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4CD02EB1" w14:textId="104A6861" w:rsidR="00F71AF0" w:rsidRDefault="00F71AF0" w:rsidP="00F71AF0">
      <w:pPr>
        <w:jc w:val="center"/>
        <w:rPr>
          <w:b/>
          <w:bCs/>
          <w:sz w:val="23"/>
          <w:szCs w:val="23"/>
          <w:lang w:val="en-GB"/>
        </w:rPr>
      </w:pPr>
      <w:r w:rsidRPr="007A7AD3">
        <w:rPr>
          <w:b/>
          <w:bCs/>
          <w:sz w:val="23"/>
          <w:szCs w:val="23"/>
          <w:lang w:val="en-GB"/>
        </w:rPr>
        <w:t>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6E0D454F"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007B1E3F" w:rsidRPr="007B1E3F">
        <w:rPr>
          <w:sz w:val="24"/>
          <w:szCs w:val="24"/>
          <w:lang w:val="en-IE"/>
        </w:rPr>
        <w:t>2024-1-PL01-KA131-HED-000197178</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Nagwe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CC7144D" w14:textId="77777777" w:rsidR="007B1E3F" w:rsidRPr="000C00DE" w:rsidRDefault="007B1E3F" w:rsidP="007B1E3F">
      <w:pPr>
        <w:spacing w:after="120"/>
        <w:rPr>
          <w:sz w:val="24"/>
          <w:szCs w:val="24"/>
          <w:highlight w:val="cyan"/>
          <w:lang w:val="en-US"/>
        </w:rPr>
      </w:pPr>
      <w:r w:rsidRPr="000C00DE">
        <w:rPr>
          <w:sz w:val="24"/>
          <w:szCs w:val="24"/>
          <w:lang w:val="en-US"/>
        </w:rPr>
        <w:t>Institute of Physics, Polish Academy of Sciences, Erasmus Code</w:t>
      </w:r>
      <w:r w:rsidRPr="000C00DE">
        <w:rPr>
          <w:i/>
          <w:sz w:val="24"/>
          <w:szCs w:val="24"/>
          <w:lang w:val="en-US"/>
        </w:rPr>
        <w:t xml:space="preserve"> </w:t>
      </w:r>
      <w:r w:rsidRPr="000C00DE">
        <w:rPr>
          <w:sz w:val="24"/>
          <w:szCs w:val="24"/>
          <w:lang w:val="en-US"/>
        </w:rPr>
        <w:t>PL WARSZAW22</w:t>
      </w:r>
    </w:p>
    <w:p w14:paraId="3C629B4D" w14:textId="77777777" w:rsidR="007B1E3F" w:rsidRPr="000C00DE" w:rsidRDefault="007B1E3F" w:rsidP="007B1E3F">
      <w:pPr>
        <w:spacing w:after="120"/>
        <w:rPr>
          <w:sz w:val="24"/>
          <w:szCs w:val="24"/>
          <w:lang w:val="pl-PL"/>
        </w:rPr>
      </w:pPr>
      <w:proofErr w:type="spellStart"/>
      <w:r w:rsidRPr="000C00DE">
        <w:rPr>
          <w:sz w:val="24"/>
          <w:szCs w:val="24"/>
          <w:lang w:val="pl-PL"/>
        </w:rPr>
        <w:t>Address</w:t>
      </w:r>
      <w:proofErr w:type="spellEnd"/>
      <w:r w:rsidRPr="000C00DE">
        <w:rPr>
          <w:sz w:val="24"/>
          <w:szCs w:val="24"/>
          <w:lang w:val="pl-PL"/>
        </w:rPr>
        <w:t xml:space="preserve">: </w:t>
      </w:r>
      <w:r>
        <w:rPr>
          <w:sz w:val="24"/>
          <w:szCs w:val="24"/>
          <w:lang w:val="pl-PL"/>
        </w:rPr>
        <w:t>a</w:t>
      </w:r>
      <w:r w:rsidRPr="000C61D8">
        <w:rPr>
          <w:sz w:val="24"/>
          <w:szCs w:val="24"/>
          <w:lang w:val="pl-PL"/>
        </w:rPr>
        <w:t>leja Lotników 32/46, 02-668 Warszawa</w:t>
      </w:r>
    </w:p>
    <w:p w14:paraId="6DED9563" w14:textId="2DEC9DD5" w:rsidR="00093B4C" w:rsidRDefault="007B1E3F" w:rsidP="007B1E3F">
      <w:pPr>
        <w:spacing w:after="120"/>
        <w:rPr>
          <w:sz w:val="24"/>
          <w:szCs w:val="24"/>
          <w:lang w:val="en-GB"/>
        </w:rPr>
      </w:pPr>
      <w:r w:rsidRPr="007B1E3F">
        <w:rPr>
          <w:sz w:val="24"/>
          <w:szCs w:val="24"/>
          <w:lang w:val="en-US"/>
        </w:rPr>
        <w:t>Email: kancelaria@ifpan.edu.pl</w:t>
      </w:r>
      <w:r w:rsidR="00093B4C">
        <w:rPr>
          <w:sz w:val="24"/>
          <w:szCs w:val="24"/>
          <w:lang w:val="en-GB"/>
        </w:rPr>
        <w:t xml:space="preserve"> </w:t>
      </w:r>
    </w:p>
    <w:p w14:paraId="73F866F9" w14:textId="0E415D3A"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7B1E3F" w:rsidRPr="000C00DE">
        <w:rPr>
          <w:sz w:val="24"/>
          <w:szCs w:val="24"/>
          <w:lang w:val="en-US"/>
        </w:rPr>
        <w:t xml:space="preserve">prof. </w:t>
      </w:r>
      <w:proofErr w:type="spellStart"/>
      <w:r w:rsidR="007B1E3F" w:rsidRPr="000C00DE">
        <w:rPr>
          <w:sz w:val="24"/>
          <w:szCs w:val="24"/>
          <w:lang w:val="en-US"/>
        </w:rPr>
        <w:t>dr</w:t>
      </w:r>
      <w:proofErr w:type="spellEnd"/>
      <w:r w:rsidR="007B1E3F" w:rsidRPr="000C00DE">
        <w:rPr>
          <w:sz w:val="24"/>
          <w:szCs w:val="24"/>
          <w:lang w:val="en-US"/>
        </w:rPr>
        <w:t xml:space="preserve"> hab. </w:t>
      </w:r>
      <w:r w:rsidR="007B1E3F" w:rsidRPr="00E06A9C">
        <w:rPr>
          <w:sz w:val="24"/>
          <w:szCs w:val="24"/>
          <w:lang w:val="en-US"/>
        </w:rPr>
        <w:t xml:space="preserve">Roman </w:t>
      </w:r>
      <w:proofErr w:type="spellStart"/>
      <w:r w:rsidR="007B1E3F" w:rsidRPr="00E06A9C">
        <w:rPr>
          <w:sz w:val="24"/>
          <w:szCs w:val="24"/>
          <w:lang w:val="en-US"/>
        </w:rPr>
        <w:t>Puźniak</w:t>
      </w:r>
      <w:proofErr w:type="spellEnd"/>
      <w:r w:rsidR="007B1E3F" w:rsidRPr="00E06A9C">
        <w:rPr>
          <w:sz w:val="24"/>
          <w:szCs w:val="24"/>
          <w:lang w:val="en-US"/>
        </w:rPr>
        <w:t>, Director of the Institute</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7CA24106" w14:textId="77777777" w:rsidR="007B1E3F" w:rsidRDefault="007B1E3F" w:rsidP="00463271">
      <w:pPr>
        <w:spacing w:after="120"/>
        <w:rPr>
          <w:sz w:val="24"/>
          <w:szCs w:val="24"/>
          <w:lang w:val="en-GB"/>
        </w:rPr>
      </w:pP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0E6FF107" w:rsidR="00F9359A" w:rsidRDefault="00F9359A" w:rsidP="00463271">
      <w:pPr>
        <w:spacing w:after="120"/>
        <w:ind w:left="720"/>
        <w:rPr>
          <w:sz w:val="24"/>
          <w:szCs w:val="24"/>
          <w:lang w:val="en-GB"/>
        </w:rPr>
      </w:pPr>
      <w:r w:rsidRPr="00463271">
        <w:rPr>
          <w:sz w:val="24"/>
          <w:szCs w:val="24"/>
          <w:lang w:val="en-GB"/>
        </w:rPr>
        <w:lastRenderedPageBreak/>
        <w:t>Annex</w:t>
      </w:r>
      <w:r>
        <w:rPr>
          <w:sz w:val="24"/>
          <w:szCs w:val="24"/>
          <w:lang w:val="en-GB"/>
        </w:rPr>
        <w:t xml:space="preserve"> 1</w:t>
      </w:r>
      <w:r w:rsidRPr="00463271">
        <w:rPr>
          <w:sz w:val="24"/>
          <w:szCs w:val="24"/>
          <w:lang w:val="en-GB"/>
        </w:rPr>
        <w:t xml:space="preserve">: </w:t>
      </w:r>
      <w:r w:rsidR="00A829B9" w:rsidRPr="00F6021E">
        <w:rPr>
          <w:sz w:val="24"/>
          <w:szCs w:val="24"/>
          <w:lang w:val="en-GB"/>
        </w:rPr>
        <w:t>Erasmus+ learning agreement for student mobility for traineeships</w:t>
      </w:r>
      <w:r w:rsidRPr="00463271">
        <w:rPr>
          <w:rStyle w:val="Odwoanieprzypisudolnego"/>
          <w:sz w:val="24"/>
          <w:szCs w:val="24"/>
          <w:vertAlign w:val="superscript"/>
          <w:lang w:val="en-GB"/>
        </w:rPr>
        <w:footnoteReference w:id="2"/>
      </w:r>
    </w:p>
    <w:p w14:paraId="09BEE8F3" w14:textId="0E96CBC8" w:rsidR="00F9359A" w:rsidRPr="00463271" w:rsidRDefault="00F9359A" w:rsidP="007B1E3F">
      <w:pPr>
        <w:spacing w:after="120"/>
        <w:rPr>
          <w:sz w:val="24"/>
          <w:szCs w:val="24"/>
          <w:lang w:val="en-GB"/>
        </w:rPr>
      </w:pPr>
      <w:r>
        <w:rPr>
          <w:sz w:val="24"/>
          <w:szCs w:val="24"/>
          <w:lang w:val="en-GB"/>
        </w:rPr>
        <w:tab/>
      </w: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3E95E76C" w:rsidR="00EC79EA" w:rsidRPr="007372E3" w:rsidRDefault="00EB3B66" w:rsidP="007372E3">
      <w:pPr>
        <w:rPr>
          <w:highlight w:val="cyan"/>
          <w:lang w:val="en-GB"/>
        </w:rPr>
      </w:pPr>
      <w:r>
        <w:rPr>
          <w:highlight w:val="cyan"/>
          <w:lang w:val="en-GB"/>
        </w:rPr>
        <w:br w:type="page"/>
      </w:r>
    </w:p>
    <w:p w14:paraId="09C2BF8A" w14:textId="6BDBF253" w:rsidR="00EC79EA" w:rsidRPr="00506DFC" w:rsidRDefault="00EC79EA" w:rsidP="7F519D16">
      <w:pPr>
        <w:jc w:val="both"/>
        <w:rPr>
          <w:lang w:val="en-US"/>
        </w:rPr>
      </w:pPr>
      <w:r w:rsidRPr="00506DFC">
        <w:rPr>
          <w:lang w:val="en-US"/>
        </w:rPr>
        <w:lastRenderedPageBreak/>
        <w:t>Total amount includes:</w:t>
      </w:r>
    </w:p>
    <w:p w14:paraId="7C888D7E" w14:textId="77777777" w:rsidR="00A829B9" w:rsidRPr="007E5C16" w:rsidRDefault="00A829B9" w:rsidP="00A829B9">
      <w:pPr>
        <w:jc w:val="both"/>
        <w:rPr>
          <w:lang w:val="en-GB"/>
        </w:rPr>
      </w:pPr>
      <w:r w:rsidRPr="007E5C16">
        <w:rPr>
          <w:rFonts w:ascii="Segoe UI Symbol" w:hAnsi="Segoe UI Symbol" w:cs="Segoe UI Symbol"/>
          <w:lang w:val="en-GB"/>
        </w:rPr>
        <w:t>☐</w:t>
      </w:r>
      <w:r w:rsidRPr="007E5C16">
        <w:rPr>
          <w:lang w:val="en-GB"/>
        </w:rPr>
        <w:t xml:space="preserve"> </w:t>
      </w:r>
      <w:r>
        <w:rPr>
          <w:lang w:val="en-GB"/>
        </w:rPr>
        <w:t>Base amount for i</w:t>
      </w:r>
      <w:r w:rsidRPr="007E5C16">
        <w:rPr>
          <w:lang w:val="en-GB"/>
        </w:rPr>
        <w:t>ndividual support for long-term physical mobility</w:t>
      </w:r>
    </w:p>
    <w:p w14:paraId="1DA9247E" w14:textId="77777777" w:rsidR="00A829B9" w:rsidRPr="007E5C16" w:rsidRDefault="00A829B9" w:rsidP="00A829B9">
      <w:pPr>
        <w:jc w:val="both"/>
        <w:rPr>
          <w:lang w:val="en-GB"/>
        </w:rPr>
      </w:pPr>
      <w:r w:rsidRPr="007E5C16">
        <w:rPr>
          <w:rFonts w:ascii="Segoe UI Symbol" w:hAnsi="Segoe UI Symbol" w:cs="Segoe UI Symbol"/>
          <w:lang w:val="en-GB"/>
        </w:rPr>
        <w:t>☐</w:t>
      </w:r>
      <w:r>
        <w:rPr>
          <w:lang w:val="en-GB"/>
        </w:rPr>
        <w:t xml:space="preserve"> Base amount for i</w:t>
      </w:r>
      <w:r w:rsidRPr="007E5C16">
        <w:rPr>
          <w:lang w:val="en-GB"/>
        </w:rPr>
        <w:t>ndividual support for short-term physical mobility</w:t>
      </w:r>
    </w:p>
    <w:p w14:paraId="7CE9CA10" w14:textId="77777777" w:rsidR="00A829B9" w:rsidRPr="007E5C16" w:rsidRDefault="00A829B9" w:rsidP="00A829B9">
      <w:pPr>
        <w:jc w:val="both"/>
        <w:rPr>
          <w:lang w:val="en-GB"/>
        </w:rPr>
      </w:pPr>
      <w:r w:rsidRPr="007E5C16">
        <w:rPr>
          <w:rFonts w:ascii="Segoe UI Symbol" w:hAnsi="Segoe UI Symbol" w:cs="Segoe UI Symbol"/>
          <w:lang w:val="en-GB"/>
        </w:rPr>
        <w:t>☐</w:t>
      </w:r>
      <w:r>
        <w:rPr>
          <w:lang w:val="en-GB"/>
        </w:rPr>
        <w:t xml:space="preserve"> Top-up</w:t>
      </w:r>
      <w:r w:rsidRPr="007E5C16">
        <w:rPr>
          <w:lang w:val="en-GB"/>
        </w:rPr>
        <w:t xml:space="preserve"> </w:t>
      </w:r>
      <w:r>
        <w:rPr>
          <w:lang w:val="en-GB"/>
        </w:rPr>
        <w:t xml:space="preserve">amount </w:t>
      </w:r>
      <w:r w:rsidRPr="007E5C16">
        <w:rPr>
          <w:lang w:val="en-GB"/>
        </w:rPr>
        <w:t xml:space="preserve">for students </w:t>
      </w:r>
      <w:r>
        <w:rPr>
          <w:lang w:val="en-GB"/>
        </w:rPr>
        <w:t xml:space="preserve">and recent graduates </w:t>
      </w:r>
      <w:r w:rsidRPr="007E5C16">
        <w:rPr>
          <w:lang w:val="en-GB"/>
        </w:rPr>
        <w:t>with fewer oppor</w:t>
      </w:r>
      <w:r>
        <w:rPr>
          <w:lang w:val="en-GB"/>
        </w:rPr>
        <w:t>tunities on long-term mobility</w:t>
      </w:r>
    </w:p>
    <w:p w14:paraId="2FF9D547" w14:textId="77777777" w:rsidR="00A829B9" w:rsidRPr="007E5C16" w:rsidRDefault="00A829B9" w:rsidP="00A829B9">
      <w:pPr>
        <w:jc w:val="both"/>
        <w:rPr>
          <w:lang w:val="en-GB"/>
        </w:rPr>
      </w:pPr>
      <w:r w:rsidRPr="007E5C16">
        <w:rPr>
          <w:rFonts w:ascii="Segoe UI Symbol" w:hAnsi="Segoe UI Symbol" w:cs="Segoe UI Symbol"/>
          <w:lang w:val="en-GB"/>
        </w:rPr>
        <w:t>☐</w:t>
      </w:r>
      <w:r>
        <w:rPr>
          <w:lang w:val="en-GB"/>
        </w:rPr>
        <w:t xml:space="preserve"> Top-up amount </w:t>
      </w:r>
      <w:r w:rsidRPr="007E5C16">
        <w:rPr>
          <w:lang w:val="en-GB"/>
        </w:rPr>
        <w:t>for students</w:t>
      </w:r>
      <w:r>
        <w:rPr>
          <w:lang w:val="en-GB"/>
        </w:rPr>
        <w:t xml:space="preserve"> and recent graduates</w:t>
      </w:r>
      <w:r w:rsidRPr="007E5C16">
        <w:rPr>
          <w:lang w:val="en-GB"/>
        </w:rPr>
        <w:t xml:space="preserve"> with fewer opportun</w:t>
      </w:r>
      <w:r>
        <w:rPr>
          <w:lang w:val="en-GB"/>
        </w:rPr>
        <w:t>ities on short-term mobility</w:t>
      </w:r>
    </w:p>
    <w:p w14:paraId="1E77DC3D" w14:textId="6F6E15DD" w:rsidR="00A829B9" w:rsidRPr="007E5C16" w:rsidRDefault="00A829B9" w:rsidP="00A829B9">
      <w:pPr>
        <w:jc w:val="both"/>
        <w:rPr>
          <w:lang w:val="en-GB"/>
        </w:rPr>
      </w:pPr>
      <w:r w:rsidRPr="007E5C16">
        <w:rPr>
          <w:rFonts w:ascii="Segoe UI Symbol" w:hAnsi="Segoe UI Symbol" w:cs="Segoe UI Symbol"/>
          <w:lang w:val="en-GB"/>
        </w:rPr>
        <w:t>☐</w:t>
      </w:r>
      <w:r w:rsidRPr="007E5C16">
        <w:rPr>
          <w:lang w:val="en-GB"/>
        </w:rPr>
        <w:t xml:space="preserve"> Top-up </w:t>
      </w:r>
      <w:r>
        <w:rPr>
          <w:lang w:val="en-GB"/>
        </w:rPr>
        <w:t xml:space="preserve">amount </w:t>
      </w:r>
      <w:r w:rsidRPr="007E5C16">
        <w:rPr>
          <w:lang w:val="en-GB"/>
        </w:rPr>
        <w:t>for traineeship</w:t>
      </w:r>
      <w:r>
        <w:rPr>
          <w:lang w:val="en-GB"/>
        </w:rPr>
        <w:t>s</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426F1E5A" w:rsidR="00EC79EA" w:rsidRPr="007E5C16" w:rsidRDefault="00A829B9"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00EC79EA"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3F0C1E97" w:rsidR="009E3330" w:rsidRPr="007E5C16" w:rsidRDefault="009E3330" w:rsidP="773BE38D">
      <w:pPr>
        <w:jc w:val="both"/>
        <w:rPr>
          <w:lang w:val="en-GB"/>
        </w:rPr>
      </w:pPr>
      <w:r w:rsidRPr="2A7FCEEA">
        <w:rPr>
          <w:lang w:val="en-GB"/>
        </w:rPr>
        <w:t>The participant receives</w:t>
      </w:r>
      <w:r w:rsidRPr="004F4C93">
        <w:rPr>
          <w:lang w:val="en-GB"/>
        </w:rPr>
        <w:t>:</w:t>
      </w:r>
    </w:p>
    <w:p w14:paraId="566C227D" w14:textId="6B76B125" w:rsidR="009E3330" w:rsidRPr="008232A0" w:rsidRDefault="007B1E3F" w:rsidP="773BE38D">
      <w:pPr>
        <w:jc w:val="both"/>
        <w:rPr>
          <w:lang w:val="pt-PT"/>
        </w:rPr>
      </w:pPr>
      <w:r w:rsidRPr="000C00DE">
        <w:rPr>
          <w:snapToGrid/>
          <w:sz w:val="30"/>
          <w:szCs w:val="30"/>
          <w:lang w:val="en-US"/>
        </w:rPr>
        <w:t>■</w:t>
      </w:r>
      <w:r w:rsidR="009E3330"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4EFE4E0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Nagwe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Nagwe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kapitzlist"/>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Akapitzlist"/>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kapitzlist"/>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4DBB0A14" w:rsidR="00EF12F7" w:rsidRPr="00EF12F7" w:rsidRDefault="00EF12F7" w:rsidP="00EF12F7">
      <w:pPr>
        <w:pStyle w:val="Akapitzlist"/>
        <w:numPr>
          <w:ilvl w:val="0"/>
          <w:numId w:val="16"/>
        </w:numPr>
        <w:spacing w:after="120"/>
        <w:jc w:val="both"/>
        <w:rPr>
          <w:sz w:val="24"/>
          <w:szCs w:val="24"/>
          <w:lang w:val="en-US"/>
        </w:rPr>
      </w:pPr>
      <w:r w:rsidRPr="00944365">
        <w:rPr>
          <w:sz w:val="24"/>
          <w:szCs w:val="24"/>
          <w:highlight w:val="lightGray"/>
          <w:lang w:val="en-US"/>
        </w:rPr>
        <w:t>[…]</w:t>
      </w:r>
      <w:r w:rsidRPr="00EF12F7">
        <w:rPr>
          <w:sz w:val="24"/>
          <w:szCs w:val="24"/>
          <w:lang w:val="en-US"/>
        </w:rPr>
        <w:t xml:space="preserve"> funded travel days</w:t>
      </w:r>
    </w:p>
    <w:p w14:paraId="3CD7377B" w14:textId="6869089F"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00467EB4">
        <w:rPr>
          <w:sz w:val="24"/>
          <w:szCs w:val="24"/>
          <w:lang w:val="en-GB"/>
        </w:rPr>
        <w:t xml:space="preserve">The </w:t>
      </w:r>
      <w:r w:rsidR="00467EB4" w:rsidRPr="000C00DE">
        <w:rPr>
          <w:sz w:val="24"/>
          <w:szCs w:val="24"/>
          <w:lang w:val="en-GB"/>
        </w:rPr>
        <w:t>certificate of attendance</w:t>
      </w:r>
      <w:r w:rsidRPr="0004025C">
        <w:rPr>
          <w:sz w:val="24"/>
          <w:szCs w:val="24"/>
          <w:lang w:val="en-GB"/>
        </w:rPr>
        <w:t xml:space="preserve"> </w:t>
      </w:r>
      <w:r w:rsidR="00934261" w:rsidRPr="00F6021E">
        <w:rPr>
          <w:sz w:val="24"/>
          <w:szCs w:val="24"/>
          <w:lang w:val="en-GB"/>
        </w:rPr>
        <w:t xml:space="preserve">("After the Mobility" section of the Erasmus+ </w:t>
      </w:r>
      <w:r w:rsidR="00934261">
        <w:rPr>
          <w:sz w:val="24"/>
          <w:szCs w:val="24"/>
          <w:lang w:val="en-GB"/>
        </w:rPr>
        <w:t>Learning Agreement</w:t>
      </w:r>
      <w:r w:rsidR="00934261" w:rsidRPr="00F6021E">
        <w:rPr>
          <w:sz w:val="24"/>
          <w:szCs w:val="24"/>
          <w:lang w:val="en-GB"/>
        </w:rPr>
        <w:t xml:space="preserve"> (</w:t>
      </w:r>
      <w:r w:rsidR="00934261" w:rsidRPr="00463271">
        <w:rPr>
          <w:sz w:val="24"/>
          <w:szCs w:val="24"/>
          <w:lang w:val="en-GB"/>
        </w:rPr>
        <w:t>Annex</w:t>
      </w:r>
      <w:r w:rsidR="00934261">
        <w:rPr>
          <w:sz w:val="24"/>
          <w:szCs w:val="24"/>
          <w:lang w:val="en-GB"/>
        </w:rPr>
        <w:t xml:space="preserve"> 1</w:t>
      </w:r>
      <w:r w:rsidR="00934261" w:rsidRPr="00F6021E">
        <w:rPr>
          <w:sz w:val="24"/>
          <w:szCs w:val="24"/>
          <w:lang w:val="en-GB"/>
        </w:rPr>
        <w:t>))</w:t>
      </w:r>
      <w:r w:rsidR="00934261">
        <w:rPr>
          <w:sz w:val="24"/>
          <w:szCs w:val="24"/>
          <w:lang w:val="en-GB"/>
        </w:rPr>
        <w:t xml:space="preserve"> </w:t>
      </w:r>
      <w:r w:rsidRPr="0004025C">
        <w:rPr>
          <w:sz w:val="24"/>
          <w:szCs w:val="24"/>
          <w:lang w:val="en-GB"/>
        </w:rPr>
        <w:t>shall provide the confirmed start and end dates of duration of the mobility period, including the virtual component.</w:t>
      </w:r>
    </w:p>
    <w:p w14:paraId="6D3C57C6" w14:textId="57B74B45"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51195FC2"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467EB4">
        <w:rPr>
          <w:sz w:val="24"/>
          <w:szCs w:val="24"/>
          <w:lang w:val="en-IE"/>
        </w:rPr>
        <w:t>2024 version</w:t>
      </w:r>
      <w:r w:rsidR="00523622" w:rsidRPr="00D816DD">
        <w:rPr>
          <w:sz w:val="24"/>
          <w:szCs w:val="24"/>
          <w:lang w:val="en-GB"/>
        </w:rPr>
        <w:t>.</w:t>
      </w:r>
    </w:p>
    <w:p w14:paraId="087C37B0" w14:textId="05BF8C10"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467EB4">
        <w:rPr>
          <w:sz w:val="24"/>
          <w:szCs w:val="24"/>
          <w:lang w:val="en-GB"/>
        </w:rPr>
        <w:t>.</w:t>
      </w:r>
    </w:p>
    <w:p w14:paraId="20711AA1" w14:textId="4550E42B"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934261">
        <w:rPr>
          <w:sz w:val="24"/>
          <w:szCs w:val="24"/>
          <w:lang w:val="en-GB"/>
        </w:rPr>
        <w:t>[…]</w:t>
      </w:r>
      <w:r w:rsidR="006A548E" w:rsidRPr="180152AD">
        <w:rPr>
          <w:sz w:val="24"/>
          <w:szCs w:val="24"/>
          <w:lang w:val="en-GB"/>
        </w:rPr>
        <w:t xml:space="preserve"> </w:t>
      </w:r>
      <w:r w:rsidR="00B95D50" w:rsidRPr="180152AD">
        <w:rPr>
          <w:sz w:val="24"/>
          <w:szCs w:val="24"/>
          <w:lang w:val="en-GB"/>
        </w:rPr>
        <w:t>days. If the organisation agrees to extend the duration of the mobility period, the agreement will be amended accordingly.</w:t>
      </w:r>
    </w:p>
    <w:p w14:paraId="02E27FEE" w14:textId="5216C8EC" w:rsidR="002B2378" w:rsidRPr="00AA4797" w:rsidRDefault="00322E1A" w:rsidP="00467EB4">
      <w:pPr>
        <w:spacing w:after="120"/>
        <w:ind w:left="567" w:hanging="567"/>
        <w:jc w:val="both"/>
        <w:rPr>
          <w:sz w:val="24"/>
          <w:szCs w:val="24"/>
          <w:lang w:val="en-GB"/>
        </w:rPr>
      </w:pPr>
      <w:r w:rsidRPr="0004025C">
        <w:rPr>
          <w:sz w:val="24"/>
          <w:szCs w:val="24"/>
          <w:lang w:val="en-GB"/>
        </w:rPr>
        <w:lastRenderedPageBreak/>
        <w:t>3.</w:t>
      </w:r>
      <w:r w:rsidR="00D30767" w:rsidRPr="0004025C">
        <w:rPr>
          <w:sz w:val="24"/>
          <w:szCs w:val="24"/>
          <w:lang w:val="en-GB"/>
        </w:rPr>
        <w:t xml:space="preserve">4 </w:t>
      </w:r>
      <w:r w:rsidR="00522BBF" w:rsidRPr="0004025C">
        <w:rPr>
          <w:sz w:val="24"/>
          <w:szCs w:val="24"/>
          <w:lang w:val="en-GB"/>
        </w:rPr>
        <w:tab/>
      </w:r>
      <w:r w:rsidR="002B2378" w:rsidRPr="00AA4797">
        <w:rPr>
          <w:sz w:val="24"/>
          <w:szCs w:val="24"/>
          <w:lang w:val="en-GB"/>
        </w:rPr>
        <w:t>The organisation shall provide the participant the total financial support for the mobility period</w:t>
      </w:r>
      <w:r w:rsidR="009E73C7">
        <w:rPr>
          <w:sz w:val="24"/>
          <w:szCs w:val="24"/>
          <w:lang w:val="en-GB"/>
        </w:rPr>
        <w:t xml:space="preserve"> </w:t>
      </w:r>
      <w:r w:rsidR="00934261" w:rsidRPr="00050236">
        <w:rPr>
          <w:i/>
          <w:color w:val="4AA55B"/>
          <w:sz w:val="24"/>
          <w:szCs w:val="24"/>
          <w:lang w:val="en-US"/>
        </w:rPr>
        <w:t>[Option if applicable</w:t>
      </w:r>
      <w:r w:rsidR="00934261">
        <w:rPr>
          <w:i/>
          <w:color w:val="4AA55B"/>
          <w:sz w:val="24"/>
          <w:szCs w:val="24"/>
          <w:lang w:val="en-US"/>
        </w:rPr>
        <w:t>:</w:t>
      </w:r>
      <w:r w:rsidR="00934261">
        <w:rPr>
          <w:sz w:val="24"/>
          <w:szCs w:val="24"/>
          <w:lang w:val="en-GB"/>
        </w:rPr>
        <w:t xml:space="preserve"> </w:t>
      </w:r>
      <w:r w:rsidR="006A548E" w:rsidRPr="009E73C7">
        <w:rPr>
          <w:sz w:val="24"/>
          <w:szCs w:val="24"/>
          <w:lang w:val="en-GB"/>
        </w:rPr>
        <w:t>and travel days</w:t>
      </w:r>
      <w:r w:rsidR="00934261" w:rsidRPr="00934261">
        <w:rPr>
          <w:i/>
          <w:color w:val="00B050"/>
          <w:sz w:val="24"/>
          <w:szCs w:val="24"/>
          <w:lang w:val="en-GB"/>
        </w:rPr>
        <w:t>]</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9E73C7">
        <w:rPr>
          <w:sz w:val="24"/>
          <w:szCs w:val="24"/>
          <w:highlight w:val="lightGray"/>
          <w:lang w:val="en-GB"/>
        </w:rPr>
        <w:t>[</w:t>
      </w:r>
      <w:r w:rsidR="002B2378" w:rsidRPr="00AA4797">
        <w:rPr>
          <w:sz w:val="24"/>
          <w:szCs w:val="24"/>
          <w:highlight w:val="lightGray"/>
          <w:lang w:val="en-GB"/>
        </w:rPr>
        <w:t>…</w:t>
      </w:r>
      <w:r w:rsidR="00467EB4">
        <w:rPr>
          <w:sz w:val="24"/>
          <w:szCs w:val="24"/>
          <w:lang w:val="en-GB"/>
        </w:rPr>
        <w:t>].</w:t>
      </w:r>
    </w:p>
    <w:p w14:paraId="4058C17D" w14:textId="5BF5C54F"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467EB4" w:rsidRPr="00467EB4">
        <w:rPr>
          <w:sz w:val="24"/>
          <w:szCs w:val="24"/>
          <w:lang w:val="en-GB"/>
        </w:rPr>
        <w:t xml:space="preserve">inclusion support, </w:t>
      </w:r>
      <w:r w:rsidR="00467EB4">
        <w:rPr>
          <w:sz w:val="24"/>
          <w:szCs w:val="24"/>
          <w:lang w:val="en-GB"/>
        </w:rPr>
        <w:t>green</w:t>
      </w:r>
      <w:r w:rsidR="00467EB4" w:rsidRPr="00467EB4">
        <w:rPr>
          <w:sz w:val="24"/>
          <w:szCs w:val="24"/>
          <w:lang w:val="en-GB"/>
        </w:rPr>
        <w:t xml:space="preserve"> travel support, top-up for fewer opportunities</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Nagwek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ny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ny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ny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5E850530" w14:textId="22249060" w:rsidR="00A116D3" w:rsidRPr="0004025C" w:rsidRDefault="00DC2A34" w:rsidP="00467EB4">
      <w:pPr>
        <w:spacing w:after="120"/>
        <w:ind w:left="567" w:hanging="567"/>
        <w:jc w:val="both"/>
        <w:rPr>
          <w:sz w:val="24"/>
          <w:szCs w:val="24"/>
          <w:lang w:val="en-GB"/>
        </w:rPr>
      </w:pPr>
      <w:r>
        <w:rPr>
          <w:sz w:val="24"/>
          <w:szCs w:val="24"/>
          <w:lang w:val="en-GB"/>
        </w:rPr>
        <w:t>5</w:t>
      </w:r>
      <w:r w:rsidR="00C7113B" w:rsidRPr="0004025C">
        <w:rPr>
          <w:sz w:val="24"/>
          <w:szCs w:val="24"/>
          <w:lang w:val="en-GB"/>
        </w:rPr>
        <w:t>.1</w:t>
      </w:r>
      <w:r w:rsidR="00F653E1" w:rsidRPr="0004025C">
        <w:rPr>
          <w:sz w:val="24"/>
          <w:szCs w:val="24"/>
          <w:lang w:val="en-US"/>
        </w:rPr>
        <w:tab/>
      </w:r>
      <w:r w:rsidR="00467EB4" w:rsidRPr="00682B6E">
        <w:rPr>
          <w:sz w:val="24"/>
          <w:szCs w:val="24"/>
          <w:lang w:val="en-US"/>
        </w:rPr>
        <w:t xml:space="preserve">Payment shall be made to the participant no later than </w:t>
      </w:r>
      <w:r w:rsidR="00467EB4" w:rsidRPr="00407C18">
        <w:rPr>
          <w:sz w:val="24"/>
          <w:szCs w:val="24"/>
          <w:lang w:val="en-US"/>
        </w:rPr>
        <w:t>the start date of the mobility period</w:t>
      </w:r>
      <w:r w:rsidR="00467EB4">
        <w:rPr>
          <w:sz w:val="24"/>
          <w:szCs w:val="24"/>
          <w:lang w:val="en-US"/>
        </w:rPr>
        <w:t>.</w:t>
      </w:r>
    </w:p>
    <w:p w14:paraId="7F4000BF" w14:textId="6F5D7379" w:rsidR="002E2F9C" w:rsidRPr="0004025C" w:rsidRDefault="00DC2A34" w:rsidP="00467EB4">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467EB4" w:rsidRPr="000C00DE">
        <w:rPr>
          <w:sz w:val="24"/>
          <w:szCs w:val="24"/>
          <w:lang w:val="en-GB"/>
        </w:rPr>
        <w:t>In order to settle the business trip in accordance with the Institution's rules, the Participant will submit a confirmation of the mobility period including the actual start and end dates of the mobility period issued by the host organization.</w:t>
      </w:r>
    </w:p>
    <w:p w14:paraId="122ECC72" w14:textId="1D95C5F9"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420BAA6" w:rsidR="00686D1D" w:rsidRDefault="000F58DE" w:rsidP="00683DC3">
      <w:pPr>
        <w:spacing w:after="120"/>
        <w:ind w:left="567" w:hanging="567"/>
        <w:jc w:val="both"/>
        <w:rPr>
          <w:sz w:val="24"/>
          <w:szCs w:val="24"/>
          <w:lang w:val="en-GB"/>
        </w:rPr>
      </w:pPr>
      <w:r>
        <w:rPr>
          <w:sz w:val="24"/>
          <w:szCs w:val="24"/>
          <w:lang w:val="en-GB"/>
        </w:rPr>
        <w:t>7</w:t>
      </w:r>
      <w:r w:rsidR="004C4F1B">
        <w:rPr>
          <w:sz w:val="24"/>
          <w:szCs w:val="24"/>
          <w:lang w:val="en-GB"/>
        </w:rPr>
        <w:t>.1    </w:t>
      </w:r>
      <w:r w:rsidR="00467EB4" w:rsidRPr="000C00DE">
        <w:rPr>
          <w:sz w:val="24"/>
          <w:szCs w:val="24"/>
          <w:lang w:val="en-GB"/>
        </w:rPr>
        <w:t xml:space="preserve">The traveling person is insured under the "Group Insurance for Foreign Travel" provided by </w:t>
      </w:r>
      <w:proofErr w:type="spellStart"/>
      <w:r w:rsidR="00467EB4" w:rsidRPr="000C00DE">
        <w:rPr>
          <w:sz w:val="24"/>
          <w:szCs w:val="24"/>
          <w:lang w:val="en-GB"/>
        </w:rPr>
        <w:t>IFPAN</w:t>
      </w:r>
      <w:proofErr w:type="spellEnd"/>
      <w:r w:rsidR="00467EB4" w:rsidRPr="000C00DE">
        <w:rPr>
          <w:sz w:val="24"/>
          <w:szCs w:val="24"/>
          <w:lang w:val="en-GB"/>
        </w:rPr>
        <w:t xml:space="preserve"> for its employees, doctoral students and scholarship recipients (information on the </w:t>
      </w:r>
      <w:proofErr w:type="spellStart"/>
      <w:r w:rsidR="00467EB4" w:rsidRPr="000C00DE">
        <w:rPr>
          <w:sz w:val="24"/>
          <w:szCs w:val="24"/>
          <w:lang w:val="en-GB"/>
        </w:rPr>
        <w:t>IFPAN</w:t>
      </w:r>
      <w:proofErr w:type="spellEnd"/>
      <w:r w:rsidR="00467EB4" w:rsidRPr="000C00DE">
        <w:rPr>
          <w:sz w:val="24"/>
          <w:szCs w:val="24"/>
          <w:lang w:val="en-GB"/>
        </w:rPr>
        <w:t xml:space="preserve"> website available locally:</w:t>
      </w:r>
      <w:r w:rsidR="00467EB4">
        <w:rPr>
          <w:sz w:val="24"/>
          <w:szCs w:val="24"/>
          <w:lang w:val="en-GB"/>
        </w:rPr>
        <w:t xml:space="preserve"> </w:t>
      </w:r>
      <w:hyperlink r:id="rId12" w:history="1">
        <w:r w:rsidR="00467EB4" w:rsidRPr="00671347">
          <w:rPr>
            <w:rStyle w:val="Hipercze"/>
            <w:sz w:val="24"/>
            <w:szCs w:val="24"/>
            <w:lang w:val="en-GB"/>
          </w:rPr>
          <w:t>https://www.ifpan.edu.pl/en/intranet-ippas/insurance/business-travel-abroad.html</w:t>
        </w:r>
      </w:hyperlink>
    </w:p>
    <w:p w14:paraId="1F3B7AD8" w14:textId="1B9967FE" w:rsidR="00686D1D" w:rsidRPr="0004025C" w:rsidRDefault="000F58DE" w:rsidP="00467EB4">
      <w:pPr>
        <w:spacing w:after="120"/>
        <w:ind w:left="567" w:hanging="567"/>
        <w:jc w:val="both"/>
        <w:rPr>
          <w:sz w:val="24"/>
          <w:szCs w:val="24"/>
          <w:lang w:val="en-GB"/>
        </w:rPr>
      </w:pPr>
      <w:r>
        <w:rPr>
          <w:sz w:val="24"/>
          <w:szCs w:val="24"/>
          <w:lang w:val="en-GB"/>
        </w:rPr>
        <w:t>7</w:t>
      </w:r>
      <w:r w:rsidR="00467EB4">
        <w:rPr>
          <w:sz w:val="24"/>
          <w:szCs w:val="24"/>
          <w:lang w:val="en-GB"/>
        </w:rPr>
        <w:t>.2</w:t>
      </w:r>
      <w:r w:rsidR="00467EB4">
        <w:rPr>
          <w:sz w:val="24"/>
          <w:szCs w:val="24"/>
          <w:lang w:val="en-GB"/>
        </w:rPr>
        <w:tab/>
      </w:r>
      <w:r w:rsidR="00467EB4" w:rsidRPr="000C00DE">
        <w:rPr>
          <w:sz w:val="24"/>
          <w:szCs w:val="24"/>
          <w:lang w:val="en-GB"/>
        </w:rPr>
        <w:t xml:space="preserve">It is the responsibility of the traveling person to follow the </w:t>
      </w:r>
      <w:proofErr w:type="spellStart"/>
      <w:r w:rsidR="00467EB4" w:rsidRPr="000C00DE">
        <w:rPr>
          <w:sz w:val="24"/>
          <w:szCs w:val="24"/>
          <w:lang w:val="en-GB"/>
        </w:rPr>
        <w:t>IFPAN's</w:t>
      </w:r>
      <w:proofErr w:type="spellEnd"/>
      <w:r w:rsidR="00467EB4" w:rsidRPr="000C00DE">
        <w:rPr>
          <w:sz w:val="24"/>
          <w:szCs w:val="24"/>
          <w:lang w:val="en-GB"/>
        </w:rPr>
        <w:t xml:space="preserve"> procedure for insuring business travel abroad announced on the </w:t>
      </w:r>
      <w:proofErr w:type="spellStart"/>
      <w:r w:rsidR="00467EB4">
        <w:rPr>
          <w:sz w:val="24"/>
          <w:szCs w:val="24"/>
          <w:lang w:val="en-GB"/>
        </w:rPr>
        <w:t>IFPAN</w:t>
      </w:r>
      <w:proofErr w:type="spellEnd"/>
      <w:r w:rsidR="00467EB4">
        <w:rPr>
          <w:sz w:val="24"/>
          <w:szCs w:val="24"/>
          <w:lang w:val="en-GB"/>
        </w:rPr>
        <w:t xml:space="preserve"> website mentioned above.</w:t>
      </w:r>
    </w:p>
    <w:p w14:paraId="60B88BCD" w14:textId="1BFEA02E" w:rsidR="00B12075"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5B304147" w14:textId="23529FE0" w:rsidR="00B12075" w:rsidRPr="00467EB4" w:rsidRDefault="000F58DE" w:rsidP="00467EB4">
      <w:pPr>
        <w:spacing w:after="120"/>
        <w:ind w:left="567" w:hanging="567"/>
        <w:jc w:val="both"/>
        <w:rPr>
          <w:i/>
          <w:color w:val="4AA55B"/>
          <w:sz w:val="24"/>
          <w:szCs w:val="24"/>
          <w:lang w:val="en-GB"/>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w:t>
      </w:r>
      <w:proofErr w:type="spellStart"/>
      <w:r w:rsidR="00206CBB" w:rsidRPr="0004025C">
        <w:rPr>
          <w:sz w:val="24"/>
          <w:szCs w:val="24"/>
          <w:lang w:val="en-GB"/>
        </w:rPr>
        <w:t>OLS</w:t>
      </w:r>
      <w:proofErr w:type="spellEnd"/>
      <w:r w:rsidR="00206CBB" w:rsidRPr="0004025C">
        <w:rPr>
          <w:sz w:val="24"/>
          <w:szCs w:val="24"/>
          <w:lang w:val="en-GB"/>
        </w:rPr>
        <w:t xml:space="preserve"> platform.</w:t>
      </w:r>
    </w:p>
    <w:p w14:paraId="2999ADD1" w14:textId="6C5E9F57" w:rsidR="009B7B7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lastRenderedPageBreak/>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3A3E2F5A"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Odwoanieprzypisudolnego"/>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3" w:history="1">
        <w:r w:rsidRPr="0071378C">
          <w:rPr>
            <w:rStyle w:val="Hipercze"/>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Nagwek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lastRenderedPageBreak/>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Nagwe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39C725A" w14:textId="123C2C27" w:rsidR="00F40398" w:rsidRPr="000F58DE" w:rsidRDefault="00F40398" w:rsidP="000F58DE">
      <w:pPr>
        <w:spacing w:after="200"/>
        <w:ind w:left="720" w:hanging="720"/>
        <w:jc w:val="both"/>
        <w:rPr>
          <w:sz w:val="24"/>
          <w:szCs w:val="24"/>
          <w:lang w:val="en-GB"/>
        </w:rPr>
      </w:pPr>
      <w:bookmarkStart w:id="18"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14D6DF22" w14:textId="77777777" w:rsidR="005A5790" w:rsidRPr="009F4127" w:rsidRDefault="005A5790" w:rsidP="005A5790">
      <w:pPr>
        <w:pStyle w:val="Nagwe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737625C"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BC4C01">
        <w:rPr>
          <w:sz w:val="24"/>
          <w:szCs w:val="24"/>
          <w:lang w:val="en-GB"/>
        </w:rPr>
        <w:t>Poland</w:t>
      </w:r>
      <w:r w:rsidRPr="009F4127">
        <w:rPr>
          <w:sz w:val="24"/>
          <w:szCs w:val="24"/>
          <w:lang w:val="en-GB"/>
        </w:rPr>
        <w:t xml:space="preserve"> or by any other outside body authorised by the European Commission or the National Agency of </w:t>
      </w:r>
      <w:r w:rsidR="00BC4C01">
        <w:rPr>
          <w:sz w:val="24"/>
          <w:szCs w:val="24"/>
          <w:lang w:val="en-GB"/>
        </w:rPr>
        <w:t>Poland</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Nagwek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6C52CE91" w:rsidR="005A5790" w:rsidRDefault="005A5790" w:rsidP="005A5790">
      <w:pPr>
        <w:tabs>
          <w:tab w:val="left" w:pos="567"/>
        </w:tabs>
        <w:spacing w:after="120"/>
        <w:ind w:left="567" w:hanging="567"/>
        <w:jc w:val="both"/>
        <w:rPr>
          <w:sz w:val="24"/>
          <w:szCs w:val="24"/>
          <w:lang w:val="en-GB"/>
        </w:rPr>
      </w:pPr>
      <w:r w:rsidRPr="009F4127">
        <w:rPr>
          <w:sz w:val="24"/>
          <w:szCs w:val="24"/>
          <w:lang w:val="en-GB"/>
        </w:rPr>
        <w:lastRenderedPageBreak/>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BC4C01">
        <w:rPr>
          <w:sz w:val="24"/>
          <w:szCs w:val="24"/>
          <w:lang w:val="en-GB"/>
        </w:rPr>
        <w:t>Poland</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BC4C01">
        <w:rPr>
          <w:sz w:val="24"/>
          <w:szCs w:val="24"/>
          <w:lang w:val="en-GB"/>
        </w:rPr>
        <w:t>Poland</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472F5DF4"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BC4C01" w:rsidRPr="000F0B24">
        <w:rPr>
          <w:sz w:val="24"/>
          <w:szCs w:val="24"/>
          <w:lang w:val="en-GB"/>
        </w:rPr>
        <w:t>Polish law</w:t>
      </w:r>
      <w:r w:rsidR="00BC4C01">
        <w:rPr>
          <w:sz w:val="24"/>
          <w:szCs w:val="24"/>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1237CFDF" w14:textId="77777777" w:rsidR="00BC4C01" w:rsidRPr="00E06A9C" w:rsidRDefault="004C4F1B" w:rsidP="00BC4C01">
      <w:pPr>
        <w:tabs>
          <w:tab w:val="left" w:pos="5670"/>
        </w:tabs>
        <w:rPr>
          <w:sz w:val="24"/>
          <w:szCs w:val="24"/>
          <w:lang w:val="en-US"/>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00BC4C01" w:rsidRPr="000C00DE">
        <w:rPr>
          <w:sz w:val="24"/>
          <w:szCs w:val="24"/>
          <w:lang w:val="en-US"/>
        </w:rPr>
        <w:t xml:space="preserve">prof. </w:t>
      </w:r>
      <w:proofErr w:type="spellStart"/>
      <w:r w:rsidR="00BC4C01" w:rsidRPr="000C00DE">
        <w:rPr>
          <w:sz w:val="24"/>
          <w:szCs w:val="24"/>
          <w:lang w:val="en-US"/>
        </w:rPr>
        <w:t>dr</w:t>
      </w:r>
      <w:proofErr w:type="spellEnd"/>
      <w:r w:rsidR="00BC4C01" w:rsidRPr="000C00DE">
        <w:rPr>
          <w:sz w:val="24"/>
          <w:szCs w:val="24"/>
          <w:lang w:val="en-US"/>
        </w:rPr>
        <w:t xml:space="preserve"> hab. </w:t>
      </w:r>
      <w:r w:rsidR="00BC4C01" w:rsidRPr="00E06A9C">
        <w:rPr>
          <w:sz w:val="24"/>
          <w:szCs w:val="24"/>
          <w:lang w:val="en-US"/>
        </w:rPr>
        <w:t xml:space="preserve">Roman </w:t>
      </w:r>
      <w:proofErr w:type="spellStart"/>
      <w:r w:rsidR="00BC4C01" w:rsidRPr="00E06A9C">
        <w:rPr>
          <w:sz w:val="24"/>
          <w:szCs w:val="24"/>
          <w:lang w:val="en-US"/>
        </w:rPr>
        <w:t>Puźniak</w:t>
      </w:r>
      <w:proofErr w:type="spellEnd"/>
    </w:p>
    <w:p w14:paraId="0E51DBAE" w14:textId="022E4E7F" w:rsidR="004C4F1B" w:rsidRPr="00050236" w:rsidRDefault="00BC4C01" w:rsidP="00BC4C01">
      <w:pPr>
        <w:tabs>
          <w:tab w:val="left" w:pos="5670"/>
        </w:tabs>
        <w:rPr>
          <w:sz w:val="24"/>
          <w:szCs w:val="24"/>
          <w:highlight w:val="lightGray"/>
          <w:lang w:val="en-GB"/>
        </w:rPr>
      </w:pPr>
      <w:r w:rsidRPr="00E06A9C">
        <w:rPr>
          <w:sz w:val="24"/>
          <w:szCs w:val="24"/>
          <w:lang w:val="en-US"/>
        </w:rPr>
        <w:tab/>
        <w:t>Director of the Institute</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2FC5B586" w:rsidR="004C4F1B" w:rsidRPr="004F2E59" w:rsidRDefault="004C4F1B" w:rsidP="004C4F1B">
      <w:pPr>
        <w:tabs>
          <w:tab w:val="left" w:pos="5670"/>
        </w:tabs>
        <w:rPr>
          <w:sz w:val="24"/>
          <w:szCs w:val="24"/>
          <w:lang w:val="en-GB"/>
        </w:rPr>
      </w:pPr>
      <w:r w:rsidRPr="004F2E59">
        <w:rPr>
          <w:sz w:val="24"/>
          <w:szCs w:val="24"/>
          <w:lang w:val="en-GB"/>
        </w:rPr>
        <w:t xml:space="preserve">Done at </w:t>
      </w:r>
      <w:r w:rsidR="00BC4C01">
        <w:rPr>
          <w:sz w:val="24"/>
          <w:szCs w:val="24"/>
          <w:lang w:val="en-GB"/>
        </w:rPr>
        <w:t>Warsaw</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 xml:space="preserve">Done at </w:t>
      </w:r>
      <w:r w:rsidR="00BC4C01">
        <w:rPr>
          <w:sz w:val="24"/>
          <w:szCs w:val="24"/>
          <w:lang w:val="en-GB"/>
        </w:rPr>
        <w:t>Warsaw</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64CE92AA" w14:textId="7130D936" w:rsidR="00137EB2" w:rsidRDefault="00934261" w:rsidP="000F58DE">
      <w:pPr>
        <w:tabs>
          <w:tab w:val="left" w:pos="1701"/>
        </w:tabs>
        <w:jc w:val="center"/>
        <w:rPr>
          <w:b/>
          <w:bCs/>
          <w:szCs w:val="16"/>
          <w:lang w:val="en-GB"/>
        </w:rPr>
      </w:pPr>
      <w:r w:rsidRPr="00ED0B98">
        <w:rPr>
          <w:b/>
          <w:sz w:val="24"/>
          <w:szCs w:val="24"/>
          <w:lang w:val="en-GB"/>
        </w:rPr>
        <w:t xml:space="preserve">Erasmus+ </w:t>
      </w:r>
      <w:r w:rsidRPr="00ED0B98">
        <w:rPr>
          <w:b/>
          <w:bCs/>
          <w:sz w:val="24"/>
          <w:szCs w:val="24"/>
          <w:lang w:val="en-GB"/>
        </w:rPr>
        <w:t>learning agreement for student mobility for traineeships</w:t>
      </w:r>
      <w:bookmarkStart w:id="39" w:name="_GoBack"/>
      <w:bookmarkEnd w:id="39"/>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0AA83" w14:textId="77777777" w:rsidR="00EE6B9E" w:rsidRDefault="00EE6B9E">
      <w:r>
        <w:separator/>
      </w:r>
    </w:p>
  </w:endnote>
  <w:endnote w:type="continuationSeparator" w:id="0">
    <w:p w14:paraId="728C7BEB" w14:textId="77777777" w:rsidR="00EE6B9E" w:rsidRDefault="00EE6B9E">
      <w:r>
        <w:continuationSeparator/>
      </w:r>
    </w:p>
  </w:endnote>
  <w:endnote w:type="continuationNotice" w:id="1">
    <w:p w14:paraId="0B6E9AE2" w14:textId="77777777" w:rsidR="00EE6B9E" w:rsidRDefault="00EE6B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934261">
      <w:rPr>
        <w:rStyle w:val="Numerstrony"/>
        <w:noProof/>
        <w:szCs w:val="24"/>
      </w:rPr>
      <w:t>2</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934261">
      <w:rPr>
        <w:rStyle w:val="Numerstrony"/>
        <w:noProof/>
      </w:rPr>
      <w:t>9</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CC69B" w14:textId="77777777" w:rsidR="00EE6B9E" w:rsidRDefault="00EE6B9E">
      <w:r>
        <w:separator/>
      </w:r>
    </w:p>
  </w:footnote>
  <w:footnote w:type="continuationSeparator" w:id="0">
    <w:p w14:paraId="147E06A5" w14:textId="77777777" w:rsidR="00EE6B9E" w:rsidRDefault="00EE6B9E">
      <w:r>
        <w:continuationSeparator/>
      </w:r>
    </w:p>
  </w:footnote>
  <w:footnote w:type="continuationNotice" w:id="1">
    <w:p w14:paraId="23CDCC51" w14:textId="77777777" w:rsidR="00EE6B9E" w:rsidRDefault="00EE6B9E"/>
  </w:footnote>
  <w:footnote w:id="2">
    <w:p w14:paraId="0C8D0FB0" w14:textId="0EF3EB48" w:rsidR="00C86544" w:rsidRPr="00795729" w:rsidRDefault="00C86544" w:rsidP="00F9359A">
      <w:pPr>
        <w:pStyle w:val="Tekstprzypisudolnego"/>
        <w:ind w:left="0" w:firstLine="0"/>
        <w:rPr>
          <w:lang w:val="en-IE"/>
        </w:rPr>
      </w:pPr>
      <w:bookmarkStart w:id="0" w:name="_Hlk159850279"/>
      <w:r w:rsidRPr="00795729">
        <w:rPr>
          <w:rStyle w:val="Odwoanieprzypisudolnego"/>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0"/>
    </w:p>
  </w:footnote>
  <w:footnote w:id="3">
    <w:p w14:paraId="27E65557" w14:textId="77777777" w:rsidR="00F40398" w:rsidRPr="0071378C" w:rsidRDefault="00F40398" w:rsidP="00F40398">
      <w:pPr>
        <w:pStyle w:val="Tekstprzypisudolnego"/>
        <w:ind w:left="0" w:firstLine="0"/>
        <w:rPr>
          <w:lang w:val="en-IE"/>
        </w:rPr>
      </w:pPr>
      <w:r w:rsidRPr="0071378C">
        <w:rPr>
          <w:rStyle w:val="Odwoanieprzypisudolnego"/>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Tekstprzypisudolnego"/>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9D18" w14:textId="6CE4602C" w:rsidR="00C86544" w:rsidRPr="00BB0723" w:rsidRDefault="00C86544" w:rsidP="2156E4C0">
    <w:pPr>
      <w:pStyle w:val="Nagwek"/>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5B09"/>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2F6E5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67EB4"/>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6432"/>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1E3F"/>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8F3C9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261"/>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29B9"/>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3CDF"/>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4C01"/>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6B9E"/>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paragraph" w:styleId="NormalnyWeb">
    <w:name w:val="Normal (Web)"/>
    <w:basedOn w:val="Normalny"/>
    <w:uiPriority w:val="99"/>
    <w:unhideWhenUsed/>
    <w:rsid w:val="00DC2A34"/>
    <w:pPr>
      <w:spacing w:before="100" w:beforeAutospacing="1" w:after="100" w:afterAutospacing="1"/>
    </w:pPr>
    <w:rPr>
      <w:snapToGrid/>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paragraph" w:styleId="NormalnyWeb">
    <w:name w:val="Normal (Web)"/>
    <w:basedOn w:val="Normalny"/>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erasmus-esc/index/privacy-state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ifpan.edu.pl/en/intranet-ippas/insurance/business-travel-abroad.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183C0-465A-4E56-AD41-D6ECFCBBC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2178</Words>
  <Characters>12418</Characters>
  <Application>Microsoft Office Word</Application>
  <DocSecurity>0</DocSecurity>
  <Lines>103</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Daniel Jakubczyk</cp:lastModifiedBy>
  <cp:revision>4</cp:revision>
  <cp:lastPrinted>2015-03-04T15:51:00Z</cp:lastPrinted>
  <dcterms:created xsi:type="dcterms:W3CDTF">2024-09-02T16:20:00Z</dcterms:created>
  <dcterms:modified xsi:type="dcterms:W3CDTF">2024-09-02T16:25:00Z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