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6376" w:rsidRPr="00FC3EEF" w:rsidRDefault="008D09E3">
      <w:pPr>
        <w:jc w:val="center"/>
        <w:rPr>
          <w:b/>
          <w:lang w:val="pl-PL"/>
        </w:rPr>
      </w:pPr>
      <w:r w:rsidRPr="00FC3EEF">
        <w:rPr>
          <w:b/>
          <w:lang w:val="pl-PL"/>
        </w:rPr>
        <w:t>Regulamin finansowania udziału polskich naukowców w pomiarach wstępnych z użyciem XFEL i metod komplementarnych związanych z przygotowaniem projektów badawczych na XFEL w ramach projektu Ministerstwa Nauki i Szkolnictwa Wyższego p.t. „</w:t>
      </w:r>
      <w:r w:rsidRPr="00FC3EEF">
        <w:rPr>
          <w:b/>
          <w:i/>
          <w:lang w:val="pl-PL"/>
        </w:rPr>
        <w:t>Wsparcie polskich użytkowników EuXFEL – Nadzór II (2022-26)</w:t>
      </w:r>
      <w:r w:rsidRPr="00FC3EEF">
        <w:rPr>
          <w:b/>
          <w:lang w:val="pl-PL"/>
        </w:rPr>
        <w:t>” (dalej: „projekt”).</w:t>
      </w:r>
    </w:p>
    <w:p w14:paraId="00000002" w14:textId="77777777" w:rsidR="009A6376" w:rsidRPr="00FC3EEF" w:rsidRDefault="009A6376">
      <w:pPr>
        <w:jc w:val="center"/>
        <w:rPr>
          <w:b/>
          <w:lang w:val="pl-PL"/>
        </w:rPr>
      </w:pPr>
    </w:p>
    <w:p w14:paraId="00000003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Celem finansowania udziału polskich naukowców w pomiarach wstępnych z użyciem XFEL i metod komplementarnych jest wsparcie przygotowania projektów badawczych na Europejskim Laserze na Swobodnych Elektronach (EuXFEL), nawiązywaniem przez polskich badaczy kontaktów ze środowiskiem użytkowników XFEL oraz podnoszenie kompetencji naukowych związanych z wykorzystywaniem XFEL lub technologią XFEL.</w:t>
      </w:r>
    </w:p>
    <w:p w14:paraId="00000004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O dofinansowanie z projektu mogą ubiegać się:</w:t>
      </w:r>
    </w:p>
    <w:p w14:paraId="00000005" w14:textId="77777777" w:rsidR="009A6376" w:rsidRPr="00FC3EEF" w:rsidRDefault="008D09E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osoby zatrudnione w podmiotach wchodzących w skład systemu szkolnictwa wyższego i nauki, określonych w art. 7 ust. 1 ustawy z dnia z dnia 20 lipca 2018 r. Prawo o szkolnictwie wyższym i nauce (Dz.U. z 2023 r. poz. 742 ze zm.);</w:t>
      </w:r>
    </w:p>
    <w:p w14:paraId="00000006" w14:textId="77777777" w:rsidR="009A6376" w:rsidRPr="00FC3EEF" w:rsidRDefault="008D09E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 uczestnicy szkół doktorskich działających w Polsce;</w:t>
      </w:r>
    </w:p>
    <w:p w14:paraId="00000007" w14:textId="77777777" w:rsidR="009A6376" w:rsidRDefault="008D09E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studenci uczelni w Polsce</w:t>
      </w:r>
    </w:p>
    <w:p w14:paraId="00000008" w14:textId="77777777" w:rsidR="009A6376" w:rsidRDefault="008D09E3">
      <w:pPr>
        <w:spacing w:after="0"/>
        <w:ind w:left="284"/>
        <w:jc w:val="both"/>
      </w:pPr>
      <w:r>
        <w:t>- zwani dalej „uprawnionymi”.</w:t>
      </w:r>
    </w:p>
    <w:p w14:paraId="00000009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Warunkiem uzyskania dofinansowania jest podpisanie umowy ramowej, której wzór stanowi załącznik do niniejszego regulaminu, pomiędzy Instytutem Fizyki PAN (zwanym dalej „IF PAN”) a:</w:t>
      </w:r>
    </w:p>
    <w:p w14:paraId="0000000A" w14:textId="77777777" w:rsidR="009A6376" w:rsidRPr="00FC3EEF" w:rsidRDefault="008D09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podmiotem wchodzącym w skład systemu szkolnictwa wyższego i nauki, w którym uprawniony jest zatrudniony lub w którym prowadzi prace badawcze na innej podstawie prawnej niż umowa o pracę;</w:t>
      </w:r>
    </w:p>
    <w:p w14:paraId="0000000B" w14:textId="77777777" w:rsidR="009A6376" w:rsidRPr="00FC3EEF" w:rsidRDefault="008D09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podmiotem prowadzącym szkołę doktorską, w której uprawniony się kształci;</w:t>
      </w:r>
    </w:p>
    <w:p w14:paraId="0000000C" w14:textId="77777777" w:rsidR="009A6376" w:rsidRPr="00FC3EEF" w:rsidRDefault="008D09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uczelnią, której uprawniony jest studentem lub doktorantem</w:t>
      </w:r>
    </w:p>
    <w:p w14:paraId="0000000D" w14:textId="77777777" w:rsidR="009A6376" w:rsidRDefault="008D09E3">
      <w:pPr>
        <w:spacing w:after="0"/>
        <w:ind w:left="360"/>
        <w:jc w:val="both"/>
      </w:pPr>
      <w:r>
        <w:t xml:space="preserve">- zwanymi dalej „podmiotami macierzystymi”. </w:t>
      </w:r>
    </w:p>
    <w:p w14:paraId="0000000E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Dofinansowaniu mogą podlegać koszty udziału w następujących sesjach pomiarowych, zwanych dalej „wydarzeniami”, dotyczące badań z użyciem XFEL lub technologii XFEL:</w:t>
      </w:r>
    </w:p>
    <w:p w14:paraId="0000000F" w14:textId="77777777" w:rsidR="009A6376" w:rsidRPr="00FC3EEF" w:rsidRDefault="008D09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pomiary z użyciem źródeł XFEL; </w:t>
      </w:r>
    </w:p>
    <w:p w14:paraId="00000010" w14:textId="77777777" w:rsidR="009A6376" w:rsidRDefault="008D09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pomiary synchrotronowe;</w:t>
      </w:r>
    </w:p>
    <w:p w14:paraId="00000011" w14:textId="77777777" w:rsidR="009A6376" w:rsidRPr="00FC3EEF" w:rsidRDefault="008D09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pomiary z użyciem źródeł laserowych;</w:t>
      </w:r>
    </w:p>
    <w:p w14:paraId="00000012" w14:textId="77777777" w:rsidR="009A6376" w:rsidRPr="00FC3EEF" w:rsidRDefault="008D09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inne pomiary komplementarne w laboratoriach w jednostkach naukowych w kraju i za granicą, konieczne do  przygotowania wysokiej jakości wniosków badawczych na EuXFEL.</w:t>
      </w:r>
    </w:p>
    <w:p w14:paraId="00000013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Kwota dofinansowania udziału uprawnionego w pojedynczym wydarzeniu nie może przekroczyć 10 000 PLN brutto. </w:t>
      </w:r>
    </w:p>
    <w:p w14:paraId="00000014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Z dofinansowania mogą zostać pokryte następujące koszty udziału w wydarzeniu:</w:t>
      </w:r>
    </w:p>
    <w:p w14:paraId="00000015" w14:textId="77777777" w:rsidR="009A6376" w:rsidRDefault="008D09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podróży;</w:t>
      </w:r>
    </w:p>
    <w:p w14:paraId="00000016" w14:textId="77777777" w:rsidR="009A6376" w:rsidRDefault="008D09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zakwaterowania; </w:t>
      </w:r>
    </w:p>
    <w:p w14:paraId="00000017" w14:textId="77777777" w:rsidR="009A6376" w:rsidRPr="00FC3EEF" w:rsidRDefault="008D09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diet i diety dojazdowej (jeżeli przysługują uprawnionemu);</w:t>
      </w:r>
    </w:p>
    <w:p w14:paraId="00000018" w14:textId="77777777" w:rsidR="009A6376" w:rsidRPr="00FC3EEF" w:rsidRDefault="008D09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wizy do kraju, w którym wydarzenie jest organizowane (jeżeli dotyczy);</w:t>
      </w:r>
    </w:p>
    <w:p w14:paraId="00000019" w14:textId="77777777" w:rsidR="009A6376" w:rsidRPr="00FC3EEF" w:rsidRDefault="008D09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inne koszty poniesione przez uczestnika wydarzenia, które są pokrywane przez jednostkę macierzystą, a nie zostały powyżej wymienione.</w:t>
      </w:r>
    </w:p>
    <w:p w14:paraId="0000001A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Jeżeli koszty związane z udziałem uprawnionego w pojedynczym wydarzeniu przekroczą kwotę określoną w pkt. 5 możliwe jest przyznanie częściowego finansowania udziału w wydarzeniu, maksymalnie do kwoty wymienionej w pkt. 5.</w:t>
      </w:r>
    </w:p>
    <w:p w14:paraId="0000001B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Maksymalna łączna kwota dofinansowania na udział uprawnionych w wydarzeniach w całym okresie realizacji projektu wynosi 215 000 PLN brutto. Dofinansowanie udziału uprawnionych w wydarzeniach następuje z tych środków finansowych.</w:t>
      </w:r>
    </w:p>
    <w:p w14:paraId="0000001C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lastRenderedPageBreak/>
        <w:t xml:space="preserve">W celu uzyskania dofinansowania z projektu należy złożyć wniosek do Rady Projektu na adres e-mail: cd-xfel@ifpan.edu.pl. </w:t>
      </w:r>
    </w:p>
    <w:p w14:paraId="0000001D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Wniosek o dofinansowanie z projektu powinien zawierać:</w:t>
      </w:r>
    </w:p>
    <w:p w14:paraId="0000001E" w14:textId="77777777" w:rsidR="009A6376" w:rsidRPr="00FC3EEF" w:rsidRDefault="008D09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informacje na temat uczestnika (imię i nazwisko, tytuł/stopień naukowy, podmiot macierzysty, dane kontaktowe, CV naukowe, numer ORCID lub analogiczny – jeśli jest przypisany);</w:t>
      </w:r>
    </w:p>
    <w:p w14:paraId="0000001F" w14:textId="77777777" w:rsidR="009A6376" w:rsidRPr="00FC3EEF" w:rsidRDefault="008D09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zwięzłą (do 250 słów) informację o prowadzonej przez uprawnionego działalności naukowej, w szczególności jej związku z badaniami XFEL (może być częścią CV naukowego);</w:t>
      </w:r>
    </w:p>
    <w:p w14:paraId="00000020" w14:textId="77777777" w:rsidR="009A6376" w:rsidRPr="00FC3EEF" w:rsidRDefault="008D09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informacje na temat wydarzenia: termin, miejsce, organizator, numer projektu badawczego, jeśli istnieje, link do strony internetowej wydarzenia jeśli taka istnieje;</w:t>
      </w:r>
    </w:p>
    <w:p w14:paraId="00000021" w14:textId="77777777" w:rsidR="009A6376" w:rsidRPr="00FC3EEF" w:rsidRDefault="008D09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zwięzły (do 250 słów) opis planu badań wstępnych przewidzianych do realizacji oraz lista aparatury niezbędnej do uzyskania wyników wstępnych;</w:t>
      </w:r>
    </w:p>
    <w:p w14:paraId="00000022" w14:textId="77777777" w:rsidR="009A6376" w:rsidRPr="00FC3EEF" w:rsidRDefault="008D09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kosztorys wyjazdu obejmujący koszty określone w pkt. 5 oraz łączną kwotę brutto, o jaką występuje uprawniony, wyrażoną w PLN.</w:t>
      </w:r>
    </w:p>
    <w:p w14:paraId="00000023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Aplikacje są przyjmowane w trybie ciągłym. </w:t>
      </w:r>
    </w:p>
    <w:p w14:paraId="00000024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Minimalny czas pomiędzy złożeniem wniosku a terminem rozpoczęcia wydarzenia nie powinien być krótszy niż:</w:t>
      </w:r>
    </w:p>
    <w:p w14:paraId="00000025" w14:textId="77777777" w:rsidR="009A6376" w:rsidRPr="00FC3EEF" w:rsidRDefault="008D09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1 miesiąc, jeśli jest podpisana umowa ramowa opisana w pkt. 2; </w:t>
      </w:r>
    </w:p>
    <w:p w14:paraId="00000026" w14:textId="77777777" w:rsidR="009A6376" w:rsidRPr="00FC3EEF" w:rsidRDefault="008D09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2 miesiące, jeśli taka umowa nie jest podpisana.</w:t>
      </w:r>
    </w:p>
    <w:p w14:paraId="00000027" w14:textId="77777777" w:rsidR="009A6376" w:rsidRPr="00FC3EEF" w:rsidRDefault="008D09E3">
      <w:pPr>
        <w:spacing w:after="0"/>
        <w:ind w:left="360"/>
        <w:jc w:val="both"/>
        <w:rPr>
          <w:lang w:val="pl-PL"/>
        </w:rPr>
      </w:pPr>
      <w:r w:rsidRPr="00FC3EEF">
        <w:rPr>
          <w:lang w:val="pl-PL"/>
        </w:rPr>
        <w:t xml:space="preserve">Czas ten w szczególnie uzasadnionych wypadkach, za zgodą Rady Projektu, może być krótszy.  </w:t>
      </w:r>
    </w:p>
    <w:p w14:paraId="00000028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Wniosek jest oceniany pod względem formalnym i merytorycznym przez członków Rady Projektu. </w:t>
      </w:r>
    </w:p>
    <w:p w14:paraId="00000029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W ocenie merytorycznej wniosku brane są pod uwagę w szczególności następujące kryteria:</w:t>
      </w:r>
    </w:p>
    <w:p w14:paraId="0000002A" w14:textId="77777777" w:rsidR="009A6376" w:rsidRPr="00FC3EEF" w:rsidRDefault="008D09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FC3EEF">
        <w:rPr>
          <w:color w:val="000000"/>
          <w:lang w:val="pl-PL"/>
        </w:rPr>
        <w:t>związek wydarzenia z tematyką badań z użyciem XFEL;</w:t>
      </w:r>
    </w:p>
    <w:p w14:paraId="0000002B" w14:textId="77777777" w:rsidR="009A6376" w:rsidRPr="00FC3EEF" w:rsidRDefault="008D09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FC3EEF">
        <w:rPr>
          <w:color w:val="000000"/>
          <w:lang w:val="pl-PL"/>
        </w:rPr>
        <w:t>zasadność wydatków, całkowity koszt udziału w wydarzeniu oraz wysokość dotychczas otrzymanych przez uprawnionego środków finansowych z projektu;</w:t>
      </w:r>
    </w:p>
    <w:p w14:paraId="0000002C" w14:textId="77777777" w:rsidR="009A6376" w:rsidRDefault="008D09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potencjał naukowy uprawnionego;</w:t>
      </w:r>
    </w:p>
    <w:p w14:paraId="0000002D" w14:textId="77777777" w:rsidR="009A6376" w:rsidRPr="00FC3EEF" w:rsidRDefault="008D09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FC3EEF">
        <w:rPr>
          <w:color w:val="000000"/>
          <w:lang w:val="pl-PL"/>
        </w:rPr>
        <w:t>pierwszeństwo w uzyskaniu dofinansowania mają uprawnieni, którzy przedmiotowego dofinansowania z projektu wcześniej nie uzyskali;</w:t>
      </w:r>
    </w:p>
    <w:p w14:paraId="0000002E" w14:textId="77777777" w:rsidR="009A6376" w:rsidRDefault="008D09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preferowani będą młodzi naukowcy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; </w:t>
      </w:r>
    </w:p>
    <w:p w14:paraId="0000002F" w14:textId="77777777" w:rsidR="009A6376" w:rsidRPr="00FC3EEF" w:rsidRDefault="008D09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FC3EEF">
        <w:rPr>
          <w:color w:val="000000"/>
          <w:lang w:val="pl-PL"/>
        </w:rPr>
        <w:t>preferowane będą wydarzenia  -  badania, które są realizowane w ramach międzynarodowych konkursów projektów badawczych np. o czas pomiarowy na synchrotronach, źródłach XFEL, źródłach laserowych.</w:t>
      </w:r>
    </w:p>
    <w:p w14:paraId="00000030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Rada Projektu w terminie 2 tygodni wydaje pisemną decyzję o całkowitym lub częściowym przyznaniu finansowania bądź odmowie finansowania z projektu uczestnictwa uprawnionego </w:t>
      </w:r>
      <w:r w:rsidRPr="00FC3EEF">
        <w:rPr>
          <w:color w:val="000000"/>
          <w:lang w:val="pl-PL"/>
        </w:rPr>
        <w:br/>
        <w:t>w wydarzeniu; decyzja ta nie stanowi decyzji administracyjnej. Rada Projektu może także zwrócić wniosek uprawnionemu z prośbą o jego uzupełnienie.</w:t>
      </w:r>
    </w:p>
    <w:p w14:paraId="00000031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W przypadku uzyskania przez uprawnionego pozytywnej decyzji opisanej w pkt. 15, jeżeli nie nastąpiło to wcześniej, IF PAN podpisuje umowę ramową, o której mowa w pkt. 3, z podmiotem macierzystym uprawnionego.</w:t>
      </w:r>
    </w:p>
    <w:p w14:paraId="00000032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Publikacje wyników badań uzyskanych w związku z wydarzeniem muszą być opatrzone informacją o następującej treści: „</w:t>
      </w:r>
      <w:r w:rsidRPr="00FC3EEF">
        <w:rPr>
          <w:i/>
          <w:color w:val="000000"/>
          <w:lang w:val="pl-PL"/>
        </w:rPr>
        <w:t>Publikacja powstała w ramach projektu dofinansowanego przez Ministra Nauki i Szkolnictwa Wyższego na podstawie umowy nr 2022/WK/13</w:t>
      </w:r>
      <w:r w:rsidRPr="00FC3EEF">
        <w:rPr>
          <w:color w:val="000000"/>
          <w:lang w:val="pl-PL"/>
        </w:rPr>
        <w:t xml:space="preserve">” – lub jej odpowiednikiem w języku obcym. </w:t>
      </w:r>
    </w:p>
    <w:p w14:paraId="00000033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lastRenderedPageBreak/>
        <w:t>Po zakończeniu wydarzenia, w okresie nie dłuższym niż 2 tygodnie uprawniony jest zobowiązany do przedstawienia Radzie Projektu na adres email: cd-xfel@ifpan.edu.pl raportu zawierającego:</w:t>
      </w:r>
    </w:p>
    <w:p w14:paraId="00000034" w14:textId="77777777" w:rsidR="009A6376" w:rsidRPr="00FC3EEF" w:rsidRDefault="008D09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FC3EEF">
        <w:rPr>
          <w:color w:val="000000"/>
          <w:lang w:val="pl-PL"/>
        </w:rPr>
        <w:t>informacje nt. wydarzenia (miejsce, termin, nazwa, numer projektu badawczego, jeśli istnieje);</w:t>
      </w:r>
    </w:p>
    <w:p w14:paraId="00000035" w14:textId="77777777" w:rsidR="009A6376" w:rsidRPr="00FC3EEF" w:rsidRDefault="008D09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FC3EEF">
        <w:rPr>
          <w:color w:val="000000"/>
          <w:lang w:val="pl-PL"/>
        </w:rPr>
        <w:t>sposób udziału (udział w badaniach, gość w trakcie badań, jeśli inne to wskazać jakie);</w:t>
      </w:r>
    </w:p>
    <w:p w14:paraId="00000036" w14:textId="77777777" w:rsidR="009A6376" w:rsidRPr="00FC3EEF" w:rsidRDefault="008D09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l-PL"/>
        </w:rPr>
      </w:pPr>
      <w:r w:rsidRPr="00FC3EEF">
        <w:rPr>
          <w:color w:val="000000"/>
          <w:lang w:val="pl-PL"/>
        </w:rPr>
        <w:t>zwięzłe informacje o przebiegu wydarzenia w zakresie związanym z badaniami z użyciem XFEL (poznane techniki badawcze, realizowane tematy badawcze etc.)</w:t>
      </w:r>
    </w:p>
    <w:p w14:paraId="00000037" w14:textId="77777777" w:rsidR="009A6376" w:rsidRPr="00FC3EEF" w:rsidRDefault="008D09E3">
      <w:pPr>
        <w:ind w:left="360"/>
        <w:jc w:val="both"/>
        <w:rPr>
          <w:lang w:val="pl-PL"/>
        </w:rPr>
      </w:pPr>
      <w:r w:rsidRPr="00FC3EEF">
        <w:rPr>
          <w:lang w:val="pl-PL"/>
        </w:rPr>
        <w:t>Nieprzekazanie raportu w wyznaczonym terminie skutkować będzie odmową wypłaty dofinansowania.</w:t>
      </w:r>
    </w:p>
    <w:p w14:paraId="00000038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Podmiot macierzysty, postępując według właściwych dla siebie procedur, realizuje płatności zgodnie z kosztorysem i po zakończeniu wydarzenia, na podstawie pozytywnej decyzji Rady Projektu o przyznaniu dofinansowania, wystawia notę obciążeniową na IF PAN.</w:t>
      </w:r>
    </w:p>
    <w:p w14:paraId="00000039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Zwrot kosztów następuje po przedstawieniu przez podmiot macierzysty następujących dokumentów, potwierdzających odbycie podróży i udział uprawnionego w wydarzeniu:</w:t>
      </w:r>
    </w:p>
    <w:p w14:paraId="0000003A" w14:textId="77777777" w:rsidR="009A6376" w:rsidRPr="00FC3EEF" w:rsidRDefault="008D09E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kopii potwierdzonej „za zgodność z oryginałem” faktury za bilet lotniczy; </w:t>
      </w:r>
    </w:p>
    <w:p w14:paraId="0000003B" w14:textId="77777777" w:rsidR="009A6376" w:rsidRPr="00FC3EEF" w:rsidRDefault="008D09E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kopii potwierdzonej „za zgodność z oryginałem” biletu lotniczego, biletów kolejowych i/lub autobusowych; </w:t>
      </w:r>
    </w:p>
    <w:p w14:paraId="0000003C" w14:textId="243B1D07" w:rsidR="009A6376" w:rsidRPr="00FC3EEF" w:rsidRDefault="00FC3EE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FC3EEF">
        <w:rPr>
          <w:color w:val="000000"/>
          <w:lang w:val="pl-PL"/>
        </w:rPr>
        <w:t>karty pokładowe albo oświadczenie naukowca o odbyciu podróży;</w:t>
      </w:r>
    </w:p>
    <w:p w14:paraId="0000003D" w14:textId="77777777" w:rsidR="009A6376" w:rsidRPr="00FC3EEF" w:rsidRDefault="008D09E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kopii potwierdzonej „za zgodność z oryginałem” faktury wystawionej na instytucję macierzystą za zakwaterowanie; </w:t>
      </w:r>
    </w:p>
    <w:p w14:paraId="0000003E" w14:textId="77777777" w:rsidR="009A6376" w:rsidRPr="00FC3EEF" w:rsidRDefault="008D09E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kopii potwierdzonej „za zgodność z oryginałem” rozliczenia delegacji wewnątrz podmiotu macierzystego lub analogicznego dokumentu;</w:t>
      </w:r>
    </w:p>
    <w:p w14:paraId="0000003F" w14:textId="77777777" w:rsidR="009A6376" w:rsidRPr="00FC3EEF" w:rsidRDefault="008D09E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kopii potwierdzonej „za zgodność z oryginałem” dokumentu opłaty za udział w wydarzeniu, w szczególności opłaty konferencyjnej lub wpisowego (jeśli występują);</w:t>
      </w:r>
    </w:p>
    <w:p w14:paraId="00000040" w14:textId="77777777" w:rsidR="009A6376" w:rsidRPr="00FC3EEF" w:rsidRDefault="008D09E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kopii potwierdzonej „za zgodność z oryginałem” wizy do kraju, w którym wydarzenie jest organizowane (jeżeli dotyczy);</w:t>
      </w:r>
    </w:p>
    <w:p w14:paraId="00000041" w14:textId="77777777" w:rsidR="009A6376" w:rsidRPr="00FC3EEF" w:rsidRDefault="008D09E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kopii potwierdzonej „za zgodność z oryginałem” dokumentów potwierdzających poniesienie innych kosztów przez uczestnika wydarzenia, które są pokrywane przez jednostkę macierzystą, a nie zostały powyżej wymienione;</w:t>
      </w:r>
    </w:p>
    <w:p w14:paraId="00000042" w14:textId="77777777" w:rsidR="009A6376" w:rsidRPr="00FC3EEF" w:rsidRDefault="008D09E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potwierdzenia wypłaty diet lub zapłaty innych kosztów poniesionych przez jednostkę macierzystą w związku z udziałem uprawnionej osoby w wydarzeniu.</w:t>
      </w:r>
    </w:p>
    <w:p w14:paraId="00000043" w14:textId="77777777" w:rsidR="009A6376" w:rsidRPr="00FC3EEF" w:rsidRDefault="009A637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  <w:lang w:val="pl-PL"/>
        </w:rPr>
      </w:pPr>
    </w:p>
    <w:p w14:paraId="00000044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Przypadki, w których wyjazd nie odbył się z przyczyn niezależnych od uprawnionego lub jego podmiotu macierzystego, a koszty zostały poniesione przez podmiot macierzysty, będą przekazane do indywidualnego rozpatrzenia przez jednostkę finansującą projekt – Ministerstwo Nauki i Szkolnictwa Wyższego (MNiSW). Po przedłożeniu pisma wyjaśniającego nieobecności na wydarzeniu uczestnika wraz z zestawieniem poniesionych kosztów przez jednostkę macierzystą (kserokopie dokumentów potwierdzonych za „zgodność z oryginałem”), IF PAN w imieniu podmiotu macierzystego wystąpi do MNiSW o uznanie kosztów za kwalifikowalne. Jeśli otrzymana zostanie z MNiSW zgoda na zwrot poniesionych kosztów, będą one zwracane na podstawie noty obciążeniowej wystawionej na IF PAN. W przypadku, gdy Ministerstwo nie wyrazi zgody na uznanie kosztów za kwalifikowane, IF PAN nie będzie mógł dokonać refundacji przedmiotowych wydatków.</w:t>
      </w:r>
    </w:p>
    <w:p w14:paraId="00000045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Zwrotowi podlegają koszty opisane w pkt. 6, także te poniesione przed złożeniem wniosku i/lub podpisaniem umowy ramowej, ale mające bezpośredni związek z wydarzeniem opisanym we wniosku (np. opłata za wniosek wizowy).</w:t>
      </w:r>
    </w:p>
    <w:p w14:paraId="00000046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Zgodnie z informacją nt. RODO dołączoną do wniosku dane o uprawnionych laureatach, którzy uzyskali dofinansowanie z projektu, będą zamieszczane na stronie: https://www.ifpan.edu.pl/cd-</w:t>
      </w:r>
      <w:r w:rsidRPr="00FC3EEF">
        <w:rPr>
          <w:color w:val="000000"/>
          <w:lang w:val="pl-PL"/>
        </w:rPr>
        <w:lastRenderedPageBreak/>
        <w:t>xfel/. Informacje te będą zawierały imię i nazwisko uprawnionego, podmiot macierzysty oraz nazwę, miejsce i termin wydarzenia.</w:t>
      </w:r>
    </w:p>
    <w:p w14:paraId="00000047" w14:textId="77777777" w:rsidR="009A6376" w:rsidRPr="00FC3EEF" w:rsidRDefault="009A6376">
      <w:pPr>
        <w:rPr>
          <w:lang w:val="pl-PL"/>
        </w:rPr>
      </w:pPr>
    </w:p>
    <w:p w14:paraId="00000048" w14:textId="77777777" w:rsidR="009A6376" w:rsidRDefault="008D09E3">
      <w:r>
        <w:t>Załączniki:</w:t>
      </w:r>
    </w:p>
    <w:p w14:paraId="00000049" w14:textId="77777777" w:rsidR="009A6376" w:rsidRDefault="008D09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C3EEF">
        <w:rPr>
          <w:color w:val="000000"/>
          <w:lang w:val="pl-PL"/>
        </w:rPr>
        <w:t xml:space="preserve">Wzór wniosku wraz z informacją nt. </w:t>
      </w:r>
      <w:r>
        <w:rPr>
          <w:color w:val="000000"/>
        </w:rPr>
        <w:t>RODO</w:t>
      </w:r>
    </w:p>
    <w:p w14:paraId="0000004A" w14:textId="77777777" w:rsidR="009A6376" w:rsidRDefault="008D09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Wzór umowy ramowej</w:t>
      </w:r>
      <w:r>
        <w:br w:type="page"/>
      </w:r>
    </w:p>
    <w:p w14:paraId="0000004B" w14:textId="77777777" w:rsidR="009A6376" w:rsidRPr="00FC3EEF" w:rsidRDefault="008D09E3">
      <w:pPr>
        <w:jc w:val="both"/>
        <w:rPr>
          <w:lang w:val="pl-PL"/>
        </w:rPr>
      </w:pPr>
      <w:r w:rsidRPr="00FC3EEF">
        <w:rPr>
          <w:lang w:val="pl-PL"/>
        </w:rPr>
        <w:lastRenderedPageBreak/>
        <w:t xml:space="preserve">Wzór wniosku wraz z informacją nt. RODO </w:t>
      </w:r>
      <w:r w:rsidRPr="00FC3EEF">
        <w:rPr>
          <w:lang w:val="pl-PL"/>
        </w:rPr>
        <w:tab/>
      </w:r>
      <w:r w:rsidRPr="00FC3EEF">
        <w:rPr>
          <w:lang w:val="pl-PL"/>
        </w:rPr>
        <w:tab/>
      </w:r>
      <w:r w:rsidRPr="00FC3EEF">
        <w:rPr>
          <w:lang w:val="pl-PL"/>
        </w:rPr>
        <w:tab/>
      </w:r>
      <w:r w:rsidRPr="00FC3EEF">
        <w:rPr>
          <w:lang w:val="pl-PL"/>
        </w:rPr>
        <w:tab/>
      </w:r>
      <w:r w:rsidRPr="00FC3EEF">
        <w:rPr>
          <w:lang w:val="pl-PL"/>
        </w:rPr>
        <w:tab/>
        <w:t>Załącznik nr 1</w:t>
      </w:r>
    </w:p>
    <w:p w14:paraId="0000004C" w14:textId="77777777" w:rsidR="009A6376" w:rsidRPr="00FC3EEF" w:rsidRDefault="009A6376">
      <w:pPr>
        <w:rPr>
          <w:lang w:val="pl-PL"/>
        </w:rPr>
      </w:pPr>
    </w:p>
    <w:p w14:paraId="0000004D" w14:textId="77777777" w:rsidR="009A6376" w:rsidRPr="00FC3EEF" w:rsidRDefault="008D09E3">
      <w:pPr>
        <w:jc w:val="center"/>
        <w:rPr>
          <w:b/>
          <w:lang w:val="pl-PL"/>
        </w:rPr>
      </w:pPr>
      <w:r w:rsidRPr="00FC3EEF">
        <w:rPr>
          <w:b/>
          <w:lang w:val="pl-PL"/>
        </w:rPr>
        <w:t>Wniosek o sfinansowanie udziału polskich naukowców w pomiarach wstępnych z użyciem XFEL i metod komplementarnych związanych z przygotowaniem projektów badawczych na XFEL w ramach projektu Ministerstwa Nauki i Szkolnictwa Wyższego p.t. „</w:t>
      </w:r>
      <w:r w:rsidRPr="00FC3EEF">
        <w:rPr>
          <w:b/>
          <w:i/>
          <w:lang w:val="pl-PL"/>
        </w:rPr>
        <w:t>Wsparcie polskich użytkowników EuXFEL – Nadzór II (2022-26)</w:t>
      </w:r>
      <w:r w:rsidRPr="00FC3EEF">
        <w:rPr>
          <w:b/>
          <w:lang w:val="pl-PL"/>
        </w:rPr>
        <w:t>” (dalej: „projekt”).</w:t>
      </w:r>
    </w:p>
    <w:p w14:paraId="0000004E" w14:textId="77777777" w:rsidR="009A6376" w:rsidRPr="00FC3EEF" w:rsidRDefault="008D09E3">
      <w:pPr>
        <w:spacing w:after="0"/>
        <w:jc w:val="both"/>
        <w:rPr>
          <w:lang w:val="pl-PL"/>
        </w:rPr>
      </w:pPr>
      <w:r w:rsidRPr="00FC3EEF">
        <w:rPr>
          <w:lang w:val="pl-PL"/>
        </w:rPr>
        <w:t>1. Informacje na temat prelegenta:</w:t>
      </w:r>
    </w:p>
    <w:p w14:paraId="0000004F" w14:textId="77777777" w:rsidR="009A6376" w:rsidRPr="00FC3EEF" w:rsidRDefault="008D09E3">
      <w:pPr>
        <w:spacing w:after="0"/>
        <w:ind w:firstLine="360"/>
        <w:jc w:val="both"/>
        <w:rPr>
          <w:lang w:val="pl-PL"/>
        </w:rPr>
      </w:pPr>
      <w:bookmarkStart w:id="0" w:name="_heading=h.gjdgxs" w:colFirst="0" w:colLast="0"/>
      <w:bookmarkEnd w:id="0"/>
      <w:r w:rsidRPr="00FC3EEF">
        <w:rPr>
          <w:lang w:val="pl-PL"/>
        </w:rPr>
        <w:t>- imię i nazwisko: …………………………………………………………………………………………………………………………..</w:t>
      </w:r>
    </w:p>
    <w:p w14:paraId="00000050" w14:textId="77777777" w:rsidR="009A6376" w:rsidRPr="00FC3EEF" w:rsidRDefault="008D09E3">
      <w:pPr>
        <w:spacing w:after="0"/>
        <w:ind w:firstLine="360"/>
        <w:jc w:val="both"/>
        <w:rPr>
          <w:lang w:val="pl-PL"/>
        </w:rPr>
      </w:pPr>
      <w:r w:rsidRPr="00FC3EEF">
        <w:rPr>
          <w:lang w:val="pl-PL"/>
        </w:rPr>
        <w:t>- stopień/tytuł naukowy: ……………………………………………………………………………………………………………….</w:t>
      </w:r>
    </w:p>
    <w:p w14:paraId="00000051" w14:textId="77777777" w:rsidR="009A6376" w:rsidRPr="00FC3EEF" w:rsidRDefault="008D09E3">
      <w:pPr>
        <w:spacing w:after="0"/>
        <w:ind w:firstLine="360"/>
        <w:jc w:val="both"/>
        <w:rPr>
          <w:lang w:val="pl-PL"/>
        </w:rPr>
      </w:pPr>
      <w:r w:rsidRPr="00FC3EEF">
        <w:rPr>
          <w:lang w:val="pl-PL"/>
        </w:rPr>
        <w:t>- podmiot macierzysty: ………………………………………………………………………………………………………………….</w:t>
      </w:r>
    </w:p>
    <w:p w14:paraId="00000052" w14:textId="77777777" w:rsidR="009A6376" w:rsidRPr="00FC3EEF" w:rsidRDefault="008D09E3">
      <w:pPr>
        <w:spacing w:after="0"/>
        <w:ind w:firstLine="360"/>
        <w:jc w:val="both"/>
        <w:rPr>
          <w:lang w:val="pl-PL"/>
        </w:rPr>
      </w:pPr>
      <w:r w:rsidRPr="00FC3EEF">
        <w:rPr>
          <w:lang w:val="pl-PL"/>
        </w:rPr>
        <w:t xml:space="preserve">- dane kontaktowe uprawnionego/uczestnika: …………………………………………………………………………….. </w:t>
      </w:r>
    </w:p>
    <w:p w14:paraId="00000053" w14:textId="77777777" w:rsidR="009A6376" w:rsidRPr="00FC3EEF" w:rsidRDefault="008D09E3">
      <w:pPr>
        <w:spacing w:after="0"/>
        <w:ind w:firstLine="360"/>
        <w:jc w:val="both"/>
        <w:rPr>
          <w:lang w:val="pl-PL"/>
        </w:rPr>
      </w:pPr>
      <w:r w:rsidRPr="00FC3EEF">
        <w:rPr>
          <w:lang w:val="pl-PL"/>
        </w:rPr>
        <w:t>- numer ORCID lub analogiczny – jeśli jest przypisany: …………………………………………………………………..</w:t>
      </w:r>
    </w:p>
    <w:p w14:paraId="00000054" w14:textId="77777777" w:rsidR="009A6376" w:rsidRPr="00FC3EEF" w:rsidRDefault="008D09E3">
      <w:pPr>
        <w:spacing w:after="0"/>
        <w:ind w:firstLine="360"/>
        <w:jc w:val="both"/>
        <w:rPr>
          <w:lang w:val="pl-PL"/>
        </w:rPr>
      </w:pPr>
      <w:r w:rsidRPr="00FC3EEF">
        <w:rPr>
          <w:lang w:val="pl-PL"/>
        </w:rPr>
        <w:t>- CV naukowe (może być dołączone jako osobny załącznik)</w:t>
      </w:r>
    </w:p>
    <w:p w14:paraId="00000055" w14:textId="77777777" w:rsidR="009A6376" w:rsidRPr="00FC3EEF" w:rsidRDefault="008D09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Zwięzła (do 250 słów) informacja o prowadzonej przez uprawnionego działalności naukowej, w szczególności jej związku z badaniami XFEL lub technologii XFEL:</w:t>
      </w:r>
    </w:p>
    <w:p w14:paraId="00000056" w14:textId="77777777" w:rsidR="009A6376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00000057" w14:textId="77777777" w:rsidR="009A6376" w:rsidRDefault="008D09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Informacja na temat wydarzenia:</w:t>
      </w:r>
    </w:p>
    <w:p w14:paraId="00000058" w14:textId="77777777" w:rsidR="009A6376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t>- nazwa: ………………………………………………………………………………………………………………………………………..</w:t>
      </w:r>
    </w:p>
    <w:p w14:paraId="00000059" w14:textId="77777777" w:rsidR="009A6376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t>- termin: ………………………………………………………………………………………………………………………………………..</w:t>
      </w:r>
    </w:p>
    <w:p w14:paraId="0000005A" w14:textId="77777777" w:rsidR="009A6376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t>- miejsce: ……………………………………………………………………………………………………………………………………….</w:t>
      </w:r>
    </w:p>
    <w:p w14:paraId="0000005B" w14:textId="77777777" w:rsidR="009A6376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t>- organizator: …………………………………………………………………………………………………………………………………</w:t>
      </w:r>
    </w:p>
    <w:p w14:paraId="0000005C" w14:textId="77777777" w:rsidR="009A6376" w:rsidRPr="00FC3EEF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- numer projektu badawczego, jeśli istnieje …………………………………………………………………………………..</w:t>
      </w:r>
    </w:p>
    <w:p w14:paraId="0000005D" w14:textId="77777777" w:rsidR="009A6376" w:rsidRPr="00FC3EEF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- link do strony internetowej wydarzenia jeśli taka istnieje:</w:t>
      </w:r>
    </w:p>
    <w:p w14:paraId="0000005E" w14:textId="77777777" w:rsidR="009A6376" w:rsidRPr="00FC3EEF" w:rsidRDefault="009A637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</w:p>
    <w:p w14:paraId="0000005F" w14:textId="77777777" w:rsidR="009A6376" w:rsidRPr="00FC3EEF" w:rsidRDefault="008D09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Zwięzły (do 250 słów) opis związku proponowanych pomiarów wstępnych z badaniami z użyciem XFEL lub technologii XFEL:</w:t>
      </w:r>
    </w:p>
    <w:p w14:paraId="00000060" w14:textId="77777777" w:rsidR="009A6376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00000061" w14:textId="77777777" w:rsidR="009A6376" w:rsidRPr="00FC3EEF" w:rsidRDefault="008D09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Kosztorys wyjazdu obejmujący koszty określone w pkt 6 Regulaminu oraz łączną kwotę brutto o jaką występuje uprawniony wyrażoną w PLN:</w:t>
      </w:r>
    </w:p>
    <w:p w14:paraId="00000062" w14:textId="77777777" w:rsidR="009A6376" w:rsidRPr="00FC3EEF" w:rsidRDefault="009A637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</w:p>
    <w:p w14:paraId="00000063" w14:textId="77777777" w:rsidR="009A6376" w:rsidRPr="00FC3EEF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Koszt podróży ……………………….. PLN na trasie z ……………….. do …………………, środek transportu: …………………..</w:t>
      </w:r>
    </w:p>
    <w:p w14:paraId="00000064" w14:textId="77777777" w:rsidR="009A6376" w:rsidRPr="00FC3EEF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Koszt zakwaterowania: …………….. PLN w okresie od ……………. do ……….……</w:t>
      </w:r>
    </w:p>
    <w:p w14:paraId="00000065" w14:textId="77777777" w:rsidR="009A6376" w:rsidRPr="00FC3EEF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Koszt diet (jeżeli przysługują uprawnionemu): …………………PLN w okresie od ……………. do ……….……</w:t>
      </w:r>
    </w:p>
    <w:p w14:paraId="00000066" w14:textId="77777777" w:rsidR="009A6376" w:rsidRPr="00FC3EEF" w:rsidRDefault="008D09E3">
      <w:pPr>
        <w:spacing w:after="0" w:line="240" w:lineRule="auto"/>
        <w:ind w:firstLine="360"/>
        <w:jc w:val="both"/>
        <w:rPr>
          <w:lang w:val="pl-PL"/>
        </w:rPr>
      </w:pPr>
      <w:r w:rsidRPr="00FC3EEF">
        <w:rPr>
          <w:lang w:val="pl-PL"/>
        </w:rPr>
        <w:t>Koszt diety dojazdowej (jeżeli przysługuje uprawnionemu): ………………. PLN</w:t>
      </w:r>
    </w:p>
    <w:p w14:paraId="00000067" w14:textId="77777777" w:rsidR="009A6376" w:rsidRPr="00FC3EEF" w:rsidRDefault="008D09E3">
      <w:pPr>
        <w:spacing w:after="0" w:line="240" w:lineRule="auto"/>
        <w:ind w:left="360"/>
        <w:jc w:val="both"/>
        <w:rPr>
          <w:lang w:val="pl-PL"/>
        </w:rPr>
      </w:pPr>
      <w:r w:rsidRPr="00FC3EEF">
        <w:rPr>
          <w:lang w:val="pl-PL"/>
        </w:rPr>
        <w:t>Koszt wizy do kraju, w którym wydarzenie jest organizowane (jeżeli dotyczy)………………PLN</w:t>
      </w:r>
      <w:r w:rsidRPr="00FC3EEF">
        <w:rPr>
          <w:lang w:val="pl-PL"/>
        </w:rPr>
        <w:br/>
        <w:t>Inne koszty poniesione przez uczestnika wydarzenia, które są pokrywane przez jednostkę macierzystą, a nie zostały powyżej wymienione: …………. PLN</w:t>
      </w:r>
    </w:p>
    <w:p w14:paraId="00000068" w14:textId="77777777" w:rsidR="009A6376" w:rsidRPr="00FC3EEF" w:rsidRDefault="008D09E3">
      <w:pPr>
        <w:spacing w:after="0" w:line="240" w:lineRule="auto"/>
        <w:ind w:left="360"/>
        <w:jc w:val="both"/>
        <w:rPr>
          <w:lang w:val="pl-PL"/>
        </w:rPr>
      </w:pPr>
      <w:r w:rsidRPr="00FC3EEF">
        <w:rPr>
          <w:lang w:val="pl-PL"/>
        </w:rPr>
        <w:t>Szacowany łączny koszt udziału w wydarzeniu:………………………….. PLN</w:t>
      </w:r>
    </w:p>
    <w:p w14:paraId="00000069" w14:textId="77777777" w:rsidR="009A6376" w:rsidRPr="00FC3EEF" w:rsidRDefault="009A6376">
      <w:pPr>
        <w:spacing w:after="0" w:line="240" w:lineRule="auto"/>
        <w:ind w:left="360"/>
        <w:jc w:val="both"/>
        <w:rPr>
          <w:lang w:val="pl-PL"/>
        </w:rPr>
      </w:pPr>
    </w:p>
    <w:p w14:paraId="0000006A" w14:textId="77777777" w:rsidR="009A6376" w:rsidRPr="00FC3EEF" w:rsidRDefault="009A6376">
      <w:pPr>
        <w:spacing w:after="0" w:line="240" w:lineRule="auto"/>
        <w:ind w:left="360"/>
        <w:jc w:val="both"/>
        <w:rPr>
          <w:lang w:val="pl-PL"/>
        </w:rPr>
      </w:pPr>
    </w:p>
    <w:p w14:paraId="0000006B" w14:textId="77777777" w:rsidR="009A6376" w:rsidRPr="00FC3EEF" w:rsidRDefault="008D09E3">
      <w:pPr>
        <w:rPr>
          <w:lang w:val="pl-PL"/>
        </w:rPr>
      </w:pPr>
      <w:r w:rsidRPr="00FC3EEF">
        <w:rPr>
          <w:lang w:val="pl-PL"/>
        </w:rPr>
        <w:br w:type="page"/>
      </w:r>
    </w:p>
    <w:p w14:paraId="0000006C" w14:textId="77777777" w:rsidR="009A6376" w:rsidRPr="00FC3EEF" w:rsidRDefault="008D09E3">
      <w:pPr>
        <w:spacing w:after="60"/>
        <w:jc w:val="center"/>
        <w:rPr>
          <w:b/>
          <w:lang w:val="pl-PL"/>
        </w:rPr>
      </w:pPr>
      <w:r w:rsidRPr="00FC3EEF">
        <w:rPr>
          <w:b/>
          <w:lang w:val="pl-PL"/>
        </w:rPr>
        <w:lastRenderedPageBreak/>
        <w:t>Klauzula informacyjna – przetwarzanie danych w ramach Konsorcjum</w:t>
      </w:r>
      <w:r w:rsidRPr="00FC3EEF">
        <w:rPr>
          <w:b/>
          <w:lang w:val="pl-PL"/>
        </w:rPr>
        <w:br/>
        <w:t xml:space="preserve"> „XFEL – NADZÓR”</w:t>
      </w:r>
    </w:p>
    <w:p w14:paraId="0000006D" w14:textId="77777777" w:rsidR="009A6376" w:rsidRPr="00FC3EEF" w:rsidRDefault="009A6376">
      <w:pPr>
        <w:spacing w:after="60"/>
        <w:jc w:val="both"/>
        <w:rPr>
          <w:lang w:val="pl-PL"/>
        </w:rPr>
      </w:pPr>
    </w:p>
    <w:p w14:paraId="0000006E" w14:textId="77777777" w:rsidR="009A6376" w:rsidRPr="00FC3EEF" w:rsidRDefault="008D09E3">
      <w:pPr>
        <w:spacing w:after="60"/>
        <w:jc w:val="both"/>
        <w:rPr>
          <w:lang w:val="pl-PL"/>
        </w:rPr>
      </w:pPr>
      <w:r w:rsidRPr="00FC3EEF">
        <w:rPr>
          <w:lang w:val="pl-PL"/>
        </w:rPr>
        <w:t xml:space="preserve">Na podstawie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04.05.2016, str. 1, ze zm., zwanego dalej „RODO”, informuje się, że: </w:t>
      </w:r>
    </w:p>
    <w:p w14:paraId="0000006F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>Administratorami Pani/Pana danych osobowych są niżej wymienieni członkowie konsorcjum:</w:t>
      </w:r>
    </w:p>
    <w:p w14:paraId="00000070" w14:textId="77777777" w:rsidR="009A6376" w:rsidRPr="00FC3EEF" w:rsidRDefault="008D09E3">
      <w:pPr>
        <w:numPr>
          <w:ilvl w:val="1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b/>
          <w:lang w:val="pl-PL"/>
        </w:rPr>
        <w:t xml:space="preserve">Narodowe Centrum Badań Jądrowych (NCBJ) </w:t>
      </w:r>
      <w:r w:rsidRPr="00FC3EEF">
        <w:rPr>
          <w:lang w:val="pl-PL"/>
        </w:rPr>
        <w:t>z siedzibą w Otwocku (05-400), przy ul. Andrzeja Sołtana 7, Otwock, instytut badawczy mający status dużego przedsiębiorcy, wpisany do rejestru przedsiębiorców przez Sąd Rejonowy dla m. st. Warszawy w Warszawie, XIV Wydział Gospodarczy Krajowego Rejestru Sądowego pod numerem KRS 0000171393, REGON: 001024043, NIP 5320100125, BDO 00004834 - w zakresie:</w:t>
      </w:r>
    </w:p>
    <w:p w14:paraId="00000071" w14:textId="77777777" w:rsidR="009A6376" w:rsidRDefault="008D09E3">
      <w:pPr>
        <w:numPr>
          <w:ilvl w:val="0"/>
          <w:numId w:val="11"/>
        </w:numPr>
        <w:spacing w:after="60" w:line="276" w:lineRule="auto"/>
        <w:jc w:val="both"/>
      </w:pPr>
      <w:r>
        <w:t>sprawowania nadzoru nad realizacją projektu</w:t>
      </w:r>
    </w:p>
    <w:p w14:paraId="00000072" w14:textId="77777777" w:rsidR="009A6376" w:rsidRPr="00FC3EEF" w:rsidRDefault="008D09E3">
      <w:pPr>
        <w:numPr>
          <w:ilvl w:val="0"/>
          <w:numId w:val="11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rozpatrywania i rozliczania wniosków o finansowanie ze środków projektu </w:t>
      </w:r>
    </w:p>
    <w:p w14:paraId="00000073" w14:textId="77777777" w:rsidR="009A6376" w:rsidRPr="00FC3EEF" w:rsidRDefault="008D09E3">
      <w:pPr>
        <w:numPr>
          <w:ilvl w:val="0"/>
          <w:numId w:val="11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>składania do MNiSW raportów z realizacji projektu</w:t>
      </w:r>
    </w:p>
    <w:p w14:paraId="00000074" w14:textId="77777777" w:rsidR="009A6376" w:rsidRPr="00FC3EEF" w:rsidRDefault="008D09E3">
      <w:pPr>
        <w:numPr>
          <w:ilvl w:val="0"/>
          <w:numId w:val="11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>informowania o kolejnych wydarzeniach (spotkaniach, konferencjach, warsztatach, szkołach, sesjach naukowych, stażach, badaniach naukowych, szkoleniach etc.) związanych z realizacją grantu MNiSW p.t. „Wsparcie polskich użytkowników EuXFEL – Nadzór II (2022-26)”</w:t>
      </w:r>
    </w:p>
    <w:p w14:paraId="00000075" w14:textId="77777777" w:rsidR="009A6376" w:rsidRPr="00FC3EEF" w:rsidRDefault="008D09E3">
      <w:pPr>
        <w:numPr>
          <w:ilvl w:val="0"/>
          <w:numId w:val="11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>sprawowania funkcji nadzorczych w organach XFEL, takich jak: XFEL Council, AFC (Administrative and Finance Committee), merytorycznych grupach roboczych oraz udział w innego typu spotkaniach organizowanych przez XFEL GmbH z koniecznością zapewnienia reprezentacji Polski</w:t>
      </w:r>
    </w:p>
    <w:p w14:paraId="00000076" w14:textId="77777777" w:rsidR="009A6376" w:rsidRPr="00FC3EEF" w:rsidRDefault="008D09E3">
      <w:pPr>
        <w:numPr>
          <w:ilvl w:val="0"/>
          <w:numId w:val="11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00000077" w14:textId="77777777" w:rsidR="009A6376" w:rsidRPr="00FC3EEF" w:rsidRDefault="009A6376">
      <w:pPr>
        <w:spacing w:after="60"/>
        <w:jc w:val="both"/>
        <w:rPr>
          <w:lang w:val="pl-PL"/>
        </w:rPr>
      </w:pPr>
    </w:p>
    <w:p w14:paraId="00000078" w14:textId="77777777" w:rsidR="009A6376" w:rsidRDefault="008D09E3">
      <w:pPr>
        <w:numPr>
          <w:ilvl w:val="1"/>
          <w:numId w:val="15"/>
        </w:numPr>
        <w:spacing w:after="60" w:line="276" w:lineRule="auto"/>
        <w:jc w:val="both"/>
      </w:pPr>
      <w:r w:rsidRPr="00FC3EEF">
        <w:rPr>
          <w:b/>
          <w:lang w:val="pl-PL"/>
        </w:rPr>
        <w:t xml:space="preserve">Instytut Fizyki Polskiej Akademii Nauk </w:t>
      </w:r>
      <w:r w:rsidRPr="00FC3EEF">
        <w:rPr>
          <w:lang w:val="pl-PL"/>
        </w:rPr>
        <w:t xml:space="preserve">w Warszawie z siedzibą w Warszawie (02-668), przy al. </w:t>
      </w:r>
      <w:r>
        <w:t>Lotników 32/46, NIP: 525-000-92-75, REGON: 000326061 - w zakresie:</w:t>
      </w:r>
    </w:p>
    <w:p w14:paraId="00000079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0000007A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sesji naukowych o tematyce związanej z badaniami z wykorzystaniem XFEL w trakcie konferencji i sympozjów organizowanych w Polsce;</w:t>
      </w:r>
    </w:p>
    <w:p w14:paraId="0000007B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warsztatów tematycznych poświęconych badaniom z wykorzystaniem XFEL;</w:t>
      </w:r>
    </w:p>
    <w:p w14:paraId="0000007C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wyjazdów polskich naukowców na konferencje i warsztaty o tematyce związanej z XFEL oraz spotkań indywidualnych z badaczami zaangażowanymi w prace z wykorzystaniem XFEL;</w:t>
      </w:r>
    </w:p>
    <w:p w14:paraId="0000007D" w14:textId="77777777" w:rsidR="009A6376" w:rsidRDefault="008D09E3">
      <w:pPr>
        <w:numPr>
          <w:ilvl w:val="0"/>
          <w:numId w:val="10"/>
        </w:numPr>
        <w:spacing w:after="60" w:line="240" w:lineRule="auto"/>
        <w:jc w:val="both"/>
      </w:pPr>
      <w:r>
        <w:t>prowadzenia badań wstępnych;</w:t>
      </w:r>
    </w:p>
    <w:p w14:paraId="0000007E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uruchomienia Centrów Doskonałości XFEL i prowadzenia szkoleń;</w:t>
      </w:r>
    </w:p>
    <w:p w14:paraId="0000007F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 xml:space="preserve">rozpatrywania i rozliczania wniosków o finansowanie ze środków projektu; </w:t>
      </w:r>
    </w:p>
    <w:p w14:paraId="00000080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lastRenderedPageBreak/>
        <w:t>informowania o kolejnych wydarzeniach (spotkaniach, konferencjach, warsztatach, szkołach, sesjach naukowych, stażach, badaniach naukowych, szkoleniach etc.) związanych z realizacją grantu MNiSW p.t. „</w:t>
      </w:r>
      <w:r w:rsidRPr="00FC3EEF">
        <w:rPr>
          <w:i/>
          <w:lang w:val="pl-PL"/>
        </w:rPr>
        <w:t>Wsparcie polskich użytkowników EuXFEL – Nadzór II (2022-26)</w:t>
      </w:r>
      <w:r w:rsidRPr="00FC3EEF">
        <w:rPr>
          <w:lang w:val="pl-PL"/>
        </w:rPr>
        <w:t>”.</w:t>
      </w:r>
    </w:p>
    <w:p w14:paraId="00000081" w14:textId="77777777" w:rsidR="009A6376" w:rsidRPr="00FC3EEF" w:rsidRDefault="009A6376">
      <w:pPr>
        <w:spacing w:after="60"/>
        <w:jc w:val="both"/>
        <w:rPr>
          <w:lang w:val="pl-PL"/>
        </w:rPr>
      </w:pPr>
    </w:p>
    <w:p w14:paraId="00000082" w14:textId="77777777" w:rsidR="009A6376" w:rsidRPr="00FC3EEF" w:rsidRDefault="008D09E3">
      <w:pPr>
        <w:numPr>
          <w:ilvl w:val="0"/>
          <w:numId w:val="16"/>
        </w:numPr>
        <w:spacing w:after="60" w:line="276" w:lineRule="auto"/>
        <w:jc w:val="both"/>
        <w:rPr>
          <w:lang w:val="pl-PL"/>
        </w:rPr>
      </w:pPr>
      <w:r w:rsidRPr="00FC3EEF">
        <w:rPr>
          <w:b/>
          <w:lang w:val="pl-PL"/>
        </w:rPr>
        <w:t>Uniwersytet Warszawski</w:t>
      </w:r>
      <w:r w:rsidRPr="00FC3EEF">
        <w:rPr>
          <w:lang w:val="pl-PL"/>
        </w:rPr>
        <w:t xml:space="preserve"> z siedzibą w Warszawie, przy ul. Krakowskie Przedmieście 26/28, NIP: 525-001-12-66, REGON: 000001258, 00-927 Warszawa - w zakresie: </w:t>
      </w:r>
    </w:p>
    <w:p w14:paraId="00000083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00000084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sesji naukowych o tematyce związanej z badaniami z wykorzystaniem XFEL w trakcie konferencji i sympozjów organizowanych w Polsce;</w:t>
      </w:r>
    </w:p>
    <w:p w14:paraId="00000085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warsztatów tematycznych poświęconych badaniom z wykorzystaniem XFEL;</w:t>
      </w:r>
    </w:p>
    <w:p w14:paraId="00000086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wyjazdów polskich naukowców na konferencje i warsztaty o tematyce związanej z XFEL oraz spotkań indywidualnych z badaczami zaangażowanymi w prace z wykorzystaniem XFEL;</w:t>
      </w:r>
    </w:p>
    <w:p w14:paraId="00000087" w14:textId="77777777" w:rsidR="009A6376" w:rsidRDefault="008D09E3">
      <w:pPr>
        <w:numPr>
          <w:ilvl w:val="0"/>
          <w:numId w:val="10"/>
        </w:numPr>
        <w:spacing w:after="60" w:line="240" w:lineRule="auto"/>
        <w:jc w:val="both"/>
      </w:pPr>
      <w:r>
        <w:t>prowadzenia badań wstępnych;</w:t>
      </w:r>
    </w:p>
    <w:p w14:paraId="00000088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uruchomienia Centrów Doskonałości XFEL i prowadzenia szkoleń;</w:t>
      </w:r>
    </w:p>
    <w:p w14:paraId="00000089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 xml:space="preserve">rozpatrywania i rozliczania wniosków o finansowanie ze środków projektu; </w:t>
      </w:r>
    </w:p>
    <w:p w14:paraId="0000008A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informowania o kolejnych wydarzeniach (spotkaniach, konferencjach, warsztatach, szkołach, sesjach naukowych, stażach, badaniach naukowych, szkoleniach etc.) związanych z realizacją grantu MNiSW p.t. „</w:t>
      </w:r>
      <w:r w:rsidRPr="00FC3EEF">
        <w:rPr>
          <w:i/>
          <w:lang w:val="pl-PL"/>
        </w:rPr>
        <w:t>Wsparcie polskich użytkowników EuXFEL – Nadzór II (2022-26)</w:t>
      </w:r>
      <w:r w:rsidRPr="00FC3EEF">
        <w:rPr>
          <w:lang w:val="pl-PL"/>
        </w:rPr>
        <w:t>”.</w:t>
      </w:r>
    </w:p>
    <w:p w14:paraId="0000008B" w14:textId="77777777" w:rsidR="009A6376" w:rsidRPr="00FC3EEF" w:rsidRDefault="009A6376">
      <w:pPr>
        <w:spacing w:after="60" w:line="240" w:lineRule="auto"/>
        <w:jc w:val="both"/>
        <w:rPr>
          <w:lang w:val="pl-PL"/>
        </w:rPr>
      </w:pPr>
    </w:p>
    <w:p w14:paraId="0000008C" w14:textId="77777777" w:rsidR="009A6376" w:rsidRDefault="008D09E3">
      <w:pPr>
        <w:numPr>
          <w:ilvl w:val="0"/>
          <w:numId w:val="16"/>
        </w:numPr>
        <w:spacing w:after="60" w:line="276" w:lineRule="auto"/>
        <w:jc w:val="both"/>
      </w:pPr>
      <w:r w:rsidRPr="00FC3EEF">
        <w:rPr>
          <w:b/>
          <w:lang w:val="pl-PL"/>
        </w:rPr>
        <w:t>Uniwersytet im. Adama Mickiewicza w Poznaniu</w:t>
      </w:r>
      <w:r w:rsidRPr="00FC3EEF">
        <w:rPr>
          <w:lang w:val="pl-PL"/>
        </w:rPr>
        <w:t xml:space="preserve">, z siedzibą w Poznaniu (61-712), ul. </w:t>
      </w:r>
      <w:r>
        <w:t>H. Wieniawskiego 1, NIP: 777-00-06-350, REGON: 000001293 - w zakresie:</w:t>
      </w:r>
    </w:p>
    <w:p w14:paraId="0000008D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0000008E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sesji naukowych o tematyce związanej z badaniami z wykorzystaniem XFEL w trakcie konferencji i sympozjów organizowanych w Polsce;</w:t>
      </w:r>
    </w:p>
    <w:p w14:paraId="0000008F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warsztatów tematycznych poświęconych badaniom z wykorzystaniem XFEL;</w:t>
      </w:r>
    </w:p>
    <w:p w14:paraId="00000090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wyjazdów polskich naukowców na konferencje i warsztaty o tematyce związanej z XFEL oraz spotkań indywidualnych z badaczami zaangażowanymi w prace z wykorzystaniem XFEL;</w:t>
      </w:r>
    </w:p>
    <w:p w14:paraId="00000091" w14:textId="77777777" w:rsidR="009A6376" w:rsidRDefault="008D09E3">
      <w:pPr>
        <w:numPr>
          <w:ilvl w:val="0"/>
          <w:numId w:val="10"/>
        </w:numPr>
        <w:spacing w:after="60" w:line="240" w:lineRule="auto"/>
        <w:jc w:val="both"/>
      </w:pPr>
      <w:r>
        <w:t>prowadzenia badań wstępnych;</w:t>
      </w:r>
    </w:p>
    <w:p w14:paraId="00000092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uruchomienia Centrów Doskonałości XFEL i prowadzenia szkoleń;</w:t>
      </w:r>
    </w:p>
    <w:p w14:paraId="00000093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 xml:space="preserve">rozpatrywania i rozliczania wniosków o finansowanie ze środków projektu; </w:t>
      </w:r>
    </w:p>
    <w:p w14:paraId="00000094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informowania o kolejnych wydarzeniach (spotkaniach, konferencjach, warsztatach, szkołach, sesjach naukowych, stażach, badaniach naukowych, szkoleniach etc.) związanych z realizacją grantu MNiSW p.t. „</w:t>
      </w:r>
      <w:r w:rsidRPr="00FC3EEF">
        <w:rPr>
          <w:i/>
          <w:lang w:val="pl-PL"/>
        </w:rPr>
        <w:t>Wsparcie polskich użytkowników EuXFEL – Nadzór II (2022-26)</w:t>
      </w:r>
      <w:r w:rsidRPr="00FC3EEF">
        <w:rPr>
          <w:lang w:val="pl-PL"/>
        </w:rPr>
        <w:t>”.</w:t>
      </w:r>
    </w:p>
    <w:p w14:paraId="00000095" w14:textId="77777777" w:rsidR="009A6376" w:rsidRPr="00FC3EEF" w:rsidRDefault="009A6376">
      <w:pPr>
        <w:spacing w:after="60" w:line="240" w:lineRule="auto"/>
        <w:jc w:val="both"/>
        <w:rPr>
          <w:lang w:val="pl-PL"/>
        </w:rPr>
      </w:pPr>
    </w:p>
    <w:p w14:paraId="00000096" w14:textId="77777777" w:rsidR="009A6376" w:rsidRPr="00FC3EEF" w:rsidRDefault="008D09E3">
      <w:p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lastRenderedPageBreak/>
        <w:t>Z uczestnikami konsorcjum może się Pani/Pan skontaktować, posługując się z jedną z form kontaktu udostępnioną na stronach internetowych poszczególnych uczestników Konsorcjum.</w:t>
      </w:r>
    </w:p>
    <w:p w14:paraId="00000097" w14:textId="77777777" w:rsidR="009A6376" w:rsidRPr="00FC3EEF" w:rsidRDefault="009A6376">
      <w:pPr>
        <w:spacing w:after="60" w:line="240" w:lineRule="auto"/>
        <w:jc w:val="both"/>
        <w:rPr>
          <w:lang w:val="pl-PL"/>
        </w:rPr>
      </w:pPr>
    </w:p>
    <w:p w14:paraId="00000098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Pani/Pana dane osobowe, obejmujące imię, nazwisko, adres mailowy, telefon, stanowisko, tytuł/stopień naukowy, miejsce, okres i rodzaj zatrudnienia, wynagrodzenie z tytułu projektu, będą przetwarzane w celach realizacji postanowień Umowy Konsorcjum zawartej w dniu złożenia ostatniego podpisu elektronicznego przez Strony, tj. 29.03.2023 r., w celu organizacji, przeprowadzenia i rozliczenia projektu „XFEL-NADZÓR II”, w tym także w celu informacyjnym, rozsyłania zaproszeń na konferencje organizowane w ramach konsorcjum, zaproszeń do spotkań i realizacji wniosków o finansowanie oraz na podstawie prawnie uzasadnionego interesu Administratorów (art.6 ust.1 lit. f RODO), a także w celu wypełnienia obowiązku prawnego ciążącego na Administratorach (art. 6 ust. 1 lit. c). </w:t>
      </w:r>
    </w:p>
    <w:p w14:paraId="00000099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Uczestnicy konsorcjum będą przetwarzać Pani/Pana dane osobowe przez czas, w jakim zgodnie z § 2 ust. 3 Umowy Konsorcjum, Instytut Fizyki PAN będzie pełnił funkcję Partnera Konsorcjum „XFEL-NADZÓR II”, odpowiedzialnego za realizację zadania nr 2a „Centrum doskonałości w zakresie badań z użyciem XFEL”. </w:t>
      </w:r>
    </w:p>
    <w:p w14:paraId="0000009A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Pani/Pana dane osobowe będą przechowywane przez okres niezbędny do realizacji celów określonych w pkt. 2, przy czym nie krócej niż okres 5 lat od dnia zakończenia realizacji prowadzonego projektu, rozwiązania lub wygaśnięcia Umowy Konsorcjum. </w:t>
      </w:r>
    </w:p>
    <w:p w14:paraId="0000009B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Odbiorcami Pani/Pana danych osobowych mogą być wyłącznie podmioty uprawnione do uzyskania danych osobowych np. sądy, organy ścigania lub instytucje państwowe, gdy wystąpią z żądaniem na podstawie przepisów prawa, a także osoby upoważnione przez Administratorów do przetwarzania danych w ramach wykonywania swoich obowiązków służbowych oraz podmioty współtworzące Konsorcjum „XFEL-NADZÓR II”, wymienione w Umowie Konsorcjum i podmioty, z którymi Administrator zawarł umowę powierzenia przetwarzania danych osobowych w celu realizacji zadań określonych w Umowie Konsorcjum. </w:t>
      </w:r>
    </w:p>
    <w:p w14:paraId="0000009C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Pani/Pana dane osobowe nie będą przekazywane do państw trzecich poza Europejski Obszar Gospodarczy (EOG) lub organizacji międzynarodowych. </w:t>
      </w:r>
    </w:p>
    <w:p w14:paraId="0000009D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>Ma Pani/Pan prawo dostępu do swoich danych oraz otrzymania ich kopii; prawo do sprostowania (poprawiania) swoich danych osobowych; ograniczenia ich przetwarzania; prawo do wniesienie sprzeciwu oraz prawo do usunięcia danych osobowych, o ile realizacja tych praw będzie zgodna z obowiązującymi przepisami, w szczególności z RODO. Ponadto ma Pani/Pan prawo do wniesienia skargi do Prezesa UODO (na adres Urzędu Ochrony Danych Osobowych, ul. Stawki 2, 00-193 Warszawa) w przypadku, gdy przetwarzanie danych osobowych narusza, w Pani/Pana ocenie, przepisy RODO.</w:t>
      </w:r>
    </w:p>
    <w:p w14:paraId="0000009E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>Źródłem pochodzenia Pani/Pana danych osobowych jest bezpośrednio Pani/Pan.</w:t>
      </w:r>
    </w:p>
    <w:p w14:paraId="0000009F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Podanie przez Panią/Pana danych osobowych jest dobrowolne, a ich niepodanie skutkować może brakiem możliwości wzięcia udziału w działaniach opisach treścią Umowy Konsorcjum. </w:t>
      </w:r>
    </w:p>
    <w:p w14:paraId="000000A0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Dane osobowe udostępnione przez Panią/Pana nie będą przetwarzane w sposób skutkujący zautomatyzowanym podejmowaniem decyzji i nie będą podlegały profilowaniu. </w:t>
      </w:r>
    </w:p>
    <w:p w14:paraId="000000A1" w14:textId="77777777" w:rsidR="009A6376" w:rsidRPr="00FC3EEF" w:rsidRDefault="009A6376">
      <w:pPr>
        <w:spacing w:after="60"/>
        <w:jc w:val="both"/>
        <w:rPr>
          <w:lang w:val="pl-PL"/>
        </w:rPr>
      </w:pPr>
    </w:p>
    <w:p w14:paraId="000000A2" w14:textId="77777777" w:rsidR="009A6376" w:rsidRPr="00FC3EEF" w:rsidRDefault="009A6376">
      <w:pPr>
        <w:spacing w:after="60"/>
        <w:rPr>
          <w:lang w:val="pl-PL"/>
        </w:rPr>
      </w:pPr>
    </w:p>
    <w:p w14:paraId="000000A3" w14:textId="77777777" w:rsidR="009A6376" w:rsidRPr="00FC3EEF" w:rsidRDefault="009A6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l-PL"/>
        </w:rPr>
      </w:pPr>
    </w:p>
    <w:sectPr w:rsidR="009A6376" w:rsidRPr="00FC3EE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4F12" w14:textId="77777777" w:rsidR="001E0640" w:rsidRDefault="001E0640">
      <w:pPr>
        <w:spacing w:after="0" w:line="240" w:lineRule="auto"/>
      </w:pPr>
      <w:r>
        <w:separator/>
      </w:r>
    </w:p>
  </w:endnote>
  <w:endnote w:type="continuationSeparator" w:id="0">
    <w:p w14:paraId="61DCA896" w14:textId="77777777" w:rsidR="001E0640" w:rsidRDefault="001E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3E18" w14:textId="77777777" w:rsidR="001E0640" w:rsidRDefault="001E0640">
      <w:pPr>
        <w:spacing w:after="0" w:line="240" w:lineRule="auto"/>
      </w:pPr>
      <w:r>
        <w:separator/>
      </w:r>
    </w:p>
  </w:footnote>
  <w:footnote w:type="continuationSeparator" w:id="0">
    <w:p w14:paraId="611EA058" w14:textId="77777777" w:rsidR="001E0640" w:rsidRDefault="001E0640">
      <w:pPr>
        <w:spacing w:after="0" w:line="240" w:lineRule="auto"/>
      </w:pPr>
      <w:r>
        <w:continuationSeparator/>
      </w:r>
    </w:p>
  </w:footnote>
  <w:footnote w:id="1">
    <w:p w14:paraId="000000A4" w14:textId="77777777" w:rsidR="009A6376" w:rsidRPr="00FC3EEF" w:rsidRDefault="008D0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pl-PL"/>
        </w:rPr>
      </w:pPr>
      <w:r>
        <w:rPr>
          <w:vertAlign w:val="superscript"/>
        </w:rPr>
        <w:footnoteRef/>
      </w:r>
      <w:r w:rsidRPr="00FC3EEF">
        <w:rPr>
          <w:color w:val="000000"/>
          <w:sz w:val="20"/>
          <w:szCs w:val="20"/>
          <w:lang w:val="pl-PL"/>
        </w:rPr>
        <w:t xml:space="preserve"> </w:t>
      </w:r>
      <w:r w:rsidRPr="00FC3EEF">
        <w:rPr>
          <w:color w:val="000000"/>
          <w:sz w:val="20"/>
          <w:szCs w:val="20"/>
          <w:highlight w:val="white"/>
          <w:lang w:val="pl-PL"/>
        </w:rPr>
        <w:t xml:space="preserve">Przez młodego naukowca, zgodnie z art. 360 ust. 2 i 3 ustawy z dnia 20 lipca 2018 r.– Prawo o szkolnictwie wyższym i nauce (j.t. Dz. U. z 2021 r. poz. 478), rozumie się uczestnika studiów doktoranckich lub pracownika uczelni, który: 1) jest doktorantem lub nauczycielem akademickim i nie posiada stopnia doktora albo 2) posiada (w dniu składania wniosku) stopień doktora, od uzyskania którego nie upłynęło 7 lat.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AD1"/>
    <w:multiLevelType w:val="multilevel"/>
    <w:tmpl w:val="D7A2F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EE1DAF"/>
    <w:multiLevelType w:val="multilevel"/>
    <w:tmpl w:val="EA24221C"/>
    <w:lvl w:ilvl="0">
      <w:start w:val="1"/>
      <w:numFmt w:val="bullet"/>
      <w:lvlText w:val="●"/>
      <w:lvlJc w:val="left"/>
      <w:pPr>
        <w:ind w:left="1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A608B1"/>
    <w:multiLevelType w:val="multilevel"/>
    <w:tmpl w:val="3472774C"/>
    <w:lvl w:ilvl="0">
      <w:start w:val="3"/>
      <w:numFmt w:val="lowerLetter"/>
      <w:lvlText w:val="%1)"/>
      <w:lvlJc w:val="left"/>
      <w:pPr>
        <w:ind w:left="928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E55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E35C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4873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84E1D6D"/>
    <w:multiLevelType w:val="multilevel"/>
    <w:tmpl w:val="2D403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B0EC8"/>
    <w:multiLevelType w:val="multilevel"/>
    <w:tmpl w:val="94502F8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49C36E7"/>
    <w:multiLevelType w:val="multilevel"/>
    <w:tmpl w:val="135AD0C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548A8"/>
    <w:multiLevelType w:val="multilevel"/>
    <w:tmpl w:val="0E46F5F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E573F"/>
    <w:multiLevelType w:val="multilevel"/>
    <w:tmpl w:val="94EE025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178CB"/>
    <w:multiLevelType w:val="multilevel"/>
    <w:tmpl w:val="B46C2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695525EF"/>
    <w:multiLevelType w:val="multilevel"/>
    <w:tmpl w:val="E92A91A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02F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DAC1069"/>
    <w:multiLevelType w:val="multilevel"/>
    <w:tmpl w:val="67BAE5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F318C"/>
    <w:multiLevelType w:val="multilevel"/>
    <w:tmpl w:val="18549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2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5"/>
  </w:num>
  <w:num w:numId="10">
    <w:abstractNumId w:val="1"/>
  </w:num>
  <w:num w:numId="11">
    <w:abstractNumId w:val="11"/>
  </w:num>
  <w:num w:numId="12">
    <w:abstractNumId w:val="9"/>
  </w:num>
  <w:num w:numId="13">
    <w:abstractNumId w:val="0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76"/>
    <w:rsid w:val="001E0640"/>
    <w:rsid w:val="008D09E3"/>
    <w:rsid w:val="009A6376"/>
    <w:rsid w:val="00E767D7"/>
    <w:rsid w:val="00F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9716"/>
  <w15:docId w15:val="{09EAD175-3C6D-4024-84B2-E04CA393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E4D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396"/>
    <w:rPr>
      <w:rFonts w:ascii="Segoe UI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71395B"/>
    <w:pPr>
      <w:spacing w:after="0" w:line="240" w:lineRule="auto"/>
    </w:pPr>
    <w:rPr>
      <w:lang w:val="en-GB"/>
    </w:rPr>
  </w:style>
  <w:style w:type="paragraph" w:styleId="Tekstprzypisudolnego">
    <w:name w:val="footnote text"/>
    <w:basedOn w:val="Normalny"/>
    <w:link w:val="TekstprzypisudolnegoZnak"/>
    <w:unhideWhenUsed/>
    <w:rsid w:val="00983B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3BBF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nhideWhenUsed/>
    <w:rsid w:val="00983B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02AA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4C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4CE2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C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CE2"/>
    <w:rPr>
      <w:b/>
      <w:bCs/>
      <w:sz w:val="20"/>
      <w:szCs w:val="20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0D81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570D"/>
    <w:rPr>
      <w:color w:val="605E5C"/>
      <w:shd w:val="clear" w:color="auto" w:fill="E1DFDD"/>
    </w:rPr>
  </w:style>
  <w:style w:type="paragraph" w:customStyle="1" w:styleId="Default">
    <w:name w:val="Default"/>
    <w:rsid w:val="007C0A0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098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vKdOwA/naYtgNdYNJziawW/iWQ==">CgMxLjAyCGguZ2pkZ3hzOAByITF0cmU2YnhXdTBlVy1QVDJ1d04yTkJIaFdoSWRyMEQ0Rw==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3233</Words>
  <Characters>19402</Characters>
  <Application>Microsoft Office Word</Application>
  <DocSecurity>0</DocSecurity>
  <Lines>161</Lines>
  <Paragraphs>45</Paragraphs>
  <ScaleCrop>false</ScaleCrop>
  <Company/>
  <LinksUpToDate>false</LinksUpToDate>
  <CharactersWithSpaces>22590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Dorota Laskowsa</cp:lastModifiedBy>
  <cp:revision>3</cp:revision>
  <dcterms:created xsi:type="dcterms:W3CDTF">2024-09-04T15:29:00Z</dcterms:created>
  <dcterms:modified xsi:type="dcterms:W3CDTF">2024-09-04T15:29:00Z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d311677da7bba5864932402ec583e2f67aa7da1ec2f7b3c15147d6417b106705</vt:lpwstr>
  </property>
</Properties>
</file>