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C1500" w14:textId="77777777" w:rsidR="00C9347C" w:rsidRPr="009B005C" w:rsidRDefault="00C9347C" w:rsidP="009B005C">
      <w:pPr>
        <w:pStyle w:val="Nagwek4"/>
        <w:tabs>
          <w:tab w:val="left" w:pos="3318"/>
        </w:tabs>
        <w:spacing w:before="0" w:after="0"/>
        <w:rPr>
          <w:sz w:val="22"/>
          <w:szCs w:val="22"/>
        </w:rPr>
      </w:pPr>
      <w:r>
        <w:rPr>
          <w:noProof/>
        </w:rPr>
        <w:drawing>
          <wp:inline distT="0" distB="0" distL="0" distR="0" wp14:anchorId="48F6F1C0" wp14:editId="44A53C66">
            <wp:extent cx="4118776" cy="75005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010" cy="750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FC840D" w14:textId="77777777" w:rsidR="00523FCF" w:rsidRPr="00523FCF" w:rsidRDefault="00E02D81" w:rsidP="00523FCF">
      <w:pPr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bookmarkStart w:id="0" w:name="_GoBack"/>
      <w:bookmarkEnd w:id="0"/>
      <w:r w:rsidRPr="00562199">
        <w:rPr>
          <w:i/>
          <w:sz w:val="16"/>
          <w:szCs w:val="16"/>
        </w:rPr>
        <w:tab/>
      </w:r>
      <w:r w:rsidR="00523FCF" w:rsidRPr="00523FCF">
        <w:rPr>
          <w:rFonts w:eastAsia="Calibri"/>
          <w:b/>
          <w:sz w:val="32"/>
          <w:szCs w:val="32"/>
          <w:lang w:eastAsia="en-US"/>
        </w:rPr>
        <w:t>OPIS PRZEDMIOTU ZAMÓWIENIA</w:t>
      </w:r>
    </w:p>
    <w:p w14:paraId="3562A61D" w14:textId="77777777" w:rsidR="00523FCF" w:rsidRPr="00523FCF" w:rsidRDefault="00523FCF" w:rsidP="00523FCF">
      <w:pPr>
        <w:autoSpaceDE/>
        <w:autoSpaceDN/>
        <w:contextualSpacing/>
        <w:jc w:val="center"/>
        <w:rPr>
          <w:rFonts w:eastAsia="Calibri"/>
          <w:sz w:val="24"/>
          <w:szCs w:val="22"/>
          <w:lang w:eastAsia="en-US"/>
        </w:rPr>
      </w:pPr>
    </w:p>
    <w:p w14:paraId="248B73A3" w14:textId="77777777" w:rsidR="00523FCF" w:rsidRPr="00523FCF" w:rsidRDefault="00523FCF" w:rsidP="00523FCF">
      <w:pPr>
        <w:autoSpaceDE/>
        <w:autoSpaceDN/>
        <w:jc w:val="center"/>
        <w:rPr>
          <w:b/>
          <w:color w:val="FF0000"/>
          <w:sz w:val="24"/>
          <w:szCs w:val="24"/>
          <w:u w:val="single"/>
        </w:rPr>
      </w:pPr>
      <w:r w:rsidRPr="00523FCF">
        <w:rPr>
          <w:b/>
          <w:sz w:val="24"/>
          <w:szCs w:val="24"/>
          <w:u w:val="single"/>
        </w:rPr>
        <w:t xml:space="preserve">Monitor </w:t>
      </w:r>
    </w:p>
    <w:p w14:paraId="14E00A89" w14:textId="77777777" w:rsidR="00523FCF" w:rsidRPr="00523FCF" w:rsidRDefault="00523FCF" w:rsidP="00523FCF">
      <w:pPr>
        <w:autoSpaceDE/>
        <w:autoSpaceDN/>
        <w:rPr>
          <w:b/>
          <w:sz w:val="24"/>
          <w:szCs w:val="24"/>
          <w:u w:val="single"/>
        </w:rPr>
      </w:pPr>
      <w:r w:rsidRPr="00523FCF">
        <w:rPr>
          <w:b/>
          <w:sz w:val="24"/>
          <w:szCs w:val="24"/>
          <w:u w:val="single"/>
        </w:rPr>
        <w:t>CZĘŚĆ NR 1</w:t>
      </w:r>
    </w:p>
    <w:tbl>
      <w:tblPr>
        <w:tblW w:w="9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5"/>
        <w:gridCol w:w="6160"/>
        <w:gridCol w:w="1035"/>
      </w:tblGrid>
      <w:tr w:rsidR="00523FCF" w:rsidRPr="00523FCF" w14:paraId="6C0FB87E" w14:textId="77777777" w:rsidTr="00E94E81">
        <w:trPr>
          <w:trHeight w:val="307"/>
        </w:trPr>
        <w:tc>
          <w:tcPr>
            <w:tcW w:w="8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00E6D5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523FCF">
              <w:rPr>
                <w:rFonts w:eastAsia="Calibri"/>
                <w:b/>
                <w:i/>
                <w:sz w:val="24"/>
                <w:szCs w:val="24"/>
                <w:lang w:eastAsia="zh-CN"/>
              </w:rPr>
              <w:t>Dostawa monitora 27” – nr 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A47B02" w14:textId="77777777" w:rsidR="00523FCF" w:rsidRPr="00523FCF" w:rsidRDefault="00523FCF" w:rsidP="00523FCF">
            <w:pPr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523FCF">
              <w:rPr>
                <w:rFonts w:eastAsia="Calibri"/>
                <w:b/>
                <w:sz w:val="24"/>
                <w:szCs w:val="22"/>
                <w:lang w:eastAsia="en-US"/>
              </w:rPr>
              <w:t>(szt. 1)</w:t>
            </w:r>
          </w:p>
        </w:tc>
      </w:tr>
      <w:tr w:rsidR="00523FCF" w:rsidRPr="00523FCF" w14:paraId="6865CB4B" w14:textId="77777777" w:rsidTr="00E94E81">
        <w:trPr>
          <w:trHeight w:val="307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9F87" w14:textId="77777777" w:rsidR="00523FCF" w:rsidRPr="00523FCF" w:rsidRDefault="00523FCF" w:rsidP="00523FCF">
            <w:pPr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523FCF">
              <w:rPr>
                <w:rFonts w:eastAsia="Calibri"/>
                <w:b/>
                <w:sz w:val="24"/>
                <w:szCs w:val="22"/>
                <w:lang w:eastAsia="en-US"/>
              </w:rPr>
              <w:t>Parametry techniczne</w:t>
            </w:r>
          </w:p>
        </w:tc>
      </w:tr>
      <w:tr w:rsidR="00523FCF" w:rsidRPr="00523FCF" w14:paraId="4E0460F3" w14:textId="77777777" w:rsidTr="00E94E81">
        <w:trPr>
          <w:trHeight w:val="316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E081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  <w:r w:rsidRPr="00523FCF">
              <w:rPr>
                <w:rFonts w:eastAsia="Calibri"/>
                <w:b/>
                <w:sz w:val="20"/>
                <w:szCs w:val="20"/>
                <w:lang w:eastAsia="en-US"/>
              </w:rPr>
              <w:t>ATRYBUT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69B1" w14:textId="77777777" w:rsidR="00523FCF" w:rsidRPr="00523FCF" w:rsidRDefault="00523FCF" w:rsidP="00523FCF">
            <w:pPr>
              <w:autoSpaceDE/>
              <w:autoSpaceDN/>
              <w:contextualSpacing/>
              <w:jc w:val="center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  <w:r w:rsidRPr="00523FCF">
              <w:rPr>
                <w:rFonts w:eastAsia="Calibri"/>
                <w:b/>
                <w:sz w:val="20"/>
                <w:szCs w:val="20"/>
                <w:lang w:eastAsia="en-US"/>
              </w:rPr>
              <w:t>PARAMETRY</w:t>
            </w:r>
          </w:p>
        </w:tc>
      </w:tr>
      <w:tr w:rsidR="00523FCF" w:rsidRPr="00523FCF" w14:paraId="17F8A35F" w14:textId="77777777" w:rsidTr="00E94E81">
        <w:trPr>
          <w:trHeight w:val="397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2638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0"/>
                <w:lang w:eastAsia="en-US"/>
              </w:rPr>
              <w:t>Przekątna wyświetlacza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E0F2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>27 cali</w:t>
            </w:r>
          </w:p>
        </w:tc>
      </w:tr>
      <w:tr w:rsidR="00523FCF" w:rsidRPr="00523FCF" w14:paraId="15F4DFED" w14:textId="77777777" w:rsidTr="00E94E81">
        <w:trPr>
          <w:trHeight w:val="397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25DD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0"/>
                <w:lang w:eastAsia="en-US"/>
              </w:rPr>
              <w:t>Technologia matrycy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6B85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2"/>
                <w:lang w:eastAsia="en-US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>Typ matrycy: aktywna;</w:t>
            </w:r>
          </w:p>
          <w:p w14:paraId="19FEBE29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2"/>
                <w:lang w:eastAsia="en-US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 xml:space="preserve">Faktura matrycy: </w:t>
            </w:r>
            <w:proofErr w:type="spellStart"/>
            <w:r w:rsidRPr="00523FCF">
              <w:rPr>
                <w:rFonts w:eastAsia="Calibri"/>
                <w:sz w:val="20"/>
                <w:szCs w:val="22"/>
                <w:lang w:eastAsia="en-US"/>
              </w:rPr>
              <w:t>matowa;IPS</w:t>
            </w:r>
            <w:proofErr w:type="spellEnd"/>
            <w:r w:rsidRPr="00523FCF">
              <w:rPr>
                <w:rFonts w:eastAsia="Calibri"/>
                <w:sz w:val="20"/>
                <w:szCs w:val="22"/>
                <w:lang w:eastAsia="en-US"/>
              </w:rPr>
              <w:t>/PLS</w:t>
            </w:r>
          </w:p>
          <w:p w14:paraId="5CD1F3A6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2"/>
                <w:lang w:eastAsia="en-US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>Liczba wyświetlanych kolorów: nie mniejsza niż 16.7 mln;</w:t>
            </w:r>
          </w:p>
          <w:p w14:paraId="7D7D0F74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2"/>
                <w:lang w:eastAsia="en-US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>Jasność: nie mniejsza niż 300 cd/m2;</w:t>
            </w:r>
          </w:p>
          <w:p w14:paraId="41C6C16A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2"/>
                <w:lang w:eastAsia="en-US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>Kontrast: nie mniejszy niż 1000:1;</w:t>
            </w:r>
          </w:p>
          <w:p w14:paraId="00F6C51F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 xml:space="preserve">Maksymalna częstość odświeżania: nie mniejsza niż 60 </w:t>
            </w:r>
            <w:proofErr w:type="spellStart"/>
            <w:r w:rsidRPr="00523FCF">
              <w:rPr>
                <w:rFonts w:eastAsia="Calibri"/>
                <w:sz w:val="20"/>
                <w:szCs w:val="22"/>
                <w:lang w:eastAsia="en-US"/>
              </w:rPr>
              <w:t>Hz</w:t>
            </w:r>
            <w:proofErr w:type="spellEnd"/>
            <w:r w:rsidRPr="00523FCF">
              <w:rPr>
                <w:rFonts w:eastAsia="Calibri"/>
                <w:sz w:val="20"/>
                <w:szCs w:val="22"/>
                <w:lang w:eastAsia="en-US"/>
              </w:rPr>
              <w:t>;</w:t>
            </w:r>
          </w:p>
        </w:tc>
      </w:tr>
      <w:tr w:rsidR="00523FCF" w:rsidRPr="00523FCF" w14:paraId="6F04A5EA" w14:textId="77777777" w:rsidTr="00E94E81">
        <w:trPr>
          <w:trHeight w:val="567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3A46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0"/>
                <w:lang w:eastAsia="en-US"/>
              </w:rPr>
              <w:t>Rozdzielczość i format ekranu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7719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>Rozdzielczość: 1920x1080 lub większa;</w:t>
            </w:r>
          </w:p>
        </w:tc>
      </w:tr>
      <w:tr w:rsidR="00523FCF" w:rsidRPr="00523FCF" w14:paraId="195162B7" w14:textId="77777777" w:rsidTr="00E94E81">
        <w:trPr>
          <w:trHeight w:val="283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E5D1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0"/>
                <w:lang w:eastAsia="en-US"/>
              </w:rPr>
              <w:t>Kąty widzenia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344E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 xml:space="preserve">Kat widzenia: nie mniejszy niż 170 </w:t>
            </w:r>
            <w:proofErr w:type="spellStart"/>
            <w:r w:rsidRPr="00523FCF">
              <w:rPr>
                <w:rFonts w:eastAsia="Calibri"/>
                <w:sz w:val="20"/>
                <w:szCs w:val="22"/>
                <w:lang w:eastAsia="en-US"/>
              </w:rPr>
              <w:t>deg</w:t>
            </w:r>
            <w:proofErr w:type="spellEnd"/>
            <w:r w:rsidRPr="00523FCF">
              <w:rPr>
                <w:rFonts w:eastAsia="Calibri"/>
                <w:sz w:val="20"/>
                <w:szCs w:val="22"/>
                <w:lang w:eastAsia="en-US"/>
              </w:rPr>
              <w:t xml:space="preserve"> / 170 </w:t>
            </w:r>
            <w:proofErr w:type="spellStart"/>
            <w:r w:rsidRPr="00523FCF">
              <w:rPr>
                <w:rFonts w:eastAsia="Calibri"/>
                <w:sz w:val="20"/>
                <w:szCs w:val="22"/>
                <w:lang w:eastAsia="en-US"/>
              </w:rPr>
              <w:t>deg</w:t>
            </w:r>
            <w:proofErr w:type="spellEnd"/>
            <w:r w:rsidRPr="00523FCF">
              <w:rPr>
                <w:rFonts w:eastAsia="Calibri"/>
                <w:sz w:val="20"/>
                <w:szCs w:val="22"/>
                <w:lang w:eastAsia="en-US"/>
              </w:rPr>
              <w:t>;</w:t>
            </w:r>
          </w:p>
        </w:tc>
      </w:tr>
      <w:tr w:rsidR="00523FCF" w:rsidRPr="00523FCF" w14:paraId="65529B74" w14:textId="77777777" w:rsidTr="00E94E81">
        <w:trPr>
          <w:trHeight w:val="283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B9CE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0"/>
                <w:lang w:eastAsia="en-US"/>
              </w:rPr>
              <w:t>Czas reakcji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FDF0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>Czas reakcji matrycy: nie większy niż 8 ms;</w:t>
            </w:r>
          </w:p>
        </w:tc>
      </w:tr>
      <w:tr w:rsidR="00523FCF" w:rsidRPr="00523FCF" w14:paraId="59FD4F38" w14:textId="77777777" w:rsidTr="00E94E81">
        <w:trPr>
          <w:trHeight w:val="397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A4FB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0"/>
                <w:lang w:eastAsia="en-US"/>
              </w:rPr>
              <w:t>Złącza (porty, ilość)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0F72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>Złącza: HDMI, DP,</w:t>
            </w:r>
          </w:p>
        </w:tc>
      </w:tr>
      <w:tr w:rsidR="00523FCF" w:rsidRPr="00523FCF" w14:paraId="77C3FD09" w14:textId="77777777" w:rsidTr="00E94E81">
        <w:trPr>
          <w:trHeight w:val="397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0A22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0"/>
                <w:lang w:eastAsia="en-US"/>
              </w:rPr>
              <w:t>Ergonomia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9EAE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2"/>
                <w:lang w:eastAsia="en-US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>Regulacje mechaniczne: regulowana wysokość, kat nachylenia, orientacja;</w:t>
            </w:r>
          </w:p>
          <w:p w14:paraId="4EBE5B5E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>Regulacje elektroniczne: jasność, kontrast, głośność, video-</w:t>
            </w:r>
            <w:proofErr w:type="spellStart"/>
            <w:r w:rsidRPr="00523FCF">
              <w:rPr>
                <w:rFonts w:eastAsia="Calibri"/>
                <w:sz w:val="20"/>
                <w:szCs w:val="22"/>
                <w:lang w:eastAsia="en-US"/>
              </w:rPr>
              <w:t>adjust</w:t>
            </w:r>
            <w:proofErr w:type="spellEnd"/>
            <w:r w:rsidRPr="00523FCF">
              <w:rPr>
                <w:rFonts w:eastAsia="Calibri"/>
                <w:sz w:val="20"/>
                <w:szCs w:val="22"/>
                <w:lang w:eastAsia="en-US"/>
              </w:rPr>
              <w:t>;</w:t>
            </w:r>
          </w:p>
        </w:tc>
      </w:tr>
      <w:tr w:rsidR="00523FCF" w:rsidRPr="00523FCF" w14:paraId="7CFDB944" w14:textId="77777777" w:rsidTr="00E94E81">
        <w:trPr>
          <w:trHeight w:val="51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44F2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0"/>
                <w:lang w:eastAsia="en-US"/>
              </w:rPr>
              <w:t>Akcesoria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C95D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2"/>
                <w:lang w:eastAsia="en-US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>Zasilacz: wbudowany;</w:t>
            </w:r>
          </w:p>
        </w:tc>
      </w:tr>
      <w:tr w:rsidR="00523FCF" w:rsidRPr="00523FCF" w14:paraId="7225215E" w14:textId="77777777" w:rsidTr="00E94E81">
        <w:trPr>
          <w:trHeight w:val="68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66A8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0"/>
                <w:lang w:eastAsia="en-US"/>
              </w:rPr>
              <w:t>Cechy dodatkowe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05BC" w14:textId="77777777" w:rsidR="00523FCF" w:rsidRPr="00523FCF" w:rsidRDefault="00523FCF" w:rsidP="00523FCF">
            <w:pPr>
              <w:autoSpaceDE/>
              <w:autoSpaceDN/>
              <w:contextualSpacing/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>Kolor: czarny lub czarny z elementami srebrnymi;</w:t>
            </w:r>
          </w:p>
          <w:p w14:paraId="327CDACF" w14:textId="77777777" w:rsidR="00523FCF" w:rsidRPr="00523FCF" w:rsidRDefault="00523FCF" w:rsidP="00523FCF">
            <w:pPr>
              <w:autoSpaceDE/>
              <w:autoSpaceDN/>
              <w:contextualSpacing/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>Kształt ekranu: klasyczny, bez zaokrągleń naroży;</w:t>
            </w:r>
          </w:p>
          <w:p w14:paraId="7AE3050C" w14:textId="77777777" w:rsidR="00523FCF" w:rsidRPr="00523FCF" w:rsidRDefault="00523FCF" w:rsidP="00523FCF">
            <w:pPr>
              <w:autoSpaceDE/>
              <w:autoSpaceDN/>
              <w:contextualSpacing/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>Inne: Ramka okalająca matrycę od góry i po bokach wąska, nie szersza niż 25 mm. Wymagany wyłącznik zasilania;</w:t>
            </w:r>
          </w:p>
          <w:p w14:paraId="724592FE" w14:textId="77777777" w:rsidR="00523FCF" w:rsidRPr="00523FCF" w:rsidRDefault="00523FCF" w:rsidP="00523FCF">
            <w:pPr>
              <w:autoSpaceDE/>
              <w:autoSpaceDN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0"/>
                <w:lang w:eastAsia="en-US"/>
              </w:rPr>
              <w:t>Każdy egzemplarz monitora z oryginalną dokumentacją techniczną i oprogramowaniem producenta.</w:t>
            </w:r>
          </w:p>
        </w:tc>
      </w:tr>
    </w:tbl>
    <w:p w14:paraId="157E002C" w14:textId="77777777" w:rsidR="00523FCF" w:rsidRPr="00523FCF" w:rsidRDefault="00523FCF" w:rsidP="00523FCF">
      <w:pPr>
        <w:autoSpaceDE/>
        <w:autoSpaceDN/>
        <w:jc w:val="center"/>
        <w:rPr>
          <w:b/>
          <w:sz w:val="24"/>
          <w:szCs w:val="24"/>
          <w:u w:val="single"/>
        </w:rPr>
      </w:pPr>
    </w:p>
    <w:p w14:paraId="1DD9568D" w14:textId="77777777" w:rsidR="00523FCF" w:rsidRPr="00523FCF" w:rsidRDefault="00523FCF" w:rsidP="00523FCF">
      <w:pPr>
        <w:autoSpaceDE/>
        <w:autoSpaceDN/>
        <w:jc w:val="center"/>
        <w:rPr>
          <w:b/>
          <w:color w:val="FF0000"/>
          <w:sz w:val="24"/>
          <w:szCs w:val="24"/>
          <w:u w:val="single"/>
        </w:rPr>
      </w:pPr>
      <w:r w:rsidRPr="00523FCF">
        <w:rPr>
          <w:b/>
          <w:sz w:val="24"/>
          <w:szCs w:val="24"/>
          <w:u w:val="single"/>
        </w:rPr>
        <w:t xml:space="preserve">Monitor </w:t>
      </w:r>
    </w:p>
    <w:p w14:paraId="35DA2C66" w14:textId="77777777" w:rsidR="00523FCF" w:rsidRPr="00523FCF" w:rsidRDefault="00523FCF" w:rsidP="00523FCF">
      <w:pPr>
        <w:autoSpaceDE/>
        <w:autoSpaceDN/>
        <w:rPr>
          <w:b/>
          <w:sz w:val="24"/>
          <w:szCs w:val="24"/>
          <w:u w:val="single"/>
        </w:rPr>
      </w:pPr>
      <w:r w:rsidRPr="00523FCF">
        <w:rPr>
          <w:b/>
          <w:sz w:val="24"/>
          <w:szCs w:val="24"/>
          <w:u w:val="single"/>
        </w:rPr>
        <w:t>CZĘŚĆ NR 2</w:t>
      </w:r>
    </w:p>
    <w:tbl>
      <w:tblPr>
        <w:tblW w:w="9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5"/>
        <w:gridCol w:w="6160"/>
        <w:gridCol w:w="1035"/>
      </w:tblGrid>
      <w:tr w:rsidR="00523FCF" w:rsidRPr="00523FCF" w14:paraId="7AD3E6A4" w14:textId="77777777" w:rsidTr="00E94E81">
        <w:trPr>
          <w:trHeight w:val="307"/>
        </w:trPr>
        <w:tc>
          <w:tcPr>
            <w:tcW w:w="8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E62258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523FCF">
              <w:rPr>
                <w:rFonts w:eastAsia="Calibri"/>
                <w:b/>
                <w:i/>
                <w:sz w:val="24"/>
                <w:szCs w:val="24"/>
                <w:lang w:eastAsia="zh-CN"/>
              </w:rPr>
              <w:t>Dostawa monitora 24” – nr 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C042EA" w14:textId="77777777" w:rsidR="00523FCF" w:rsidRPr="00523FCF" w:rsidRDefault="00523FCF" w:rsidP="00523FCF">
            <w:pPr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523FCF">
              <w:rPr>
                <w:rFonts w:eastAsia="Calibri"/>
                <w:b/>
                <w:sz w:val="24"/>
                <w:szCs w:val="22"/>
                <w:lang w:eastAsia="en-US"/>
              </w:rPr>
              <w:t>(szt. 1)</w:t>
            </w:r>
          </w:p>
        </w:tc>
      </w:tr>
      <w:tr w:rsidR="00523FCF" w:rsidRPr="00523FCF" w14:paraId="07A85DC8" w14:textId="77777777" w:rsidTr="00E94E81">
        <w:trPr>
          <w:trHeight w:val="307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2767" w14:textId="77777777" w:rsidR="00523FCF" w:rsidRPr="00523FCF" w:rsidRDefault="00523FCF" w:rsidP="00523FCF">
            <w:pPr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523FCF">
              <w:rPr>
                <w:rFonts w:eastAsia="Calibri"/>
                <w:b/>
                <w:sz w:val="24"/>
                <w:szCs w:val="22"/>
                <w:lang w:eastAsia="en-US"/>
              </w:rPr>
              <w:t>Parametry techniczne</w:t>
            </w:r>
          </w:p>
        </w:tc>
      </w:tr>
      <w:tr w:rsidR="00523FCF" w:rsidRPr="00523FCF" w14:paraId="24431410" w14:textId="77777777" w:rsidTr="00E94E81">
        <w:trPr>
          <w:trHeight w:val="316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8072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  <w:r w:rsidRPr="00523FCF">
              <w:rPr>
                <w:rFonts w:eastAsia="Calibri"/>
                <w:b/>
                <w:sz w:val="20"/>
                <w:szCs w:val="20"/>
                <w:lang w:eastAsia="en-US"/>
              </w:rPr>
              <w:t>ATRYBUT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7780" w14:textId="77777777" w:rsidR="00523FCF" w:rsidRPr="00523FCF" w:rsidRDefault="00523FCF" w:rsidP="00523FCF">
            <w:pPr>
              <w:autoSpaceDE/>
              <w:autoSpaceDN/>
              <w:contextualSpacing/>
              <w:jc w:val="center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  <w:r w:rsidRPr="00523FCF">
              <w:rPr>
                <w:rFonts w:eastAsia="Calibri"/>
                <w:b/>
                <w:sz w:val="20"/>
                <w:szCs w:val="20"/>
                <w:lang w:eastAsia="en-US"/>
              </w:rPr>
              <w:t>PARAMETRY</w:t>
            </w:r>
          </w:p>
        </w:tc>
      </w:tr>
      <w:tr w:rsidR="00523FCF" w:rsidRPr="00523FCF" w14:paraId="0BB4D45B" w14:textId="77777777" w:rsidTr="00E94E81">
        <w:trPr>
          <w:trHeight w:val="397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63E2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0"/>
                <w:lang w:eastAsia="en-US"/>
              </w:rPr>
              <w:t>Przekątna wyświetlacza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A62D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>24 cali</w:t>
            </w:r>
          </w:p>
        </w:tc>
      </w:tr>
      <w:tr w:rsidR="00523FCF" w:rsidRPr="00523FCF" w14:paraId="1D5A64BB" w14:textId="77777777" w:rsidTr="00E94E81">
        <w:trPr>
          <w:trHeight w:val="397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6FE4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0"/>
                <w:lang w:eastAsia="en-US"/>
              </w:rPr>
              <w:t>Technologia matrycy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4696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2"/>
                <w:lang w:eastAsia="en-US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>Typ matrycy: aktywna;</w:t>
            </w:r>
          </w:p>
          <w:p w14:paraId="4D28AA47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2"/>
                <w:lang w:eastAsia="en-US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 xml:space="preserve">Faktura matrycy: </w:t>
            </w:r>
            <w:proofErr w:type="spellStart"/>
            <w:r w:rsidRPr="00523FCF">
              <w:rPr>
                <w:rFonts w:eastAsia="Calibri"/>
                <w:sz w:val="20"/>
                <w:szCs w:val="22"/>
                <w:lang w:eastAsia="en-US"/>
              </w:rPr>
              <w:t>matowa;IPS</w:t>
            </w:r>
            <w:proofErr w:type="spellEnd"/>
            <w:r w:rsidRPr="00523FCF">
              <w:rPr>
                <w:rFonts w:eastAsia="Calibri"/>
                <w:sz w:val="20"/>
                <w:szCs w:val="22"/>
                <w:lang w:eastAsia="en-US"/>
              </w:rPr>
              <w:t>/PLS</w:t>
            </w:r>
          </w:p>
          <w:p w14:paraId="2C195211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2"/>
                <w:lang w:eastAsia="en-US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>Liczba wyświetlanych kolorów: nie mniejsza niż 16.7 mln;</w:t>
            </w:r>
          </w:p>
          <w:p w14:paraId="626E1BB5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2"/>
                <w:lang w:eastAsia="en-US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>Jasność: nie mniejsza niż 300 cd/m2;</w:t>
            </w:r>
          </w:p>
          <w:p w14:paraId="3529DE2C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2"/>
                <w:lang w:eastAsia="en-US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>Kontrast: nie mniejszy niż 1000:1;</w:t>
            </w:r>
          </w:p>
          <w:p w14:paraId="223D1BA6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 xml:space="preserve">Maksymalna częstość odświeżania: nie mniejsza niż 60 </w:t>
            </w:r>
            <w:proofErr w:type="spellStart"/>
            <w:r w:rsidRPr="00523FCF">
              <w:rPr>
                <w:rFonts w:eastAsia="Calibri"/>
                <w:sz w:val="20"/>
                <w:szCs w:val="22"/>
                <w:lang w:eastAsia="en-US"/>
              </w:rPr>
              <w:t>Hz</w:t>
            </w:r>
            <w:proofErr w:type="spellEnd"/>
            <w:r w:rsidRPr="00523FCF">
              <w:rPr>
                <w:rFonts w:eastAsia="Calibri"/>
                <w:sz w:val="20"/>
                <w:szCs w:val="22"/>
                <w:lang w:eastAsia="en-US"/>
              </w:rPr>
              <w:t>;</w:t>
            </w:r>
          </w:p>
        </w:tc>
      </w:tr>
      <w:tr w:rsidR="00523FCF" w:rsidRPr="00523FCF" w14:paraId="26B58EC8" w14:textId="77777777" w:rsidTr="00E94E81">
        <w:trPr>
          <w:trHeight w:val="567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20F8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0"/>
                <w:lang w:eastAsia="en-US"/>
              </w:rPr>
              <w:t>Rozdzielczość i format ekranu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850F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>Rozdzielczość: 1920x1080 lub większa;</w:t>
            </w:r>
          </w:p>
        </w:tc>
      </w:tr>
      <w:tr w:rsidR="00523FCF" w:rsidRPr="00523FCF" w14:paraId="08798594" w14:textId="77777777" w:rsidTr="00E94E81">
        <w:trPr>
          <w:trHeight w:val="283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4BBA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0"/>
                <w:lang w:eastAsia="en-US"/>
              </w:rPr>
              <w:t>Kąty widzenia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D379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 xml:space="preserve">Kat widzenia: nie mniejszy niż 170 </w:t>
            </w:r>
            <w:proofErr w:type="spellStart"/>
            <w:r w:rsidRPr="00523FCF">
              <w:rPr>
                <w:rFonts w:eastAsia="Calibri"/>
                <w:sz w:val="20"/>
                <w:szCs w:val="22"/>
                <w:lang w:eastAsia="en-US"/>
              </w:rPr>
              <w:t>deg</w:t>
            </w:r>
            <w:proofErr w:type="spellEnd"/>
            <w:r w:rsidRPr="00523FCF">
              <w:rPr>
                <w:rFonts w:eastAsia="Calibri"/>
                <w:sz w:val="20"/>
                <w:szCs w:val="22"/>
                <w:lang w:eastAsia="en-US"/>
              </w:rPr>
              <w:t xml:space="preserve"> / 170 </w:t>
            </w:r>
            <w:proofErr w:type="spellStart"/>
            <w:r w:rsidRPr="00523FCF">
              <w:rPr>
                <w:rFonts w:eastAsia="Calibri"/>
                <w:sz w:val="20"/>
                <w:szCs w:val="22"/>
                <w:lang w:eastAsia="en-US"/>
              </w:rPr>
              <w:t>deg</w:t>
            </w:r>
            <w:proofErr w:type="spellEnd"/>
            <w:r w:rsidRPr="00523FCF">
              <w:rPr>
                <w:rFonts w:eastAsia="Calibri"/>
                <w:sz w:val="20"/>
                <w:szCs w:val="22"/>
                <w:lang w:eastAsia="en-US"/>
              </w:rPr>
              <w:t>;</w:t>
            </w:r>
          </w:p>
        </w:tc>
      </w:tr>
      <w:tr w:rsidR="00523FCF" w:rsidRPr="00523FCF" w14:paraId="3F9E9A82" w14:textId="77777777" w:rsidTr="00E94E81">
        <w:trPr>
          <w:trHeight w:val="283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3038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0"/>
                <w:lang w:eastAsia="en-US"/>
              </w:rPr>
              <w:t>Czas reakcji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A9B0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>Czas reakcji matrycy: nie większy niż 8 ms;</w:t>
            </w:r>
          </w:p>
        </w:tc>
      </w:tr>
      <w:tr w:rsidR="00523FCF" w:rsidRPr="00523FCF" w14:paraId="7658F1ED" w14:textId="77777777" w:rsidTr="00E94E81">
        <w:trPr>
          <w:trHeight w:val="397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3156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0"/>
                <w:lang w:eastAsia="en-US"/>
              </w:rPr>
              <w:t>Złącza (porty, ilość)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8E5A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>Złącza: HDMI, VGA</w:t>
            </w:r>
          </w:p>
        </w:tc>
      </w:tr>
      <w:tr w:rsidR="00523FCF" w:rsidRPr="00523FCF" w14:paraId="6D81EFE4" w14:textId="77777777" w:rsidTr="00E94E81">
        <w:trPr>
          <w:trHeight w:val="397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0C21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0"/>
                <w:lang w:eastAsia="en-US"/>
              </w:rPr>
              <w:t>Ergonomia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31B9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2"/>
                <w:lang w:eastAsia="en-US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>Regulacje mechaniczne: regulowana wysokość, kat nachylenia, orientacja;</w:t>
            </w:r>
          </w:p>
          <w:p w14:paraId="6D1C309D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>Regulacje elektroniczne: jasność, kontrast, głośność, video-</w:t>
            </w:r>
            <w:proofErr w:type="spellStart"/>
            <w:r w:rsidRPr="00523FCF">
              <w:rPr>
                <w:rFonts w:eastAsia="Calibri"/>
                <w:sz w:val="20"/>
                <w:szCs w:val="22"/>
                <w:lang w:eastAsia="en-US"/>
              </w:rPr>
              <w:t>adjust</w:t>
            </w:r>
            <w:proofErr w:type="spellEnd"/>
            <w:r w:rsidRPr="00523FCF">
              <w:rPr>
                <w:rFonts w:eastAsia="Calibri"/>
                <w:sz w:val="20"/>
                <w:szCs w:val="22"/>
                <w:lang w:eastAsia="en-US"/>
              </w:rPr>
              <w:t>;</w:t>
            </w:r>
          </w:p>
        </w:tc>
      </w:tr>
      <w:tr w:rsidR="00523FCF" w:rsidRPr="00523FCF" w14:paraId="51384DAE" w14:textId="77777777" w:rsidTr="00E94E81">
        <w:trPr>
          <w:trHeight w:val="51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FD95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0"/>
                <w:lang w:eastAsia="en-US"/>
              </w:rPr>
              <w:t>Akcesoria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0B6E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2"/>
                <w:lang w:eastAsia="en-US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>Zasilacz: wbudowany;</w:t>
            </w:r>
          </w:p>
        </w:tc>
      </w:tr>
      <w:tr w:rsidR="00523FCF" w:rsidRPr="00523FCF" w14:paraId="23A03200" w14:textId="77777777" w:rsidTr="00E94E81">
        <w:trPr>
          <w:trHeight w:val="68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FA6D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0"/>
                <w:lang w:eastAsia="en-US"/>
              </w:rPr>
              <w:t>Cechy dodatkowe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2F39" w14:textId="77777777" w:rsidR="00523FCF" w:rsidRPr="00523FCF" w:rsidRDefault="00523FCF" w:rsidP="00523FCF">
            <w:pPr>
              <w:autoSpaceDE/>
              <w:autoSpaceDN/>
              <w:contextualSpacing/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>Kolor: czarny lub czarny z elementami srebrnymi;</w:t>
            </w:r>
          </w:p>
          <w:p w14:paraId="362C487E" w14:textId="77777777" w:rsidR="00523FCF" w:rsidRPr="00523FCF" w:rsidRDefault="00523FCF" w:rsidP="00523FCF">
            <w:pPr>
              <w:autoSpaceDE/>
              <w:autoSpaceDN/>
              <w:contextualSpacing/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 xml:space="preserve">Kształt ekranu: klasyczny, </w:t>
            </w:r>
          </w:p>
          <w:p w14:paraId="5BE5D8BF" w14:textId="77777777" w:rsidR="00523FCF" w:rsidRPr="00523FCF" w:rsidRDefault="00523FCF" w:rsidP="00523FCF">
            <w:pPr>
              <w:autoSpaceDE/>
              <w:autoSpaceDN/>
              <w:contextualSpacing/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>Inne: Ramka okalająca matrycę od góry i po bokach wąska, nie szersza niż 20 mm. Wymagany wyłącznik zasilania;</w:t>
            </w:r>
          </w:p>
          <w:p w14:paraId="1BB90276" w14:textId="77777777" w:rsidR="00523FCF" w:rsidRPr="00523FCF" w:rsidRDefault="00523FCF" w:rsidP="00523FCF">
            <w:pPr>
              <w:autoSpaceDE/>
              <w:autoSpaceDN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0"/>
                <w:lang w:eastAsia="en-US"/>
              </w:rPr>
              <w:t>Każdy egzemplarz monitora z oryginalną dokumentacją techniczną i oprogramowaniem producenta.</w:t>
            </w:r>
          </w:p>
        </w:tc>
      </w:tr>
    </w:tbl>
    <w:p w14:paraId="53AAE844" w14:textId="77777777" w:rsidR="00523FCF" w:rsidRPr="00523FCF" w:rsidRDefault="00523FCF" w:rsidP="00523FCF">
      <w:pPr>
        <w:autoSpaceDE/>
        <w:autoSpaceDN/>
        <w:jc w:val="center"/>
        <w:rPr>
          <w:b/>
          <w:sz w:val="24"/>
          <w:szCs w:val="24"/>
          <w:u w:val="single"/>
        </w:rPr>
      </w:pPr>
    </w:p>
    <w:p w14:paraId="5E9D505E" w14:textId="77777777" w:rsidR="00523FCF" w:rsidRPr="00523FCF" w:rsidRDefault="00523FCF" w:rsidP="00523FCF">
      <w:pPr>
        <w:autoSpaceDE/>
        <w:autoSpaceDN/>
        <w:jc w:val="center"/>
        <w:rPr>
          <w:b/>
          <w:sz w:val="24"/>
          <w:szCs w:val="24"/>
          <w:u w:val="single"/>
        </w:rPr>
      </w:pPr>
      <w:r w:rsidRPr="00523FCF">
        <w:rPr>
          <w:b/>
          <w:sz w:val="24"/>
          <w:szCs w:val="24"/>
          <w:u w:val="single"/>
        </w:rPr>
        <w:t>ZASILACZ UPS</w:t>
      </w:r>
    </w:p>
    <w:p w14:paraId="542113EB" w14:textId="77777777" w:rsidR="00523FCF" w:rsidRPr="00523FCF" w:rsidRDefault="00523FCF" w:rsidP="00523FCF">
      <w:pPr>
        <w:autoSpaceDE/>
        <w:autoSpaceDN/>
        <w:jc w:val="center"/>
        <w:rPr>
          <w:b/>
          <w:sz w:val="24"/>
          <w:szCs w:val="24"/>
          <w:u w:val="single"/>
        </w:rPr>
      </w:pPr>
    </w:p>
    <w:p w14:paraId="1405FC2F" w14:textId="77777777" w:rsidR="00523FCF" w:rsidRPr="00523FCF" w:rsidRDefault="00523FCF" w:rsidP="00523FCF">
      <w:pPr>
        <w:autoSpaceDE/>
        <w:autoSpaceDN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523FCF">
        <w:rPr>
          <w:b/>
          <w:sz w:val="24"/>
          <w:szCs w:val="24"/>
          <w:u w:val="single"/>
        </w:rPr>
        <w:t xml:space="preserve">CZĘŚĆ NR 3  </w:t>
      </w:r>
    </w:p>
    <w:p w14:paraId="44A85A6F" w14:textId="77777777" w:rsidR="00523FCF" w:rsidRPr="00523FCF" w:rsidRDefault="00523FCF" w:rsidP="00523FCF">
      <w:pPr>
        <w:autoSpaceDE/>
        <w:autoSpaceDN/>
        <w:rPr>
          <w:b/>
          <w:sz w:val="24"/>
          <w:szCs w:val="24"/>
          <w:u w:val="single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314"/>
        <w:gridCol w:w="4904"/>
        <w:gridCol w:w="996"/>
      </w:tblGrid>
      <w:tr w:rsidR="00523FCF" w:rsidRPr="00523FCF" w14:paraId="711E4356" w14:textId="77777777" w:rsidTr="00E94E81">
        <w:trPr>
          <w:trHeight w:val="307"/>
        </w:trPr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A2397B" w14:textId="77777777" w:rsidR="00523FCF" w:rsidRPr="00523FCF" w:rsidRDefault="00523FCF" w:rsidP="00523FCF">
            <w:pPr>
              <w:autoSpaceDE/>
              <w:autoSpaceDN/>
              <w:spacing w:after="200"/>
              <w:contextualSpacing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523FC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Dostawa zasilacz awaryjnego typu UPS – nr 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83DF67" w14:textId="77777777" w:rsidR="00523FCF" w:rsidRPr="00523FCF" w:rsidRDefault="00523FCF" w:rsidP="00523FCF">
            <w:pPr>
              <w:autoSpaceDE/>
              <w:autoSpaceDN/>
              <w:spacing w:after="2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23FCF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523FCF">
              <w:rPr>
                <w:rFonts w:eastAsia="Calibri"/>
                <w:b/>
                <w:sz w:val="24"/>
                <w:szCs w:val="24"/>
                <w:lang w:eastAsia="en-US"/>
              </w:rPr>
              <w:t>(szt. 1)</w:t>
            </w:r>
          </w:p>
        </w:tc>
      </w:tr>
      <w:tr w:rsidR="00523FCF" w:rsidRPr="00523FCF" w14:paraId="716DEDC7" w14:textId="77777777" w:rsidTr="00E94E81">
        <w:trPr>
          <w:trHeight w:val="307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410A" w14:textId="77777777" w:rsidR="00523FCF" w:rsidRPr="00523FCF" w:rsidRDefault="00523FCF" w:rsidP="00523FCF">
            <w:pPr>
              <w:autoSpaceDE/>
              <w:autoSpaceDN/>
              <w:spacing w:after="200"/>
              <w:contextualSpacing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523FCF">
              <w:rPr>
                <w:rFonts w:eastAsia="Calibri"/>
                <w:b/>
                <w:sz w:val="24"/>
                <w:szCs w:val="22"/>
                <w:lang w:eastAsia="en-US"/>
              </w:rPr>
              <w:t>Parametry techniczne</w:t>
            </w:r>
          </w:p>
        </w:tc>
      </w:tr>
      <w:tr w:rsidR="00523FCF" w:rsidRPr="00523FCF" w14:paraId="490DFC2F" w14:textId="77777777" w:rsidTr="00E94E8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47E0A2" w14:textId="77777777" w:rsidR="00523FCF" w:rsidRPr="00523FCF" w:rsidRDefault="00523FCF" w:rsidP="00523FCF">
            <w:pPr>
              <w:suppressLineNumbers/>
              <w:autoSpaceDE/>
              <w:autoSpaceDN/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</w:pPr>
            <w:proofErr w:type="spellStart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>Typ</w:t>
            </w:r>
            <w:proofErr w:type="spellEnd"/>
          </w:p>
        </w:tc>
        <w:tc>
          <w:tcPr>
            <w:tcW w:w="5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816BB6" w14:textId="77777777" w:rsidR="00523FCF" w:rsidRPr="00523FCF" w:rsidRDefault="00523FCF" w:rsidP="00523FCF">
            <w:pPr>
              <w:suppressLineNumbers/>
              <w:autoSpaceDE/>
              <w:autoSpaceDN/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</w:pPr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>line-interactive</w:t>
            </w:r>
          </w:p>
        </w:tc>
      </w:tr>
      <w:tr w:rsidR="00523FCF" w:rsidRPr="00523FCF" w14:paraId="588A06E2" w14:textId="77777777" w:rsidTr="00E94E8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907376" w14:textId="77777777" w:rsidR="00523FCF" w:rsidRPr="00523FCF" w:rsidRDefault="00523FCF" w:rsidP="00523FCF">
            <w:pPr>
              <w:suppressLineNumbers/>
              <w:autoSpaceDE/>
              <w:autoSpaceDN/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</w:pPr>
            <w:proofErr w:type="spellStart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>Obudowa</w:t>
            </w:r>
            <w:proofErr w:type="spellEnd"/>
          </w:p>
        </w:tc>
        <w:tc>
          <w:tcPr>
            <w:tcW w:w="5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AA4E49" w14:textId="77777777" w:rsidR="00523FCF" w:rsidRPr="00523FCF" w:rsidRDefault="00523FCF" w:rsidP="00523FCF">
            <w:pPr>
              <w:suppressLineNumbers/>
              <w:autoSpaceDE/>
              <w:autoSpaceDN/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</w:pPr>
            <w:proofErr w:type="spellStart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>Typ</w:t>
            </w:r>
            <w:proofErr w:type="spellEnd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 xml:space="preserve"> tower</w:t>
            </w:r>
          </w:p>
        </w:tc>
      </w:tr>
      <w:tr w:rsidR="00523FCF" w:rsidRPr="00523FCF" w14:paraId="14A13876" w14:textId="77777777" w:rsidTr="00E94E8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36E711" w14:textId="77777777" w:rsidR="00523FCF" w:rsidRPr="00523FCF" w:rsidRDefault="00523FCF" w:rsidP="00523FCF">
            <w:pPr>
              <w:suppressLineNumbers/>
              <w:autoSpaceDE/>
              <w:autoSpaceDN/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</w:pPr>
            <w:proofErr w:type="spellStart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>Zasilanie</w:t>
            </w:r>
            <w:proofErr w:type="spellEnd"/>
          </w:p>
        </w:tc>
        <w:tc>
          <w:tcPr>
            <w:tcW w:w="5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4B3E48" w14:textId="77777777" w:rsidR="00523FCF" w:rsidRPr="00523FCF" w:rsidRDefault="00523FCF" w:rsidP="00523FCF">
            <w:pPr>
              <w:suppressLineNumbers/>
              <w:autoSpaceDE/>
              <w:autoSpaceDN/>
              <w:rPr>
                <w:rFonts w:eastAsia="Noto Sans CJK SC"/>
                <w:kern w:val="2"/>
                <w:sz w:val="20"/>
                <w:szCs w:val="20"/>
                <w:lang w:eastAsia="zh-CN" w:bidi="hi-IN"/>
              </w:rPr>
            </w:pPr>
            <w:r w:rsidRPr="00523FCF">
              <w:rPr>
                <w:rFonts w:eastAsia="Noto Sans CJK SC"/>
                <w:kern w:val="2"/>
                <w:sz w:val="20"/>
                <w:szCs w:val="20"/>
                <w:lang w:eastAsia="zh-CN" w:bidi="hi-IN"/>
              </w:rPr>
              <w:t>Podłączenie do standardowego gniazdka elektrycznego typ E</w:t>
            </w:r>
          </w:p>
        </w:tc>
      </w:tr>
      <w:tr w:rsidR="00523FCF" w:rsidRPr="00523FCF" w14:paraId="33D7BCB7" w14:textId="77777777" w:rsidTr="00E94E8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FFB45A" w14:textId="77777777" w:rsidR="00523FCF" w:rsidRPr="00523FCF" w:rsidRDefault="00523FCF" w:rsidP="00523FCF">
            <w:pPr>
              <w:suppressLineNumbers/>
              <w:autoSpaceDE/>
              <w:autoSpaceDN/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</w:pPr>
            <w:proofErr w:type="spellStart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>Wymiary</w:t>
            </w:r>
            <w:proofErr w:type="spellEnd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 xml:space="preserve"> (</w:t>
            </w:r>
            <w:proofErr w:type="spellStart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>szer</w:t>
            </w:r>
            <w:proofErr w:type="spellEnd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>/</w:t>
            </w:r>
            <w:proofErr w:type="spellStart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>głęb</w:t>
            </w:r>
            <w:proofErr w:type="spellEnd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>./</w:t>
            </w:r>
            <w:proofErr w:type="spellStart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>wys</w:t>
            </w:r>
            <w:proofErr w:type="spellEnd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 xml:space="preserve">) </w:t>
            </w:r>
          </w:p>
        </w:tc>
        <w:tc>
          <w:tcPr>
            <w:tcW w:w="5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B69DFC" w14:textId="77777777" w:rsidR="00523FCF" w:rsidRPr="00523FCF" w:rsidRDefault="00523FCF" w:rsidP="00523FCF">
            <w:pPr>
              <w:suppressLineNumbers/>
              <w:autoSpaceDE/>
              <w:autoSpaceDN/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</w:pPr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>Max. do :20 / 55 / 45 cm</w:t>
            </w:r>
          </w:p>
        </w:tc>
      </w:tr>
      <w:tr w:rsidR="00523FCF" w:rsidRPr="00523FCF" w14:paraId="601599D9" w14:textId="77777777" w:rsidTr="00E94E8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6F8F2B" w14:textId="77777777" w:rsidR="00523FCF" w:rsidRPr="00523FCF" w:rsidRDefault="00523FCF" w:rsidP="00523FCF">
            <w:pPr>
              <w:suppressLineNumbers/>
              <w:autoSpaceDE/>
              <w:autoSpaceDN/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</w:pPr>
            <w:proofErr w:type="spellStart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>Moc</w:t>
            </w:r>
            <w:proofErr w:type="spellEnd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>skuteczna</w:t>
            </w:r>
            <w:proofErr w:type="spellEnd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 xml:space="preserve"> (</w:t>
            </w:r>
            <w:proofErr w:type="spellStart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>powyzej</w:t>
            </w:r>
            <w:proofErr w:type="spellEnd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>)</w:t>
            </w:r>
          </w:p>
        </w:tc>
        <w:tc>
          <w:tcPr>
            <w:tcW w:w="5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D46AE5" w14:textId="77777777" w:rsidR="00523FCF" w:rsidRPr="00523FCF" w:rsidRDefault="00523FCF" w:rsidP="00523FCF">
            <w:pPr>
              <w:suppressLineNumbers/>
              <w:autoSpaceDE/>
              <w:autoSpaceDN/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</w:pPr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>1950 W</w:t>
            </w:r>
          </w:p>
        </w:tc>
      </w:tr>
      <w:tr w:rsidR="00523FCF" w:rsidRPr="00523FCF" w14:paraId="570FA8D9" w14:textId="77777777" w:rsidTr="00E94E8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BBFEB0" w14:textId="77777777" w:rsidR="00523FCF" w:rsidRPr="00523FCF" w:rsidRDefault="00523FCF" w:rsidP="00523FCF">
            <w:pPr>
              <w:suppressLineNumbers/>
              <w:autoSpaceDE/>
              <w:autoSpaceDN/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</w:pPr>
            <w:proofErr w:type="spellStart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>Moc</w:t>
            </w:r>
            <w:proofErr w:type="spellEnd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>pozorna</w:t>
            </w:r>
            <w:proofErr w:type="spellEnd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 xml:space="preserve"> (</w:t>
            </w:r>
            <w:proofErr w:type="spellStart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>powyzej</w:t>
            </w:r>
            <w:proofErr w:type="spellEnd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>)</w:t>
            </w:r>
          </w:p>
        </w:tc>
        <w:tc>
          <w:tcPr>
            <w:tcW w:w="5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266C25" w14:textId="77777777" w:rsidR="00523FCF" w:rsidRPr="00523FCF" w:rsidRDefault="00523FCF" w:rsidP="00523FCF">
            <w:pPr>
              <w:suppressLineNumbers/>
              <w:autoSpaceDE/>
              <w:autoSpaceDN/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</w:pPr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>2100 VA</w:t>
            </w:r>
          </w:p>
        </w:tc>
      </w:tr>
      <w:tr w:rsidR="00523FCF" w:rsidRPr="00523FCF" w14:paraId="5AEF467C" w14:textId="77777777" w:rsidTr="00E94E8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CD6BC5" w14:textId="77777777" w:rsidR="00523FCF" w:rsidRPr="00523FCF" w:rsidRDefault="00523FCF" w:rsidP="00523FCF">
            <w:pPr>
              <w:suppressLineNumbers/>
              <w:autoSpaceDE/>
              <w:autoSpaceDN/>
              <w:rPr>
                <w:rFonts w:eastAsia="Noto Sans CJK SC"/>
                <w:kern w:val="2"/>
                <w:sz w:val="20"/>
                <w:szCs w:val="20"/>
                <w:lang w:eastAsia="zh-CN" w:bidi="hi-IN"/>
              </w:rPr>
            </w:pPr>
            <w:r w:rsidRPr="00523FCF">
              <w:rPr>
                <w:rFonts w:eastAsia="Noto Sans CJK SC"/>
                <w:kern w:val="2"/>
                <w:sz w:val="20"/>
                <w:szCs w:val="20"/>
                <w:lang w:eastAsia="zh-CN" w:bidi="hi-IN"/>
              </w:rPr>
              <w:t xml:space="preserve">Czas </w:t>
            </w:r>
            <w:proofErr w:type="spellStart"/>
            <w:r w:rsidRPr="00523FCF">
              <w:rPr>
                <w:rFonts w:eastAsia="Noto Sans CJK SC"/>
                <w:kern w:val="2"/>
                <w:sz w:val="20"/>
                <w:szCs w:val="20"/>
                <w:lang w:eastAsia="zh-CN" w:bidi="hi-IN"/>
              </w:rPr>
              <w:t>przelaczania</w:t>
            </w:r>
            <w:proofErr w:type="spellEnd"/>
            <w:r w:rsidRPr="00523FCF">
              <w:rPr>
                <w:rFonts w:eastAsia="Noto Sans CJK SC"/>
                <w:kern w:val="2"/>
                <w:sz w:val="20"/>
                <w:szCs w:val="20"/>
                <w:lang w:eastAsia="zh-CN" w:bidi="hi-IN"/>
              </w:rPr>
              <w:t xml:space="preserve"> (nie </w:t>
            </w:r>
            <w:proofErr w:type="spellStart"/>
            <w:r w:rsidRPr="00523FCF">
              <w:rPr>
                <w:rFonts w:eastAsia="Noto Sans CJK SC"/>
                <w:kern w:val="2"/>
                <w:sz w:val="20"/>
                <w:szCs w:val="20"/>
                <w:lang w:eastAsia="zh-CN" w:bidi="hi-IN"/>
              </w:rPr>
              <w:t>dłuzszy</w:t>
            </w:r>
            <w:proofErr w:type="spellEnd"/>
            <w:r w:rsidRPr="00523FCF">
              <w:rPr>
                <w:rFonts w:eastAsia="Noto Sans CJK SC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523FCF">
              <w:rPr>
                <w:rFonts w:eastAsia="Noto Sans CJK SC"/>
                <w:kern w:val="2"/>
                <w:sz w:val="20"/>
                <w:szCs w:val="20"/>
                <w:lang w:eastAsia="zh-CN" w:bidi="hi-IN"/>
              </w:rPr>
              <w:t>niz</w:t>
            </w:r>
            <w:proofErr w:type="spellEnd"/>
            <w:r w:rsidRPr="00523FCF">
              <w:rPr>
                <w:rFonts w:eastAsia="Noto Sans CJK SC"/>
                <w:kern w:val="2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5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AC1D5C" w14:textId="77777777" w:rsidR="00523FCF" w:rsidRPr="00523FCF" w:rsidRDefault="00523FCF" w:rsidP="00523FCF">
            <w:pPr>
              <w:suppressLineNumbers/>
              <w:autoSpaceDE/>
              <w:autoSpaceDN/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</w:pPr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 xml:space="preserve">10 </w:t>
            </w:r>
            <w:proofErr w:type="spellStart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>ms</w:t>
            </w:r>
            <w:proofErr w:type="spellEnd"/>
          </w:p>
        </w:tc>
      </w:tr>
      <w:tr w:rsidR="00523FCF" w:rsidRPr="00523FCF" w14:paraId="074281C5" w14:textId="77777777" w:rsidTr="00E94E8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6FEAD3" w14:textId="77777777" w:rsidR="00523FCF" w:rsidRPr="00523FCF" w:rsidRDefault="00523FCF" w:rsidP="00523FCF">
            <w:pPr>
              <w:suppressLineNumbers/>
              <w:autoSpaceDE/>
              <w:autoSpaceDN/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</w:pPr>
            <w:proofErr w:type="spellStart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>Dostępne</w:t>
            </w:r>
            <w:proofErr w:type="spellEnd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>wyjścia</w:t>
            </w:r>
            <w:proofErr w:type="spellEnd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 xml:space="preserve"> (co </w:t>
            </w:r>
            <w:proofErr w:type="spellStart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>najmniej</w:t>
            </w:r>
            <w:proofErr w:type="spellEnd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>)</w:t>
            </w:r>
          </w:p>
        </w:tc>
        <w:tc>
          <w:tcPr>
            <w:tcW w:w="5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906A14" w14:textId="77777777" w:rsidR="00523FCF" w:rsidRPr="00523FCF" w:rsidRDefault="00523FCF" w:rsidP="00523FCF">
            <w:pPr>
              <w:suppressLineNumbers/>
              <w:autoSpaceDE/>
              <w:autoSpaceDN/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</w:pPr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 xml:space="preserve"> 8 x IEC C13</w:t>
            </w:r>
          </w:p>
        </w:tc>
      </w:tr>
      <w:tr w:rsidR="00523FCF" w:rsidRPr="00523FCF" w14:paraId="52B8C3C1" w14:textId="77777777" w:rsidTr="00E94E8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7929C0" w14:textId="77777777" w:rsidR="00523FCF" w:rsidRPr="00523FCF" w:rsidRDefault="00523FCF" w:rsidP="00523FCF">
            <w:pPr>
              <w:suppressLineNumbers/>
              <w:autoSpaceDE/>
              <w:autoSpaceDN/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</w:pPr>
            <w:proofErr w:type="spellStart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>Kształt</w:t>
            </w:r>
            <w:proofErr w:type="spellEnd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>napięcia</w:t>
            </w:r>
            <w:proofErr w:type="spellEnd"/>
          </w:p>
        </w:tc>
        <w:tc>
          <w:tcPr>
            <w:tcW w:w="5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4373A8" w14:textId="77777777" w:rsidR="00523FCF" w:rsidRPr="00523FCF" w:rsidRDefault="00523FCF" w:rsidP="00523FCF">
            <w:pPr>
              <w:suppressLineNumbers/>
              <w:autoSpaceDE/>
              <w:autoSpaceDN/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</w:pPr>
            <w:proofErr w:type="spellStart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>pełna</w:t>
            </w:r>
            <w:proofErr w:type="spellEnd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>sinusoida</w:t>
            </w:r>
            <w:proofErr w:type="spellEnd"/>
          </w:p>
        </w:tc>
      </w:tr>
      <w:tr w:rsidR="00523FCF" w:rsidRPr="00523FCF" w14:paraId="3A2E2D95" w14:textId="77777777" w:rsidTr="00E94E8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3AA725" w14:textId="77777777" w:rsidR="00523FCF" w:rsidRPr="00523FCF" w:rsidRDefault="00523FCF" w:rsidP="00523FCF">
            <w:pPr>
              <w:suppressLineNumbers/>
              <w:autoSpaceDE/>
              <w:autoSpaceDN/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</w:pPr>
            <w:proofErr w:type="spellStart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>Ochrona</w:t>
            </w:r>
            <w:proofErr w:type="spellEnd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>zasilania</w:t>
            </w:r>
            <w:proofErr w:type="spellEnd"/>
          </w:p>
        </w:tc>
        <w:tc>
          <w:tcPr>
            <w:tcW w:w="5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2AFCBA" w14:textId="77777777" w:rsidR="00523FCF" w:rsidRPr="00523FCF" w:rsidRDefault="00523FCF" w:rsidP="00523FCF">
            <w:pPr>
              <w:suppressLineNumbers/>
              <w:autoSpaceDE/>
              <w:autoSpaceDN/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</w:pPr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 xml:space="preserve">Over </w:t>
            </w:r>
            <w:proofErr w:type="spellStart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>voltage,Overload</w:t>
            </w:r>
            <w:proofErr w:type="spellEnd"/>
          </w:p>
        </w:tc>
      </w:tr>
      <w:tr w:rsidR="00523FCF" w:rsidRPr="00523FCF" w14:paraId="280DFE2C" w14:textId="77777777" w:rsidTr="00E94E8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9787F2" w14:textId="77777777" w:rsidR="00523FCF" w:rsidRPr="00523FCF" w:rsidRDefault="00523FCF" w:rsidP="00523FCF">
            <w:pPr>
              <w:suppressLineNumbers/>
              <w:autoSpaceDE/>
              <w:autoSpaceDN/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</w:pPr>
            <w:proofErr w:type="spellStart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>Ekran</w:t>
            </w:r>
            <w:proofErr w:type="spellEnd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 xml:space="preserve"> LCD</w:t>
            </w:r>
          </w:p>
        </w:tc>
        <w:tc>
          <w:tcPr>
            <w:tcW w:w="5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470817" w14:textId="77777777" w:rsidR="00523FCF" w:rsidRPr="00523FCF" w:rsidRDefault="00523FCF" w:rsidP="00523FCF">
            <w:pPr>
              <w:suppressLineNumbers/>
              <w:autoSpaceDE/>
              <w:autoSpaceDN/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</w:pPr>
            <w:proofErr w:type="spellStart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>tak</w:t>
            </w:r>
            <w:proofErr w:type="spellEnd"/>
          </w:p>
        </w:tc>
      </w:tr>
      <w:tr w:rsidR="00523FCF" w:rsidRPr="00523FCF" w14:paraId="4A836E62" w14:textId="77777777" w:rsidTr="00E94E8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DCB115" w14:textId="77777777" w:rsidR="00523FCF" w:rsidRPr="00523FCF" w:rsidRDefault="00523FCF" w:rsidP="00523FCF">
            <w:pPr>
              <w:suppressLineNumbers/>
              <w:autoSpaceDE/>
              <w:autoSpaceDN/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</w:pPr>
            <w:proofErr w:type="spellStart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>Sygnalizacja</w:t>
            </w:r>
            <w:proofErr w:type="spellEnd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>dźwiękowa</w:t>
            </w:r>
            <w:proofErr w:type="spellEnd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>błędów</w:t>
            </w:r>
            <w:proofErr w:type="spellEnd"/>
          </w:p>
        </w:tc>
        <w:tc>
          <w:tcPr>
            <w:tcW w:w="5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8236F7" w14:textId="77777777" w:rsidR="00523FCF" w:rsidRPr="00523FCF" w:rsidRDefault="00523FCF" w:rsidP="00523FCF">
            <w:pPr>
              <w:suppressLineNumbers/>
              <w:autoSpaceDE/>
              <w:autoSpaceDN/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</w:pPr>
            <w:proofErr w:type="spellStart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>tak</w:t>
            </w:r>
            <w:proofErr w:type="spellEnd"/>
          </w:p>
        </w:tc>
      </w:tr>
      <w:tr w:rsidR="00523FCF" w:rsidRPr="00523FCF" w14:paraId="702791C3" w14:textId="77777777" w:rsidTr="00E94E8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2E7879" w14:textId="77777777" w:rsidR="00523FCF" w:rsidRPr="00523FCF" w:rsidRDefault="00523FCF" w:rsidP="00523FCF">
            <w:pPr>
              <w:suppressLineNumbers/>
              <w:autoSpaceDE/>
              <w:autoSpaceDN/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</w:pPr>
            <w:proofErr w:type="spellStart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>Możliwość</w:t>
            </w:r>
            <w:proofErr w:type="spellEnd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>zimnego</w:t>
            </w:r>
            <w:proofErr w:type="spellEnd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>startu</w:t>
            </w:r>
            <w:proofErr w:type="spellEnd"/>
          </w:p>
        </w:tc>
        <w:tc>
          <w:tcPr>
            <w:tcW w:w="5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D08FC0" w14:textId="77777777" w:rsidR="00523FCF" w:rsidRPr="00523FCF" w:rsidRDefault="00523FCF" w:rsidP="00523FCF">
            <w:pPr>
              <w:suppressLineNumbers/>
              <w:autoSpaceDE/>
              <w:autoSpaceDN/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</w:pPr>
            <w:proofErr w:type="spellStart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>tak</w:t>
            </w:r>
            <w:proofErr w:type="spellEnd"/>
          </w:p>
        </w:tc>
      </w:tr>
      <w:tr w:rsidR="00523FCF" w:rsidRPr="00523FCF" w14:paraId="4CA5A18B" w14:textId="77777777" w:rsidTr="00E94E8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0FDDF3" w14:textId="77777777" w:rsidR="00523FCF" w:rsidRPr="00523FCF" w:rsidRDefault="00523FCF" w:rsidP="00523FCF">
            <w:pPr>
              <w:suppressLineNumbers/>
              <w:autoSpaceDE/>
              <w:autoSpaceDN/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</w:pPr>
            <w:proofErr w:type="spellStart"/>
            <w:r w:rsidRPr="00523FCF">
              <w:rPr>
                <w:rFonts w:eastAsia="Noto Sans CJK SC"/>
                <w:kern w:val="2"/>
                <w:sz w:val="20"/>
                <w:szCs w:val="20"/>
                <w:lang w:val="en-US" w:eastAsia="zh-CN" w:bidi="hi-IN"/>
              </w:rPr>
              <w:t>Okablowanie</w:t>
            </w:r>
            <w:proofErr w:type="spellEnd"/>
          </w:p>
        </w:tc>
        <w:tc>
          <w:tcPr>
            <w:tcW w:w="5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293B6" w14:textId="77777777" w:rsidR="00523FCF" w:rsidRPr="00523FCF" w:rsidRDefault="00523FCF" w:rsidP="00523FCF">
            <w:pPr>
              <w:suppressLineNumbers/>
              <w:autoSpaceDE/>
              <w:autoSpaceDN/>
              <w:rPr>
                <w:rFonts w:eastAsia="Noto Sans CJK SC"/>
                <w:kern w:val="2"/>
                <w:sz w:val="20"/>
                <w:szCs w:val="20"/>
                <w:lang w:eastAsia="zh-CN" w:bidi="hi-IN"/>
              </w:rPr>
            </w:pPr>
            <w:r w:rsidRPr="00523FCF">
              <w:rPr>
                <w:rFonts w:eastAsia="Noto Sans CJK SC"/>
                <w:kern w:val="2"/>
                <w:sz w:val="20"/>
                <w:szCs w:val="20"/>
                <w:lang w:eastAsia="zh-CN" w:bidi="hi-IN"/>
              </w:rPr>
              <w:t xml:space="preserve">kabel podłączeniowy UPS z końcówką </w:t>
            </w:r>
            <w:proofErr w:type="spellStart"/>
            <w:r w:rsidRPr="00523FCF">
              <w:rPr>
                <w:rFonts w:eastAsia="Noto Sans CJK SC"/>
                <w:kern w:val="2"/>
                <w:sz w:val="20"/>
                <w:szCs w:val="20"/>
                <w:lang w:eastAsia="zh-CN" w:bidi="hi-IN"/>
              </w:rPr>
              <w:t>type</w:t>
            </w:r>
            <w:proofErr w:type="spellEnd"/>
            <w:r w:rsidRPr="00523FCF">
              <w:rPr>
                <w:rFonts w:eastAsia="Noto Sans CJK SC"/>
                <w:kern w:val="2"/>
                <w:sz w:val="20"/>
                <w:szCs w:val="20"/>
                <w:lang w:eastAsia="zh-CN" w:bidi="hi-IN"/>
              </w:rPr>
              <w:t xml:space="preserve"> E,</w:t>
            </w:r>
          </w:p>
          <w:p w14:paraId="33A97E31" w14:textId="77777777" w:rsidR="00523FCF" w:rsidRPr="00523FCF" w:rsidRDefault="00523FCF" w:rsidP="00523FCF">
            <w:pPr>
              <w:suppressLineNumbers/>
              <w:autoSpaceDE/>
              <w:autoSpaceDN/>
              <w:rPr>
                <w:rFonts w:eastAsia="Noto Sans CJK SC"/>
                <w:kern w:val="2"/>
                <w:sz w:val="20"/>
                <w:szCs w:val="20"/>
                <w:lang w:eastAsia="zh-CN" w:bidi="hi-IN"/>
              </w:rPr>
            </w:pPr>
            <w:r w:rsidRPr="00523FCF">
              <w:rPr>
                <w:rFonts w:eastAsia="Noto Sans CJK SC"/>
                <w:kern w:val="2"/>
                <w:sz w:val="20"/>
                <w:szCs w:val="20"/>
                <w:lang w:eastAsia="zh-CN" w:bidi="hi-IN"/>
              </w:rPr>
              <w:t>4 kable do podłączania sprzętu.</w:t>
            </w:r>
          </w:p>
          <w:p w14:paraId="085AE5D0" w14:textId="77777777" w:rsidR="00523FCF" w:rsidRPr="00523FCF" w:rsidRDefault="00523FCF" w:rsidP="00523FCF">
            <w:pPr>
              <w:suppressLineNumbers/>
              <w:autoSpaceDE/>
              <w:autoSpaceDN/>
              <w:rPr>
                <w:rFonts w:eastAsia="Noto Sans CJK SC"/>
                <w:kern w:val="2"/>
                <w:sz w:val="20"/>
                <w:szCs w:val="20"/>
                <w:lang w:eastAsia="zh-CN" w:bidi="hi-IN"/>
              </w:rPr>
            </w:pPr>
            <w:r w:rsidRPr="00523FCF">
              <w:rPr>
                <w:rFonts w:eastAsia="Noto Sans CJK SC"/>
                <w:kern w:val="2"/>
                <w:sz w:val="20"/>
                <w:szCs w:val="20"/>
                <w:lang w:eastAsia="zh-CN" w:bidi="hi-IN"/>
              </w:rPr>
              <w:t xml:space="preserve">     początek: IEC C14 (wpięcie do jednego z wyjść UPS),</w:t>
            </w:r>
          </w:p>
          <w:p w14:paraId="222EFF08" w14:textId="77777777" w:rsidR="00523FCF" w:rsidRPr="00523FCF" w:rsidRDefault="00523FCF" w:rsidP="00523FCF">
            <w:pPr>
              <w:suppressLineNumbers/>
              <w:autoSpaceDE/>
              <w:autoSpaceDN/>
              <w:rPr>
                <w:rFonts w:eastAsia="Noto Sans CJK SC"/>
                <w:kern w:val="2"/>
                <w:sz w:val="20"/>
                <w:szCs w:val="20"/>
                <w:lang w:eastAsia="zh-CN" w:bidi="hi-IN"/>
              </w:rPr>
            </w:pPr>
            <w:r w:rsidRPr="00523FCF">
              <w:rPr>
                <w:rFonts w:eastAsia="Noto Sans CJK SC"/>
                <w:kern w:val="2"/>
                <w:sz w:val="20"/>
                <w:szCs w:val="20"/>
                <w:lang w:eastAsia="zh-CN" w:bidi="hi-IN"/>
              </w:rPr>
              <w:t xml:space="preserve">     koniec listwa z gniazdami: 3x </w:t>
            </w:r>
            <w:proofErr w:type="spellStart"/>
            <w:r w:rsidRPr="00523FCF">
              <w:rPr>
                <w:rFonts w:eastAsia="Noto Sans CJK SC"/>
                <w:kern w:val="2"/>
                <w:sz w:val="20"/>
                <w:szCs w:val="20"/>
                <w:lang w:eastAsia="zh-CN" w:bidi="hi-IN"/>
              </w:rPr>
              <w:t>type</w:t>
            </w:r>
            <w:proofErr w:type="spellEnd"/>
            <w:r w:rsidRPr="00523FCF">
              <w:rPr>
                <w:rFonts w:eastAsia="Noto Sans CJK SC"/>
                <w:kern w:val="2"/>
                <w:sz w:val="20"/>
                <w:szCs w:val="20"/>
                <w:lang w:eastAsia="zh-CN" w:bidi="hi-IN"/>
              </w:rPr>
              <w:t xml:space="preserve"> E, P+N+PE, 16A/250V</w:t>
            </w:r>
          </w:p>
          <w:p w14:paraId="7FFA9EA8" w14:textId="77777777" w:rsidR="00523FCF" w:rsidRPr="00523FCF" w:rsidRDefault="00523FCF" w:rsidP="00523FCF">
            <w:pPr>
              <w:suppressLineNumbers/>
              <w:autoSpaceDE/>
              <w:autoSpaceDN/>
              <w:rPr>
                <w:rFonts w:eastAsia="Noto Sans CJK SC"/>
                <w:kern w:val="2"/>
                <w:sz w:val="20"/>
                <w:szCs w:val="20"/>
                <w:lang w:eastAsia="zh-CN" w:bidi="hi-IN"/>
              </w:rPr>
            </w:pPr>
            <w:r w:rsidRPr="00523FCF">
              <w:rPr>
                <w:rFonts w:eastAsia="Noto Sans CJK SC"/>
                <w:kern w:val="2"/>
                <w:sz w:val="20"/>
                <w:szCs w:val="20"/>
                <w:lang w:eastAsia="zh-CN" w:bidi="hi-IN"/>
              </w:rPr>
              <w:t xml:space="preserve">     długość kabli, typ OWY 3x1,5 (co najmniej): 3m, 7m,  10m, 12m.</w:t>
            </w:r>
          </w:p>
        </w:tc>
      </w:tr>
    </w:tbl>
    <w:p w14:paraId="09333DEC" w14:textId="77777777" w:rsidR="00523FCF" w:rsidRPr="00523FCF" w:rsidRDefault="00523FCF" w:rsidP="00523FCF">
      <w:pPr>
        <w:autoSpaceDE/>
        <w:autoSpaceDN/>
        <w:jc w:val="center"/>
        <w:rPr>
          <w:b/>
          <w:sz w:val="24"/>
          <w:szCs w:val="24"/>
          <w:u w:val="single"/>
        </w:rPr>
      </w:pPr>
    </w:p>
    <w:p w14:paraId="0DDB33D8" w14:textId="77777777" w:rsidR="00523FCF" w:rsidRPr="00523FCF" w:rsidRDefault="00523FCF" w:rsidP="00523FCF">
      <w:pPr>
        <w:autoSpaceDE/>
        <w:autoSpaceDN/>
        <w:jc w:val="center"/>
        <w:rPr>
          <w:b/>
          <w:sz w:val="24"/>
          <w:szCs w:val="24"/>
          <w:u w:val="single"/>
        </w:rPr>
      </w:pPr>
      <w:r w:rsidRPr="00523FCF">
        <w:rPr>
          <w:b/>
          <w:sz w:val="24"/>
          <w:szCs w:val="24"/>
          <w:u w:val="single"/>
        </w:rPr>
        <w:t>DRUKARKI</w:t>
      </w:r>
    </w:p>
    <w:p w14:paraId="2D60A648" w14:textId="77777777" w:rsidR="00523FCF" w:rsidRPr="00523FCF" w:rsidRDefault="00523FCF" w:rsidP="00523FCF">
      <w:pPr>
        <w:autoSpaceDE/>
        <w:autoSpaceDN/>
        <w:rPr>
          <w:b/>
          <w:color w:val="FF0000"/>
          <w:sz w:val="24"/>
          <w:szCs w:val="24"/>
          <w:u w:val="single"/>
        </w:rPr>
      </w:pPr>
      <w:r w:rsidRPr="00523FCF">
        <w:rPr>
          <w:b/>
          <w:sz w:val="24"/>
          <w:szCs w:val="24"/>
          <w:u w:val="single"/>
        </w:rPr>
        <w:t xml:space="preserve">CZĘŚĆ NR 4  </w:t>
      </w:r>
    </w:p>
    <w:p w14:paraId="6FD7F690" w14:textId="77777777" w:rsidR="00523FCF" w:rsidRPr="00523FCF" w:rsidRDefault="00523FCF" w:rsidP="00523FCF">
      <w:pPr>
        <w:autoSpaceDE/>
        <w:autoSpaceDN/>
        <w:rPr>
          <w:b/>
          <w:sz w:val="24"/>
          <w:szCs w:val="24"/>
          <w:u w:val="single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27"/>
        <w:gridCol w:w="5501"/>
        <w:gridCol w:w="992"/>
      </w:tblGrid>
      <w:tr w:rsidR="00523FCF" w:rsidRPr="00523FCF" w14:paraId="6CD329D1" w14:textId="77777777" w:rsidTr="00E94E81">
        <w:trPr>
          <w:trHeight w:val="307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1AED6B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523FCF"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Dostawa kolorowego urządzenia wielofunkcyjnego </w:t>
            </w:r>
            <w:r w:rsidRPr="00523FC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– nr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130C7E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23FCF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523FCF">
              <w:rPr>
                <w:rFonts w:eastAsia="Calibri"/>
                <w:b/>
                <w:sz w:val="24"/>
                <w:szCs w:val="24"/>
                <w:lang w:eastAsia="en-US"/>
              </w:rPr>
              <w:t>(szt. 2)</w:t>
            </w:r>
          </w:p>
        </w:tc>
      </w:tr>
      <w:tr w:rsidR="00523FCF" w:rsidRPr="00523FCF" w14:paraId="7BFA83A5" w14:textId="77777777" w:rsidTr="00E94E81">
        <w:tblPrEx>
          <w:tblCellMar>
            <w:left w:w="0" w:type="dxa"/>
            <w:right w:w="0" w:type="dxa"/>
          </w:tblCellMar>
        </w:tblPrEx>
        <w:trPr>
          <w:trHeight w:val="317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BF83447" w14:textId="77777777" w:rsidR="00523FCF" w:rsidRPr="00523FCF" w:rsidRDefault="00523FCF" w:rsidP="00523FCF">
            <w:pPr>
              <w:autoSpaceDE/>
              <w:autoSpaceDN/>
              <w:spacing w:line="220" w:lineRule="exact"/>
              <w:jc w:val="center"/>
              <w:rPr>
                <w:sz w:val="24"/>
                <w:szCs w:val="24"/>
              </w:rPr>
            </w:pPr>
            <w:r w:rsidRPr="00523FCF">
              <w:rPr>
                <w:b/>
                <w:bCs/>
                <w:color w:val="000000"/>
                <w:sz w:val="22"/>
                <w:szCs w:val="22"/>
              </w:rPr>
              <w:t>Parametry techniczne urządzenia wielofunkcyjnego</w:t>
            </w:r>
          </w:p>
        </w:tc>
      </w:tr>
      <w:tr w:rsidR="00523FCF" w:rsidRPr="00523FCF" w14:paraId="367D3995" w14:textId="77777777" w:rsidTr="00E94E81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4995AE2" w14:textId="77777777" w:rsidR="00523FCF" w:rsidRPr="00523FCF" w:rsidRDefault="00523FCF" w:rsidP="00523FCF">
            <w:pPr>
              <w:autoSpaceDE/>
              <w:autoSpaceDN/>
              <w:spacing w:line="190" w:lineRule="exact"/>
              <w:jc w:val="center"/>
              <w:rPr>
                <w:sz w:val="24"/>
                <w:szCs w:val="24"/>
              </w:rPr>
            </w:pPr>
            <w:r w:rsidRPr="00523FCF">
              <w:rPr>
                <w:b/>
                <w:bCs/>
                <w:color w:val="000000"/>
                <w:sz w:val="19"/>
                <w:szCs w:val="19"/>
              </w:rPr>
              <w:t>ATRYBUT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A407961" w14:textId="77777777" w:rsidR="00523FCF" w:rsidRPr="00523FCF" w:rsidRDefault="00523FCF" w:rsidP="00523FCF">
            <w:pPr>
              <w:autoSpaceDE/>
              <w:autoSpaceDN/>
              <w:spacing w:line="190" w:lineRule="exact"/>
              <w:jc w:val="center"/>
              <w:rPr>
                <w:sz w:val="24"/>
                <w:szCs w:val="24"/>
              </w:rPr>
            </w:pPr>
            <w:r w:rsidRPr="00523FCF">
              <w:rPr>
                <w:b/>
                <w:bCs/>
                <w:color w:val="000000"/>
                <w:sz w:val="19"/>
                <w:szCs w:val="19"/>
              </w:rPr>
              <w:t>PARAMETRY</w:t>
            </w:r>
          </w:p>
        </w:tc>
      </w:tr>
      <w:tr w:rsidR="00523FCF" w:rsidRPr="00523FCF" w14:paraId="713F1F13" w14:textId="77777777" w:rsidTr="00E94E81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D16DD92" w14:textId="77777777" w:rsidR="00523FCF" w:rsidRPr="00523FCF" w:rsidRDefault="00523FCF" w:rsidP="00523FCF">
            <w:pPr>
              <w:autoSpaceDE/>
              <w:autoSpaceDN/>
              <w:spacing w:line="190" w:lineRule="exact"/>
              <w:jc w:val="center"/>
              <w:rPr>
                <w:sz w:val="24"/>
                <w:szCs w:val="24"/>
              </w:rPr>
            </w:pPr>
            <w:r w:rsidRPr="00523FCF">
              <w:rPr>
                <w:b/>
                <w:bCs/>
                <w:color w:val="000000"/>
                <w:sz w:val="19"/>
                <w:szCs w:val="19"/>
              </w:rPr>
              <w:t>Parametry techniczne drukarki</w:t>
            </w:r>
          </w:p>
        </w:tc>
      </w:tr>
      <w:tr w:rsidR="00523FCF" w:rsidRPr="00523FCF" w14:paraId="0FA88441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D98119E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Technologia druku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DE89BA9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Laserowa, kolorowa;</w:t>
            </w:r>
          </w:p>
        </w:tc>
      </w:tr>
      <w:tr w:rsidR="00523FCF" w:rsidRPr="00523FCF" w14:paraId="386CE240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E66DC8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Obsługiwany typ nośnika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90E6606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Papier zwykły, Papier fotograficzny, Koperty;</w:t>
            </w:r>
          </w:p>
        </w:tc>
      </w:tr>
      <w:tr w:rsidR="00523FCF" w:rsidRPr="00523FCF" w14:paraId="64232A55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43084A5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Obsługiwany format nośnika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45D8E27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A4, A5, B, A6;</w:t>
            </w:r>
          </w:p>
        </w:tc>
      </w:tr>
      <w:tr w:rsidR="00523FCF" w:rsidRPr="00523FCF" w14:paraId="32B92358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1BF99D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Podajnik papieru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043C3BE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Podajnik 1: min. 250 arkuszy, ADF: min. 40 arkuszy;</w:t>
            </w:r>
          </w:p>
        </w:tc>
      </w:tr>
      <w:tr w:rsidR="00523FCF" w:rsidRPr="00523FCF" w14:paraId="3AB77347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8DC036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Szybkość druku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01397E7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Kolor - do 27 str./min, Mono - do 27 str./min;</w:t>
            </w:r>
          </w:p>
        </w:tc>
      </w:tr>
      <w:tr w:rsidR="00523FCF" w:rsidRPr="00523FCF" w14:paraId="07F5CB49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CE3619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Wydruk pierwszej strony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E259D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Po max.12s (kolor);</w:t>
            </w:r>
          </w:p>
        </w:tc>
      </w:tr>
      <w:tr w:rsidR="00523FCF" w:rsidRPr="00523FCF" w14:paraId="6355C334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845B6D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Druk dwustronny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44F5F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Tak, automatyczny</w:t>
            </w:r>
          </w:p>
        </w:tc>
      </w:tr>
      <w:tr w:rsidR="00523FCF" w:rsidRPr="00523FCF" w14:paraId="6AE4C9CE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2E9DF8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Rozdzielczość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F2B81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600 x 600dpi;</w:t>
            </w:r>
          </w:p>
        </w:tc>
      </w:tr>
      <w:tr w:rsidR="00523FCF" w:rsidRPr="00523FCF" w14:paraId="4656710A" w14:textId="77777777" w:rsidTr="00E94E81">
        <w:tblPrEx>
          <w:tblCellMar>
            <w:left w:w="0" w:type="dxa"/>
            <w:right w:w="0" w:type="dxa"/>
          </w:tblCellMar>
        </w:tblPrEx>
        <w:trPr>
          <w:trHeight w:val="287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61ECAC9" w14:textId="77777777" w:rsidR="00523FCF" w:rsidRPr="00523FCF" w:rsidRDefault="00523FCF" w:rsidP="00523FCF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23FCF">
              <w:rPr>
                <w:b/>
                <w:bCs/>
                <w:color w:val="000000"/>
                <w:sz w:val="20"/>
                <w:szCs w:val="20"/>
              </w:rPr>
              <w:t>Parametry techniczne skanera</w:t>
            </w:r>
          </w:p>
        </w:tc>
      </w:tr>
      <w:tr w:rsidR="00523FCF" w:rsidRPr="00523FCF" w14:paraId="30699DFE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3B554F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Rozdzielczość optyczna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844BF3E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 xml:space="preserve">Do 1200 </w:t>
            </w:r>
            <w:r w:rsidRPr="00523FCF">
              <w:rPr>
                <w:color w:val="000000"/>
                <w:sz w:val="20"/>
                <w:szCs w:val="20"/>
                <w:lang w:val="en-US" w:eastAsia="en-US"/>
              </w:rPr>
              <w:t>x 1200dpi;</w:t>
            </w:r>
          </w:p>
        </w:tc>
      </w:tr>
      <w:tr w:rsidR="00523FCF" w:rsidRPr="00523FCF" w14:paraId="0BAB25A8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DEE566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Szybkość skanowania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81368E0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Kolor - do 22 str./min, Mono - do 26 str./min;</w:t>
            </w:r>
          </w:p>
        </w:tc>
      </w:tr>
      <w:tr w:rsidR="00523FCF" w:rsidRPr="00523FCF" w14:paraId="45E87EF9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D04E10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Wejście dokumentów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54F7FD9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50- arkuszowy podajnik automatyczny, podajnik dokumentów (ADF), skaner płaski;</w:t>
            </w:r>
          </w:p>
        </w:tc>
      </w:tr>
      <w:tr w:rsidR="00523FCF" w:rsidRPr="00523FCF" w14:paraId="530EDCA9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35BF9D1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Format zapisu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A8B74DB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  <w:lang w:val="en-US"/>
              </w:rPr>
            </w:pPr>
            <w:r w:rsidRPr="00523FCF">
              <w:rPr>
                <w:color w:val="000000"/>
                <w:sz w:val="20"/>
                <w:szCs w:val="20"/>
                <w:lang w:val="en-US"/>
              </w:rPr>
              <w:t xml:space="preserve">PDF, TIFF, JPEG, </w:t>
            </w:r>
            <w:r w:rsidRPr="00523FCF">
              <w:rPr>
                <w:color w:val="000000"/>
                <w:sz w:val="20"/>
                <w:szCs w:val="20"/>
                <w:lang w:val="en-US" w:eastAsia="en-US"/>
              </w:rPr>
              <w:t>PNG;</w:t>
            </w:r>
          </w:p>
        </w:tc>
      </w:tr>
      <w:tr w:rsidR="00523FCF" w:rsidRPr="00523FCF" w14:paraId="08546CA3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3416D5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Książka adresowa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55CE89B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LDAP, 100 adresów e-mail, 20 grup adresowych;</w:t>
            </w:r>
          </w:p>
        </w:tc>
      </w:tr>
      <w:tr w:rsidR="00523FCF" w:rsidRPr="00523FCF" w14:paraId="66FE0ED7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D8531A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Skanowanie do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AF8D486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FTP, HTTP, pamięć USB, e-mail;</w:t>
            </w:r>
          </w:p>
        </w:tc>
      </w:tr>
      <w:tr w:rsidR="00523FCF" w:rsidRPr="00523FCF" w14:paraId="0D7A62D8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B8C392E" w14:textId="77777777" w:rsidR="00523FCF" w:rsidRPr="00523FCF" w:rsidRDefault="00523FCF" w:rsidP="00523FCF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23FCF">
              <w:rPr>
                <w:b/>
                <w:bCs/>
                <w:color w:val="000000"/>
                <w:sz w:val="20"/>
                <w:szCs w:val="20"/>
              </w:rPr>
              <w:t>Parametry techniczne kopiarki</w:t>
            </w:r>
          </w:p>
        </w:tc>
      </w:tr>
      <w:tr w:rsidR="00523FCF" w:rsidRPr="00523FCF" w14:paraId="3D94C823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2EB6BC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Szybkość kopiowania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A2521F7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Kolor - do 27 str./min, Mono - do 27 str./min;</w:t>
            </w:r>
          </w:p>
        </w:tc>
      </w:tr>
      <w:tr w:rsidR="00523FCF" w:rsidRPr="00523FCF" w14:paraId="27D87E93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FCEC487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Rozdzielczość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563268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Do 600 x 600dpi;</w:t>
            </w:r>
          </w:p>
        </w:tc>
      </w:tr>
      <w:tr w:rsidR="00523FCF" w:rsidRPr="00523FCF" w14:paraId="40DC5A82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77C891F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Zmniejszenie / Powiększenie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FA53B2F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Zoom 25 - 400%;</w:t>
            </w:r>
          </w:p>
        </w:tc>
      </w:tr>
      <w:tr w:rsidR="00523FCF" w:rsidRPr="00523FCF" w14:paraId="00234105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088FE4C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Maksymalna liczba kopii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29097FC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99</w:t>
            </w:r>
          </w:p>
        </w:tc>
      </w:tr>
      <w:tr w:rsidR="00523FCF" w:rsidRPr="00523FCF" w14:paraId="0D289368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381FF36" w14:textId="77777777" w:rsidR="00523FCF" w:rsidRPr="00523FCF" w:rsidRDefault="00523FCF" w:rsidP="00523FCF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23FCF">
              <w:rPr>
                <w:b/>
                <w:bCs/>
                <w:color w:val="000000"/>
                <w:sz w:val="20"/>
                <w:szCs w:val="20"/>
              </w:rPr>
              <w:t>Parametry techniczne faksu</w:t>
            </w:r>
          </w:p>
        </w:tc>
      </w:tr>
      <w:tr w:rsidR="00523FCF" w:rsidRPr="00523FCF" w14:paraId="6FB29CC0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ABA95D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Złącza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8D318D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  <w:lang w:val="en-US"/>
              </w:rPr>
            </w:pPr>
            <w:r w:rsidRPr="00523FCF">
              <w:rPr>
                <w:color w:val="000000"/>
                <w:sz w:val="20"/>
                <w:szCs w:val="20"/>
                <w:lang w:val="en-US"/>
              </w:rPr>
              <w:t xml:space="preserve">RJ11 x 2 (line/Tel), </w:t>
            </w:r>
            <w:r w:rsidRPr="00523FCF">
              <w:rPr>
                <w:color w:val="000000"/>
                <w:sz w:val="20"/>
                <w:szCs w:val="20"/>
                <w:lang w:val="en-US" w:eastAsia="en-US"/>
              </w:rPr>
              <w:t>PSTN, PBX Line;</w:t>
            </w:r>
          </w:p>
        </w:tc>
      </w:tr>
      <w:tr w:rsidR="00523FCF" w:rsidRPr="00523FCF" w14:paraId="63DA8EB6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346A3C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Szybkość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DC5CA3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  <w:lang w:val="en-US" w:eastAsia="en-US"/>
              </w:rPr>
              <w:t xml:space="preserve">ITU-T </w:t>
            </w:r>
            <w:r w:rsidRPr="00523FCF">
              <w:rPr>
                <w:color w:val="000000"/>
                <w:sz w:val="20"/>
                <w:szCs w:val="20"/>
              </w:rPr>
              <w:t>G3(S)5(</w:t>
            </w:r>
            <w:proofErr w:type="spellStart"/>
            <w:r w:rsidRPr="00523FCF">
              <w:rPr>
                <w:color w:val="000000"/>
                <w:sz w:val="20"/>
                <w:szCs w:val="20"/>
              </w:rPr>
              <w:t>uper</w:t>
            </w:r>
            <w:proofErr w:type="spellEnd"/>
            <w:r w:rsidRPr="00523FCF">
              <w:rPr>
                <w:color w:val="000000"/>
                <w:sz w:val="20"/>
                <w:szCs w:val="20"/>
              </w:rPr>
              <w:t xml:space="preserve"> G3) do 33.6kbps, 3 sek./stronę;</w:t>
            </w:r>
          </w:p>
        </w:tc>
      </w:tr>
      <w:tr w:rsidR="00523FCF" w:rsidRPr="00523FCF" w14:paraId="224BB889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1D07B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Szybkie wybieranie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4C7DBE5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Tak</w:t>
            </w:r>
          </w:p>
        </w:tc>
      </w:tr>
      <w:tr w:rsidR="00523FCF" w:rsidRPr="00523FCF" w14:paraId="1D9FD9B4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F3192A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Rozsyłanie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193F59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  <w:lang w:val="en-US" w:eastAsia="en-US"/>
              </w:rPr>
              <w:t xml:space="preserve">Max. </w:t>
            </w:r>
            <w:r w:rsidRPr="00523FC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23FCF" w:rsidRPr="00523FCF" w14:paraId="785A283B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6F93DB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Pamięć stron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87EB4A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Do 4MB (ok. 200 stron wysyłanych i przyjętych)</w:t>
            </w:r>
          </w:p>
        </w:tc>
      </w:tr>
      <w:tr w:rsidR="00523FCF" w:rsidRPr="00523FCF" w14:paraId="16ABBDD3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C66209" w14:textId="77777777" w:rsidR="00523FCF" w:rsidRPr="00523FCF" w:rsidRDefault="00523FCF" w:rsidP="00523FCF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23FCF">
              <w:rPr>
                <w:b/>
                <w:bCs/>
                <w:color w:val="000000"/>
                <w:sz w:val="20"/>
                <w:szCs w:val="20"/>
              </w:rPr>
              <w:t>Dodatkowe funkcje</w:t>
            </w:r>
          </w:p>
        </w:tc>
      </w:tr>
      <w:tr w:rsidR="00523FCF" w:rsidRPr="00523FCF" w14:paraId="3D0A33C8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E173A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Panel operatorski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CEDE22A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Kolorowy dotykowy wyświetlacz graficzny z trzema przyciskami</w:t>
            </w:r>
            <w:r w:rsidRPr="00523FCF">
              <w:rPr>
                <w:color w:val="000000"/>
                <w:sz w:val="20"/>
                <w:szCs w:val="20"/>
                <w:lang w:eastAsia="en-US"/>
              </w:rPr>
              <w:t>;</w:t>
            </w:r>
          </w:p>
        </w:tc>
      </w:tr>
      <w:tr w:rsidR="00523FCF" w:rsidRPr="00523FCF" w14:paraId="4443B079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716748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Interfejs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8941703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  <w:lang w:val="en-US"/>
              </w:rPr>
            </w:pPr>
            <w:proofErr w:type="spellStart"/>
            <w:r w:rsidRPr="00523FCF">
              <w:rPr>
                <w:color w:val="000000"/>
                <w:sz w:val="20"/>
                <w:szCs w:val="20"/>
                <w:lang w:val="en-US"/>
              </w:rPr>
              <w:t>USB,WiFi,LAN</w:t>
            </w:r>
            <w:proofErr w:type="spellEnd"/>
            <w:r w:rsidRPr="00523FCF">
              <w:rPr>
                <w:color w:val="000000"/>
                <w:sz w:val="20"/>
                <w:szCs w:val="20"/>
                <w:lang w:val="en-US"/>
              </w:rPr>
              <w:t xml:space="preserve"> (Ethernet)</w:t>
            </w:r>
          </w:p>
        </w:tc>
      </w:tr>
      <w:tr w:rsidR="00523FCF" w:rsidRPr="00523FCF" w14:paraId="0FD72A71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D5D863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Kompatybilność z OS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DDB4446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  <w:lang w:val="en-US"/>
              </w:rPr>
            </w:pPr>
            <w:r w:rsidRPr="00523FCF">
              <w:rPr>
                <w:color w:val="000000"/>
                <w:sz w:val="20"/>
                <w:szCs w:val="20"/>
                <w:lang w:val="en-US" w:eastAsia="en-US"/>
              </w:rPr>
              <w:t xml:space="preserve">Server </w:t>
            </w:r>
            <w:r w:rsidRPr="00523FCF">
              <w:rPr>
                <w:color w:val="000000"/>
                <w:sz w:val="20"/>
                <w:szCs w:val="20"/>
                <w:lang w:val="en-US"/>
              </w:rPr>
              <w:t xml:space="preserve">2008 (32-bit &amp; 64-bit) / </w:t>
            </w:r>
            <w:r w:rsidRPr="00523FCF">
              <w:rPr>
                <w:color w:val="000000"/>
                <w:sz w:val="20"/>
                <w:szCs w:val="20"/>
                <w:lang w:val="en-US" w:eastAsia="en-US"/>
              </w:rPr>
              <w:t xml:space="preserve">Server </w:t>
            </w:r>
            <w:r w:rsidRPr="00523FCF">
              <w:rPr>
                <w:color w:val="000000"/>
                <w:sz w:val="20"/>
                <w:szCs w:val="20"/>
                <w:lang w:val="en-US"/>
              </w:rPr>
              <w:t xml:space="preserve">2008 R2 (64-bit) / </w:t>
            </w:r>
            <w:r w:rsidRPr="00523FCF">
              <w:rPr>
                <w:color w:val="000000"/>
                <w:sz w:val="20"/>
                <w:szCs w:val="20"/>
                <w:lang w:val="en-US" w:eastAsia="en-US"/>
              </w:rPr>
              <w:t xml:space="preserve">Vista </w:t>
            </w:r>
            <w:r w:rsidRPr="00523FCF">
              <w:rPr>
                <w:color w:val="000000"/>
                <w:sz w:val="20"/>
                <w:szCs w:val="20"/>
                <w:lang w:val="en-US"/>
              </w:rPr>
              <w:t>(32-bit ) / Windows 7 (32-bit &amp; 64-bit) / Windows 8 (32-bit &amp; 64-bit)/ Windows 10 (32-bit &amp; 64-bit);</w:t>
            </w:r>
          </w:p>
        </w:tc>
      </w:tr>
      <w:tr w:rsidR="00523FCF" w:rsidRPr="00523FCF" w14:paraId="76561A30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83F203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Pamięć RAM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CE8496F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  <w:lang w:eastAsia="en-US"/>
              </w:rPr>
              <w:t>Minimum - 512MB;</w:t>
            </w:r>
          </w:p>
        </w:tc>
      </w:tr>
      <w:tr w:rsidR="00523FCF" w:rsidRPr="00523FCF" w14:paraId="003BFEE9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378ECF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Standardowa karta pamięci SDHC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E8047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  <w:lang w:val="en-US" w:eastAsia="en-US"/>
              </w:rPr>
              <w:t>Minimum 16 GB;</w:t>
            </w:r>
          </w:p>
        </w:tc>
      </w:tr>
      <w:tr w:rsidR="00523FCF" w:rsidRPr="00523FCF" w14:paraId="12172195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AEDF54" w14:textId="77777777" w:rsidR="00523FCF" w:rsidRPr="00523FCF" w:rsidRDefault="00523FCF" w:rsidP="00523FCF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Wymiary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A5337" w14:textId="77777777" w:rsidR="00523FCF" w:rsidRPr="00523FCF" w:rsidRDefault="00523FCF" w:rsidP="00523FCF">
            <w:pPr>
              <w:autoSpaceDE/>
              <w:autoSpaceDN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23FCF">
              <w:rPr>
                <w:color w:val="000000"/>
                <w:sz w:val="20"/>
                <w:szCs w:val="20"/>
                <w:lang w:val="en-US" w:eastAsia="en-US"/>
              </w:rPr>
              <w:t>Poniżej</w:t>
            </w:r>
            <w:proofErr w:type="spellEnd"/>
            <w:r w:rsidRPr="00523FCF">
              <w:rPr>
                <w:color w:val="000000"/>
                <w:sz w:val="20"/>
                <w:szCs w:val="20"/>
                <w:lang w:val="en-US" w:eastAsia="en-US"/>
              </w:rPr>
              <w:t xml:space="preserve"> 425 x 476 x 405 mm</w:t>
            </w:r>
          </w:p>
        </w:tc>
      </w:tr>
      <w:tr w:rsidR="00523FCF" w:rsidRPr="00523FCF" w14:paraId="51B64297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700A6F" w14:textId="77777777" w:rsidR="00523FCF" w:rsidRPr="00523FCF" w:rsidRDefault="00523FCF" w:rsidP="00523FCF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Waga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CFDEE" w14:textId="77777777" w:rsidR="00523FCF" w:rsidRPr="00523FCF" w:rsidRDefault="00523FCF" w:rsidP="00523FCF">
            <w:pPr>
              <w:autoSpaceDE/>
              <w:autoSpaceDN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23FCF">
              <w:rPr>
                <w:color w:val="000000"/>
                <w:sz w:val="20"/>
                <w:szCs w:val="20"/>
                <w:lang w:val="en-US" w:eastAsia="en-US"/>
              </w:rPr>
              <w:t>Poniżej</w:t>
            </w:r>
            <w:proofErr w:type="spellEnd"/>
            <w:r w:rsidRPr="00523FCF">
              <w:rPr>
                <w:color w:val="000000"/>
                <w:sz w:val="20"/>
                <w:szCs w:val="20"/>
                <w:lang w:val="en-US" w:eastAsia="en-US"/>
              </w:rPr>
              <w:t xml:space="preserve"> 25kg;</w:t>
            </w:r>
          </w:p>
        </w:tc>
      </w:tr>
      <w:tr w:rsidR="00523FCF" w:rsidRPr="00523FCF" w14:paraId="4EADF287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257E5C" w14:textId="77777777" w:rsidR="00523FCF" w:rsidRPr="00523FCF" w:rsidRDefault="00523FCF" w:rsidP="00523FCF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Obciążalność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D71A7" w14:textId="77777777" w:rsidR="00523FCF" w:rsidRPr="00523FCF" w:rsidRDefault="00523FCF" w:rsidP="00523FCF">
            <w:pPr>
              <w:autoSpaceDE/>
              <w:autoSpaceDN/>
              <w:rPr>
                <w:color w:val="000000"/>
                <w:sz w:val="20"/>
                <w:szCs w:val="20"/>
                <w:lang w:val="en-US" w:eastAsia="en-US"/>
              </w:rPr>
            </w:pPr>
            <w:r w:rsidRPr="00523FCF">
              <w:rPr>
                <w:color w:val="000000"/>
                <w:sz w:val="20"/>
                <w:szCs w:val="20"/>
                <w:lang w:val="en-US" w:eastAsia="en-US"/>
              </w:rPr>
              <w:t>Max. 20 000 str./</w:t>
            </w:r>
            <w:proofErr w:type="spellStart"/>
            <w:r w:rsidRPr="00523FCF">
              <w:rPr>
                <w:color w:val="000000"/>
                <w:sz w:val="20"/>
                <w:szCs w:val="20"/>
                <w:lang w:val="en-US" w:eastAsia="en-US"/>
              </w:rPr>
              <w:t>miesiąc</w:t>
            </w:r>
            <w:proofErr w:type="spellEnd"/>
            <w:r w:rsidRPr="00523FCF">
              <w:rPr>
                <w:color w:val="000000"/>
                <w:sz w:val="20"/>
                <w:szCs w:val="20"/>
                <w:lang w:val="en-US" w:eastAsia="en-US"/>
              </w:rPr>
              <w:t>,</w:t>
            </w:r>
          </w:p>
        </w:tc>
      </w:tr>
      <w:tr w:rsidR="00523FCF" w:rsidRPr="00523FCF" w14:paraId="783F6CB9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3DFD3D" w14:textId="77777777" w:rsidR="00523FCF" w:rsidRPr="00523FCF" w:rsidRDefault="00523FCF" w:rsidP="00523FCF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Akcesoria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8B89F" w14:textId="77777777" w:rsidR="00523FCF" w:rsidRPr="00523FCF" w:rsidRDefault="00523FCF" w:rsidP="00523FCF">
            <w:pPr>
              <w:autoSpaceDE/>
              <w:autoSpaceDN/>
              <w:rPr>
                <w:color w:val="000000"/>
                <w:sz w:val="20"/>
                <w:szCs w:val="20"/>
                <w:lang w:eastAsia="en-US"/>
              </w:rPr>
            </w:pPr>
            <w:r w:rsidRPr="00523FCF">
              <w:rPr>
                <w:color w:val="000000"/>
                <w:sz w:val="20"/>
                <w:szCs w:val="20"/>
                <w:lang w:eastAsia="en-US"/>
              </w:rPr>
              <w:t>Kabel zasilający, kabel USB, tonery – startowe.</w:t>
            </w:r>
          </w:p>
        </w:tc>
      </w:tr>
    </w:tbl>
    <w:p w14:paraId="343AF88F" w14:textId="77777777" w:rsidR="00523FCF" w:rsidRPr="00523FCF" w:rsidRDefault="00523FCF" w:rsidP="00523FCF">
      <w:pPr>
        <w:autoSpaceDE/>
        <w:autoSpaceDN/>
        <w:rPr>
          <w:b/>
          <w:sz w:val="24"/>
          <w:szCs w:val="24"/>
          <w:u w:val="single"/>
        </w:rPr>
      </w:pPr>
    </w:p>
    <w:p w14:paraId="555E4975" w14:textId="77777777" w:rsidR="00523FCF" w:rsidRPr="00523FCF" w:rsidRDefault="00523FCF" w:rsidP="00523FCF">
      <w:pPr>
        <w:autoSpaceDE/>
        <w:autoSpaceDN/>
        <w:rPr>
          <w:b/>
          <w:sz w:val="24"/>
          <w:szCs w:val="24"/>
          <w:u w:val="single"/>
        </w:rPr>
      </w:pPr>
      <w:r w:rsidRPr="00523FCF">
        <w:rPr>
          <w:b/>
          <w:sz w:val="24"/>
          <w:szCs w:val="24"/>
          <w:u w:val="single"/>
        </w:rPr>
        <w:t>CZĘŚĆ NR 5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3"/>
        <w:gridCol w:w="27"/>
        <w:gridCol w:w="25"/>
        <w:gridCol w:w="5475"/>
        <w:gridCol w:w="994"/>
      </w:tblGrid>
      <w:tr w:rsidR="00523FCF" w:rsidRPr="00523FCF" w14:paraId="50838E1F" w14:textId="77777777" w:rsidTr="00E94E81">
        <w:trPr>
          <w:trHeight w:val="307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350099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523FCF"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Dostawa monochromatycznego urządzenia wielofunkcyjnego </w:t>
            </w:r>
            <w:r w:rsidRPr="00523FC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– nr 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64A110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23FCF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523FCF">
              <w:rPr>
                <w:rFonts w:eastAsia="Calibri"/>
                <w:b/>
                <w:sz w:val="24"/>
                <w:szCs w:val="24"/>
                <w:lang w:eastAsia="en-US"/>
              </w:rPr>
              <w:t>(szt. 2)</w:t>
            </w:r>
          </w:p>
        </w:tc>
      </w:tr>
      <w:tr w:rsidR="00523FCF" w:rsidRPr="00523FCF" w14:paraId="525518E4" w14:textId="77777777" w:rsidTr="00E94E81">
        <w:tblPrEx>
          <w:tblCellMar>
            <w:left w:w="0" w:type="dxa"/>
            <w:right w:w="0" w:type="dxa"/>
          </w:tblCellMar>
        </w:tblPrEx>
        <w:trPr>
          <w:trHeight w:val="317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1F014A6" w14:textId="77777777" w:rsidR="00523FCF" w:rsidRPr="00523FCF" w:rsidRDefault="00523FCF" w:rsidP="00523FCF">
            <w:pPr>
              <w:autoSpaceDE/>
              <w:autoSpaceDN/>
              <w:spacing w:line="220" w:lineRule="exact"/>
              <w:jc w:val="center"/>
              <w:rPr>
                <w:sz w:val="24"/>
                <w:szCs w:val="24"/>
              </w:rPr>
            </w:pPr>
            <w:r w:rsidRPr="00523FCF">
              <w:rPr>
                <w:b/>
                <w:bCs/>
                <w:color w:val="000000"/>
                <w:sz w:val="22"/>
                <w:szCs w:val="22"/>
              </w:rPr>
              <w:t>Parametry techniczne urządzenia wielofunkcyjnego monochromatycznego</w:t>
            </w:r>
          </w:p>
        </w:tc>
      </w:tr>
      <w:tr w:rsidR="00523FCF" w:rsidRPr="00523FCF" w14:paraId="264DF2B6" w14:textId="77777777" w:rsidTr="00E94E81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5A8D4F2" w14:textId="77777777" w:rsidR="00523FCF" w:rsidRPr="00523FCF" w:rsidRDefault="00523FCF" w:rsidP="00523FCF">
            <w:pPr>
              <w:autoSpaceDE/>
              <w:autoSpaceDN/>
              <w:spacing w:line="190" w:lineRule="exact"/>
              <w:jc w:val="center"/>
              <w:rPr>
                <w:sz w:val="24"/>
                <w:szCs w:val="24"/>
              </w:rPr>
            </w:pPr>
            <w:r w:rsidRPr="00523FCF">
              <w:rPr>
                <w:b/>
                <w:bCs/>
                <w:color w:val="000000"/>
                <w:sz w:val="19"/>
                <w:szCs w:val="19"/>
              </w:rPr>
              <w:t>ATRYBUT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8FE13E4" w14:textId="77777777" w:rsidR="00523FCF" w:rsidRPr="00523FCF" w:rsidRDefault="00523FCF" w:rsidP="00523FCF">
            <w:pPr>
              <w:autoSpaceDE/>
              <w:autoSpaceDN/>
              <w:spacing w:line="190" w:lineRule="exact"/>
              <w:jc w:val="center"/>
              <w:rPr>
                <w:sz w:val="24"/>
                <w:szCs w:val="24"/>
              </w:rPr>
            </w:pPr>
            <w:r w:rsidRPr="00523FCF">
              <w:rPr>
                <w:b/>
                <w:bCs/>
                <w:color w:val="000000"/>
                <w:sz w:val="19"/>
                <w:szCs w:val="19"/>
              </w:rPr>
              <w:t>PARAMETRY</w:t>
            </w:r>
          </w:p>
        </w:tc>
      </w:tr>
      <w:tr w:rsidR="00523FCF" w:rsidRPr="00523FCF" w14:paraId="196FB6DC" w14:textId="77777777" w:rsidTr="00E94E8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6504A4" w14:textId="77777777" w:rsidR="00523FCF" w:rsidRPr="00523FCF" w:rsidRDefault="00523FCF" w:rsidP="00523FCF">
            <w:pPr>
              <w:autoSpaceDE/>
              <w:autoSpaceDN/>
              <w:spacing w:line="190" w:lineRule="exact"/>
              <w:jc w:val="center"/>
              <w:rPr>
                <w:sz w:val="24"/>
                <w:szCs w:val="24"/>
              </w:rPr>
            </w:pPr>
            <w:r w:rsidRPr="00523FCF">
              <w:rPr>
                <w:b/>
                <w:bCs/>
                <w:color w:val="000000"/>
                <w:sz w:val="19"/>
                <w:szCs w:val="19"/>
              </w:rPr>
              <w:t>Parametry techniczne drukarki</w:t>
            </w:r>
          </w:p>
        </w:tc>
      </w:tr>
      <w:tr w:rsidR="00523FCF" w:rsidRPr="00523FCF" w14:paraId="3B574798" w14:textId="77777777" w:rsidTr="00E94E8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DC6E0FF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Technologia druku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B296FE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Laserowa, monochromatyczna;</w:t>
            </w:r>
          </w:p>
        </w:tc>
      </w:tr>
      <w:tr w:rsidR="00523FCF" w:rsidRPr="00523FCF" w14:paraId="60326C76" w14:textId="77777777" w:rsidTr="00E94E8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626A57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Obsługiwany typ nośnika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964719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Papier zwykły, Papier fotograficzny, Koperty;</w:t>
            </w:r>
          </w:p>
        </w:tc>
      </w:tr>
      <w:tr w:rsidR="00523FCF" w:rsidRPr="00523FCF" w14:paraId="78B94652" w14:textId="77777777" w:rsidTr="00E94E8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977D7AB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Obsługiwany format nośnika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9964B5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A4, A5, B, A6;</w:t>
            </w:r>
          </w:p>
        </w:tc>
      </w:tr>
      <w:tr w:rsidR="00523FCF" w:rsidRPr="00523FCF" w14:paraId="4ACAFBD9" w14:textId="77777777" w:rsidTr="00E94E8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CBBE6F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Podajnik papieru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5591E7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Podajnik 1: min. 150 arkuszy, ADF: min. 40 arkuszy;</w:t>
            </w:r>
          </w:p>
        </w:tc>
      </w:tr>
      <w:tr w:rsidR="00523FCF" w:rsidRPr="00523FCF" w14:paraId="5DB740E4" w14:textId="77777777" w:rsidTr="00E94E8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2C7EC2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Szybkość druku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07D65C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Mono - do 20 str./min;</w:t>
            </w:r>
          </w:p>
        </w:tc>
      </w:tr>
      <w:tr w:rsidR="00523FCF" w:rsidRPr="00523FCF" w14:paraId="2C302251" w14:textId="77777777" w:rsidTr="00E94E8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A4150E1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Rozdzielczość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8B0B7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1200 x 1200dpi;</w:t>
            </w:r>
          </w:p>
        </w:tc>
      </w:tr>
      <w:tr w:rsidR="00523FCF" w:rsidRPr="00523FCF" w14:paraId="0A8CB511" w14:textId="77777777" w:rsidTr="00E94E8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DA13BFE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Wydruk pierwszej strony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74C73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Po max.9s;</w:t>
            </w:r>
          </w:p>
        </w:tc>
      </w:tr>
      <w:tr w:rsidR="00523FCF" w:rsidRPr="00523FCF" w14:paraId="68F6AEE6" w14:textId="77777777" w:rsidTr="00E94E8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0B061F" w14:textId="77777777" w:rsidR="00523FCF" w:rsidRPr="00523FCF" w:rsidRDefault="00523FCF" w:rsidP="00523FCF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23FCF">
              <w:rPr>
                <w:b/>
                <w:bCs/>
                <w:color w:val="000000"/>
                <w:sz w:val="20"/>
                <w:szCs w:val="20"/>
              </w:rPr>
              <w:t>Parametry techniczne skanera</w:t>
            </w:r>
          </w:p>
        </w:tc>
      </w:tr>
      <w:tr w:rsidR="00523FCF" w:rsidRPr="00523FCF" w14:paraId="4DD071F9" w14:textId="77777777" w:rsidTr="00E94E8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AA08D03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Rozdzielczość optyczna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4E95AA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 xml:space="preserve">Min 600 </w:t>
            </w:r>
            <w:r w:rsidRPr="00523FCF">
              <w:rPr>
                <w:color w:val="000000"/>
                <w:sz w:val="20"/>
                <w:szCs w:val="20"/>
                <w:lang w:val="en-US" w:eastAsia="en-US"/>
              </w:rPr>
              <w:t>x 600dpi;</w:t>
            </w:r>
          </w:p>
        </w:tc>
      </w:tr>
      <w:tr w:rsidR="00523FCF" w:rsidRPr="00523FCF" w14:paraId="0903137F" w14:textId="77777777" w:rsidTr="00E94E8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B147C8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Szybkość skanowania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1B93D5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Kolor - do 18 str./min, Mono - do 18 str./min;</w:t>
            </w:r>
          </w:p>
        </w:tc>
      </w:tr>
      <w:tr w:rsidR="00523FCF" w:rsidRPr="00523FCF" w14:paraId="4F9175C8" w14:textId="77777777" w:rsidTr="00E94E8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0F9CB1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Wejście dokumentów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FB1CED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40- arkuszowy podajnik automatyczny, skaner płaski;</w:t>
            </w:r>
          </w:p>
        </w:tc>
      </w:tr>
      <w:tr w:rsidR="00523FCF" w:rsidRPr="00523FCF" w14:paraId="116826BF" w14:textId="77777777" w:rsidTr="00E94E8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A6050A7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Format zapisu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02C5B8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  <w:lang w:val="en-US"/>
              </w:rPr>
            </w:pPr>
            <w:r w:rsidRPr="00523FCF">
              <w:rPr>
                <w:color w:val="000000"/>
                <w:sz w:val="20"/>
                <w:szCs w:val="20"/>
                <w:lang w:val="en-US"/>
              </w:rPr>
              <w:t xml:space="preserve">PDF, TIFF, JPEG, </w:t>
            </w:r>
          </w:p>
        </w:tc>
      </w:tr>
      <w:tr w:rsidR="00523FCF" w:rsidRPr="00523FCF" w14:paraId="34450107" w14:textId="77777777" w:rsidTr="00E94E8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3A32D73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Książka adresowa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137A3C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LDAP, 100 adresów e-mail, 10 grup adresowych;</w:t>
            </w:r>
          </w:p>
        </w:tc>
      </w:tr>
      <w:tr w:rsidR="00523FCF" w:rsidRPr="00523FCF" w14:paraId="5DD595E2" w14:textId="77777777" w:rsidTr="00E94E8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4529FB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Skanowanie do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8641E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 xml:space="preserve">FTP, HTTP, pamięć USB, </w:t>
            </w:r>
            <w:proofErr w:type="spellStart"/>
            <w:r w:rsidRPr="00523FCF">
              <w:rPr>
                <w:color w:val="000000"/>
                <w:sz w:val="20"/>
                <w:szCs w:val="20"/>
              </w:rPr>
              <w:t>e-mail;chmura</w:t>
            </w:r>
            <w:proofErr w:type="spellEnd"/>
          </w:p>
        </w:tc>
      </w:tr>
      <w:tr w:rsidR="00523FCF" w:rsidRPr="00523FCF" w14:paraId="733F8D9D" w14:textId="77777777" w:rsidTr="00E94E8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E3E7C6" w14:textId="77777777" w:rsidR="00523FCF" w:rsidRPr="00523FCF" w:rsidRDefault="00523FCF" w:rsidP="00523FCF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23FCF">
              <w:rPr>
                <w:b/>
                <w:bCs/>
                <w:color w:val="000000"/>
                <w:sz w:val="20"/>
                <w:szCs w:val="20"/>
              </w:rPr>
              <w:t>Parametry techniczne kopiarki</w:t>
            </w:r>
          </w:p>
        </w:tc>
      </w:tr>
      <w:tr w:rsidR="00523FCF" w:rsidRPr="00523FCF" w14:paraId="4AAAD562" w14:textId="77777777" w:rsidTr="00E94E8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28B572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Szybkość kopiowania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C5C887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Mono - do 19 str./min; lub więcej</w:t>
            </w:r>
          </w:p>
        </w:tc>
      </w:tr>
      <w:tr w:rsidR="00523FCF" w:rsidRPr="00523FCF" w14:paraId="0860C21B" w14:textId="77777777" w:rsidTr="00E94E8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6C8F1A3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Rozdzielczość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EAB64F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Do 600 x 600dpi;</w:t>
            </w:r>
          </w:p>
        </w:tc>
      </w:tr>
      <w:tr w:rsidR="00523FCF" w:rsidRPr="00523FCF" w14:paraId="31AF12A4" w14:textId="77777777" w:rsidTr="00E94E8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3032B47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Zmniejszenie / Powiększenie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9FEF60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Zoom 25 - 400%;</w:t>
            </w:r>
          </w:p>
        </w:tc>
      </w:tr>
      <w:tr w:rsidR="00523FCF" w:rsidRPr="00523FCF" w14:paraId="59C5B684" w14:textId="77777777" w:rsidTr="00E94E8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46AE31D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Maksymalna liczba kopii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979897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99</w:t>
            </w:r>
          </w:p>
        </w:tc>
      </w:tr>
      <w:tr w:rsidR="00523FCF" w:rsidRPr="00523FCF" w14:paraId="0BD05D0F" w14:textId="77777777" w:rsidTr="00E94E8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F7C1BE" w14:textId="77777777" w:rsidR="00523FCF" w:rsidRPr="00523FCF" w:rsidRDefault="00523FCF" w:rsidP="00523FCF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23FCF">
              <w:rPr>
                <w:b/>
                <w:bCs/>
                <w:color w:val="000000"/>
                <w:sz w:val="20"/>
                <w:szCs w:val="20"/>
              </w:rPr>
              <w:t>Parametry techniczne faksu</w:t>
            </w:r>
          </w:p>
        </w:tc>
      </w:tr>
      <w:tr w:rsidR="00523FCF" w:rsidRPr="00523FCF" w14:paraId="3BF87006" w14:textId="77777777" w:rsidTr="00E94E8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8EC36B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Złącza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BB7D7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  <w:lang w:val="en-US"/>
              </w:rPr>
            </w:pPr>
            <w:r w:rsidRPr="00523FCF">
              <w:rPr>
                <w:color w:val="000000"/>
                <w:sz w:val="20"/>
                <w:szCs w:val="20"/>
                <w:lang w:val="en-US"/>
              </w:rPr>
              <w:t xml:space="preserve">RJ11 x 1 (line/Tel), </w:t>
            </w:r>
            <w:r w:rsidRPr="00523FCF">
              <w:rPr>
                <w:color w:val="000000"/>
                <w:sz w:val="20"/>
                <w:szCs w:val="20"/>
                <w:lang w:val="en-US" w:eastAsia="en-US"/>
              </w:rPr>
              <w:t>PSTN, PBX Line;</w:t>
            </w:r>
          </w:p>
        </w:tc>
      </w:tr>
      <w:tr w:rsidR="00523FCF" w:rsidRPr="00523FCF" w14:paraId="3A8A1E0F" w14:textId="77777777" w:rsidTr="00E94E8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EE6381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Szybkość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717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  <w:lang w:val="en-US" w:eastAsia="en-US"/>
              </w:rPr>
              <w:t xml:space="preserve">ITU-T </w:t>
            </w:r>
            <w:r w:rsidRPr="00523FCF">
              <w:rPr>
                <w:color w:val="000000"/>
                <w:sz w:val="20"/>
                <w:szCs w:val="20"/>
              </w:rPr>
              <w:t>G3(S)5(</w:t>
            </w:r>
            <w:proofErr w:type="spellStart"/>
            <w:r w:rsidRPr="00523FCF">
              <w:rPr>
                <w:color w:val="000000"/>
                <w:sz w:val="20"/>
                <w:szCs w:val="20"/>
              </w:rPr>
              <w:t>uper</w:t>
            </w:r>
            <w:proofErr w:type="spellEnd"/>
            <w:r w:rsidRPr="00523FCF">
              <w:rPr>
                <w:color w:val="000000"/>
                <w:sz w:val="20"/>
                <w:szCs w:val="20"/>
              </w:rPr>
              <w:t xml:space="preserve"> G3) do 33.6kbps, 3 sek./stronę;</w:t>
            </w:r>
          </w:p>
        </w:tc>
      </w:tr>
      <w:tr w:rsidR="00523FCF" w:rsidRPr="00523FCF" w14:paraId="760DB041" w14:textId="77777777" w:rsidTr="00E94E8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B001D6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Szybkie wybieranie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34727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Tak</w:t>
            </w:r>
          </w:p>
        </w:tc>
      </w:tr>
      <w:tr w:rsidR="00523FCF" w:rsidRPr="00523FCF" w14:paraId="0CEFD119" w14:textId="77777777" w:rsidTr="00E94E8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2FAF05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Rozsyłanie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9FA9A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  <w:lang w:val="en-US" w:eastAsia="en-US"/>
              </w:rPr>
              <w:t xml:space="preserve">Max. </w:t>
            </w:r>
            <w:r w:rsidRPr="00523FC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23FCF" w:rsidRPr="00523FCF" w14:paraId="39C53526" w14:textId="77777777" w:rsidTr="00E94E8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3555F7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Pamięć stron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FD32E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Do 4MB (ok. 200 stron wysyłanych i przyjętych) lub więcej</w:t>
            </w:r>
          </w:p>
        </w:tc>
      </w:tr>
      <w:tr w:rsidR="00523FCF" w:rsidRPr="00523FCF" w14:paraId="2D4E2C37" w14:textId="77777777" w:rsidTr="00E94E8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4B770" w14:textId="77777777" w:rsidR="00523FCF" w:rsidRPr="00523FCF" w:rsidRDefault="00523FCF" w:rsidP="00523FCF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23FCF">
              <w:rPr>
                <w:b/>
                <w:bCs/>
                <w:color w:val="000000"/>
                <w:sz w:val="20"/>
                <w:szCs w:val="20"/>
              </w:rPr>
              <w:t>Dodatkowe funkcje</w:t>
            </w:r>
          </w:p>
        </w:tc>
      </w:tr>
      <w:tr w:rsidR="00523FCF" w:rsidRPr="00523FCF" w14:paraId="7077AEFA" w14:textId="77777777" w:rsidTr="00E94E8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02FC5E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Interfejs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987971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  <w:lang w:val="en-US"/>
              </w:rPr>
            </w:pPr>
            <w:r w:rsidRPr="00523FCF">
              <w:rPr>
                <w:color w:val="000000"/>
                <w:sz w:val="20"/>
                <w:szCs w:val="20"/>
                <w:lang w:val="en-US"/>
              </w:rPr>
              <w:t>USB,</w:t>
            </w:r>
            <w:r w:rsidRPr="00523FC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3FCF">
              <w:rPr>
                <w:sz w:val="20"/>
                <w:szCs w:val="20"/>
                <w:lang w:val="en-US"/>
              </w:rPr>
              <w:t>WiFi</w:t>
            </w:r>
            <w:proofErr w:type="spellEnd"/>
          </w:p>
        </w:tc>
      </w:tr>
      <w:tr w:rsidR="00523FCF" w:rsidRPr="00523FCF" w14:paraId="377A9893" w14:textId="77777777" w:rsidTr="00E94E8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809F3D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Kompatybilność z OS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69A8B8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  <w:lang w:val="en-US"/>
              </w:rPr>
            </w:pPr>
            <w:r w:rsidRPr="00523FCF">
              <w:rPr>
                <w:color w:val="000000"/>
                <w:sz w:val="20"/>
                <w:szCs w:val="20"/>
                <w:lang w:val="en-US" w:eastAsia="en-US"/>
              </w:rPr>
              <w:t xml:space="preserve">Server </w:t>
            </w:r>
            <w:r w:rsidRPr="00523FCF">
              <w:rPr>
                <w:color w:val="000000"/>
                <w:sz w:val="20"/>
                <w:szCs w:val="20"/>
                <w:lang w:val="en-US"/>
              </w:rPr>
              <w:t xml:space="preserve">2008 (32-bit &amp; 64-bit) / </w:t>
            </w:r>
            <w:r w:rsidRPr="00523FCF">
              <w:rPr>
                <w:color w:val="000000"/>
                <w:sz w:val="20"/>
                <w:szCs w:val="20"/>
                <w:lang w:val="en-US" w:eastAsia="en-US"/>
              </w:rPr>
              <w:t xml:space="preserve">Server </w:t>
            </w:r>
            <w:r w:rsidRPr="00523FCF">
              <w:rPr>
                <w:color w:val="000000"/>
                <w:sz w:val="20"/>
                <w:szCs w:val="20"/>
                <w:lang w:val="en-US"/>
              </w:rPr>
              <w:t xml:space="preserve">2008 R2 (64-bit) / </w:t>
            </w:r>
            <w:r w:rsidRPr="00523FCF">
              <w:rPr>
                <w:color w:val="000000"/>
                <w:sz w:val="20"/>
                <w:szCs w:val="20"/>
                <w:lang w:val="en-US" w:eastAsia="en-US"/>
              </w:rPr>
              <w:t xml:space="preserve">Vista </w:t>
            </w:r>
            <w:r w:rsidRPr="00523FCF">
              <w:rPr>
                <w:color w:val="000000"/>
                <w:sz w:val="20"/>
                <w:szCs w:val="20"/>
                <w:lang w:val="en-US"/>
              </w:rPr>
              <w:t>(32-bit ) / Windows 7 (32-bit &amp; 64-bit) / Windows 8 (32-bit &amp; 64-bit)/ Windows 10 (32-bit &amp; 64-bit);</w:t>
            </w:r>
          </w:p>
        </w:tc>
      </w:tr>
      <w:tr w:rsidR="00523FCF" w:rsidRPr="00523FCF" w14:paraId="7F4E2012" w14:textId="77777777" w:rsidTr="00E94E8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3C1172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Pamięć RAM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763EA6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  <w:lang w:eastAsia="en-US"/>
              </w:rPr>
              <w:t>Minimum - 128MB;</w:t>
            </w:r>
          </w:p>
        </w:tc>
      </w:tr>
      <w:tr w:rsidR="00523FCF" w:rsidRPr="00523FCF" w14:paraId="0BC00D5C" w14:textId="77777777" w:rsidTr="00E94E8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3315476" w14:textId="77777777" w:rsidR="00523FCF" w:rsidRPr="00523FCF" w:rsidRDefault="00523FCF" w:rsidP="00523FCF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Wymiary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231DF" w14:textId="77777777" w:rsidR="00523FCF" w:rsidRPr="00523FCF" w:rsidRDefault="00523FCF" w:rsidP="00523FCF">
            <w:pPr>
              <w:autoSpaceDE/>
              <w:autoSpaceDN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23FCF">
              <w:rPr>
                <w:color w:val="000000"/>
                <w:sz w:val="20"/>
                <w:szCs w:val="20"/>
                <w:lang w:val="en-US" w:eastAsia="en-US"/>
              </w:rPr>
              <w:t>Poniżej</w:t>
            </w:r>
            <w:proofErr w:type="spellEnd"/>
            <w:r w:rsidRPr="00523FCF">
              <w:rPr>
                <w:color w:val="000000"/>
                <w:sz w:val="20"/>
                <w:szCs w:val="20"/>
                <w:lang w:val="en-US" w:eastAsia="en-US"/>
              </w:rPr>
              <w:t xml:space="preserve"> 430 x 430 x 310 mm</w:t>
            </w:r>
          </w:p>
        </w:tc>
      </w:tr>
      <w:tr w:rsidR="00523FCF" w:rsidRPr="00523FCF" w14:paraId="47AB18B1" w14:textId="77777777" w:rsidTr="00E94E8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1CD31A0" w14:textId="77777777" w:rsidR="00523FCF" w:rsidRPr="00523FCF" w:rsidRDefault="00523FCF" w:rsidP="00523FCF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Waga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5B19A" w14:textId="77777777" w:rsidR="00523FCF" w:rsidRPr="00523FCF" w:rsidRDefault="00523FCF" w:rsidP="00523FCF">
            <w:pPr>
              <w:autoSpaceDE/>
              <w:autoSpaceDN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23FCF">
              <w:rPr>
                <w:color w:val="000000"/>
                <w:sz w:val="20"/>
                <w:szCs w:val="20"/>
                <w:lang w:val="en-US" w:eastAsia="en-US"/>
              </w:rPr>
              <w:t>Poniżej</w:t>
            </w:r>
            <w:proofErr w:type="spellEnd"/>
            <w:r w:rsidRPr="00523FCF">
              <w:rPr>
                <w:color w:val="000000"/>
                <w:sz w:val="20"/>
                <w:szCs w:val="20"/>
                <w:lang w:val="en-US" w:eastAsia="en-US"/>
              </w:rPr>
              <w:t xml:space="preserve"> 10kg;</w:t>
            </w:r>
          </w:p>
        </w:tc>
      </w:tr>
      <w:tr w:rsidR="00523FCF" w:rsidRPr="00523FCF" w14:paraId="057ADD45" w14:textId="77777777" w:rsidTr="00E94E8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9DF1D8A" w14:textId="77777777" w:rsidR="00523FCF" w:rsidRPr="00523FCF" w:rsidRDefault="00523FCF" w:rsidP="00523FCF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Obciążalność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CE570" w14:textId="77777777" w:rsidR="00523FCF" w:rsidRPr="00523FCF" w:rsidRDefault="00523FCF" w:rsidP="00523FCF">
            <w:pPr>
              <w:autoSpaceDE/>
              <w:autoSpaceDN/>
              <w:rPr>
                <w:color w:val="000000"/>
                <w:sz w:val="20"/>
                <w:szCs w:val="20"/>
                <w:lang w:val="en-US" w:eastAsia="en-US"/>
              </w:rPr>
            </w:pPr>
            <w:r w:rsidRPr="00523FCF">
              <w:rPr>
                <w:color w:val="000000"/>
                <w:sz w:val="20"/>
                <w:szCs w:val="20"/>
                <w:lang w:val="en-US" w:eastAsia="en-US"/>
              </w:rPr>
              <w:t>Max. 10000 str./</w:t>
            </w:r>
            <w:proofErr w:type="spellStart"/>
            <w:r w:rsidRPr="00523FCF">
              <w:rPr>
                <w:color w:val="000000"/>
                <w:sz w:val="20"/>
                <w:szCs w:val="20"/>
                <w:lang w:val="en-US" w:eastAsia="en-US"/>
              </w:rPr>
              <w:t>miesiąc</w:t>
            </w:r>
            <w:proofErr w:type="spellEnd"/>
            <w:r w:rsidRPr="00523FCF">
              <w:rPr>
                <w:color w:val="000000"/>
                <w:sz w:val="20"/>
                <w:szCs w:val="20"/>
                <w:lang w:val="en-US" w:eastAsia="en-US"/>
              </w:rPr>
              <w:t>,</w:t>
            </w:r>
          </w:p>
        </w:tc>
      </w:tr>
      <w:tr w:rsidR="00523FCF" w:rsidRPr="00523FCF" w14:paraId="3FDA8F99" w14:textId="77777777" w:rsidTr="00E94E8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58762E7" w14:textId="77777777" w:rsidR="00523FCF" w:rsidRPr="00523FCF" w:rsidRDefault="00523FCF" w:rsidP="00523FCF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Akcesoria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A12A8" w14:textId="77777777" w:rsidR="00523FCF" w:rsidRPr="00523FCF" w:rsidRDefault="00523FCF" w:rsidP="00523FCF">
            <w:pPr>
              <w:autoSpaceDE/>
              <w:autoSpaceDN/>
              <w:rPr>
                <w:color w:val="000000"/>
                <w:sz w:val="20"/>
                <w:szCs w:val="20"/>
                <w:lang w:eastAsia="en-US"/>
              </w:rPr>
            </w:pPr>
            <w:r w:rsidRPr="00523FCF">
              <w:rPr>
                <w:color w:val="000000"/>
                <w:sz w:val="20"/>
                <w:szCs w:val="20"/>
                <w:lang w:eastAsia="en-US"/>
              </w:rPr>
              <w:t>Kabel zasilający, kabel USB, tonery – startowe.</w:t>
            </w:r>
          </w:p>
        </w:tc>
      </w:tr>
    </w:tbl>
    <w:p w14:paraId="3EC3AEE2" w14:textId="77777777" w:rsidR="00523FCF" w:rsidRPr="00523FCF" w:rsidRDefault="00523FCF" w:rsidP="00523FCF">
      <w:pPr>
        <w:autoSpaceDE/>
        <w:autoSpaceDN/>
        <w:spacing w:line="360" w:lineRule="auto"/>
        <w:rPr>
          <w:b/>
          <w:sz w:val="24"/>
          <w:szCs w:val="24"/>
          <w:u w:val="single"/>
        </w:rPr>
      </w:pPr>
    </w:p>
    <w:p w14:paraId="7418E6D2" w14:textId="77777777" w:rsidR="00523FCF" w:rsidRPr="00523FCF" w:rsidRDefault="00523FCF" w:rsidP="00523FCF">
      <w:pPr>
        <w:autoSpaceDE/>
        <w:autoSpaceDN/>
        <w:spacing w:line="360" w:lineRule="auto"/>
        <w:rPr>
          <w:b/>
          <w:sz w:val="24"/>
          <w:szCs w:val="24"/>
          <w:u w:val="single"/>
        </w:rPr>
      </w:pPr>
      <w:r w:rsidRPr="00523FCF">
        <w:rPr>
          <w:b/>
          <w:sz w:val="24"/>
          <w:szCs w:val="24"/>
          <w:u w:val="single"/>
        </w:rPr>
        <w:t xml:space="preserve">CZĘŚĆ NR 6  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27"/>
        <w:gridCol w:w="5359"/>
        <w:gridCol w:w="1134"/>
      </w:tblGrid>
      <w:tr w:rsidR="00523FCF" w:rsidRPr="00523FCF" w14:paraId="44E245FD" w14:textId="77777777" w:rsidTr="00E94E81">
        <w:trPr>
          <w:trHeight w:val="307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5BF481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523FCF"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Dostawa drukarki kolorowej </w:t>
            </w:r>
            <w:r w:rsidRPr="00523FC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– nr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C0008F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23FCF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523FCF">
              <w:rPr>
                <w:rFonts w:eastAsia="Calibri"/>
                <w:b/>
                <w:sz w:val="24"/>
                <w:szCs w:val="24"/>
                <w:lang w:eastAsia="en-US"/>
              </w:rPr>
              <w:t>(szt. 1)</w:t>
            </w:r>
          </w:p>
        </w:tc>
      </w:tr>
      <w:tr w:rsidR="00523FCF" w:rsidRPr="00523FCF" w14:paraId="259B1F1A" w14:textId="77777777" w:rsidTr="00E94E81">
        <w:tblPrEx>
          <w:tblCellMar>
            <w:left w:w="0" w:type="dxa"/>
            <w:right w:w="0" w:type="dxa"/>
          </w:tblCellMar>
        </w:tblPrEx>
        <w:trPr>
          <w:trHeight w:val="317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7A3E529" w14:textId="77777777" w:rsidR="00523FCF" w:rsidRPr="00523FCF" w:rsidRDefault="00523FCF" w:rsidP="00523FCF">
            <w:pPr>
              <w:autoSpaceDE/>
              <w:autoSpaceDN/>
              <w:spacing w:line="220" w:lineRule="exact"/>
              <w:jc w:val="center"/>
              <w:rPr>
                <w:sz w:val="24"/>
                <w:szCs w:val="24"/>
              </w:rPr>
            </w:pPr>
            <w:r w:rsidRPr="00523FCF">
              <w:rPr>
                <w:b/>
                <w:bCs/>
                <w:color w:val="000000"/>
                <w:sz w:val="22"/>
                <w:szCs w:val="22"/>
              </w:rPr>
              <w:t>Parametry techniczne urządzenia wielofunkcyjnego</w:t>
            </w:r>
          </w:p>
        </w:tc>
      </w:tr>
      <w:tr w:rsidR="00523FCF" w:rsidRPr="00523FCF" w14:paraId="1B467D43" w14:textId="77777777" w:rsidTr="00E94E81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B04EDAE" w14:textId="77777777" w:rsidR="00523FCF" w:rsidRPr="00523FCF" w:rsidRDefault="00523FCF" w:rsidP="00523FCF">
            <w:pPr>
              <w:autoSpaceDE/>
              <w:autoSpaceDN/>
              <w:spacing w:line="190" w:lineRule="exact"/>
              <w:jc w:val="center"/>
              <w:rPr>
                <w:sz w:val="24"/>
                <w:szCs w:val="24"/>
              </w:rPr>
            </w:pPr>
            <w:r w:rsidRPr="00523FCF">
              <w:rPr>
                <w:b/>
                <w:bCs/>
                <w:color w:val="000000"/>
                <w:sz w:val="19"/>
                <w:szCs w:val="19"/>
              </w:rPr>
              <w:t>ATRYBUT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71EFFC2" w14:textId="77777777" w:rsidR="00523FCF" w:rsidRPr="00523FCF" w:rsidRDefault="00523FCF" w:rsidP="00523FCF">
            <w:pPr>
              <w:autoSpaceDE/>
              <w:autoSpaceDN/>
              <w:spacing w:line="190" w:lineRule="exact"/>
              <w:jc w:val="center"/>
              <w:rPr>
                <w:sz w:val="24"/>
                <w:szCs w:val="24"/>
              </w:rPr>
            </w:pPr>
            <w:r w:rsidRPr="00523FCF">
              <w:rPr>
                <w:b/>
                <w:bCs/>
                <w:color w:val="000000"/>
                <w:sz w:val="19"/>
                <w:szCs w:val="19"/>
              </w:rPr>
              <w:t>PARAMETRY</w:t>
            </w:r>
          </w:p>
        </w:tc>
      </w:tr>
      <w:tr w:rsidR="00523FCF" w:rsidRPr="00523FCF" w14:paraId="0A2F30D3" w14:textId="77777777" w:rsidTr="00E94E81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A402743" w14:textId="77777777" w:rsidR="00523FCF" w:rsidRPr="00523FCF" w:rsidRDefault="00523FCF" w:rsidP="00523FCF">
            <w:pPr>
              <w:autoSpaceDE/>
              <w:autoSpaceDN/>
              <w:spacing w:line="190" w:lineRule="exact"/>
              <w:jc w:val="center"/>
              <w:rPr>
                <w:sz w:val="24"/>
                <w:szCs w:val="24"/>
              </w:rPr>
            </w:pPr>
            <w:r w:rsidRPr="00523FCF">
              <w:rPr>
                <w:b/>
                <w:bCs/>
                <w:color w:val="000000"/>
                <w:sz w:val="19"/>
                <w:szCs w:val="19"/>
              </w:rPr>
              <w:t>Parametry techniczne drukarki</w:t>
            </w:r>
          </w:p>
        </w:tc>
      </w:tr>
      <w:tr w:rsidR="00523FCF" w:rsidRPr="00523FCF" w14:paraId="40B7228A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F70CF51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Technologia druku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5CE26E6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Laserowa, kolorowa;</w:t>
            </w:r>
          </w:p>
        </w:tc>
      </w:tr>
      <w:tr w:rsidR="00523FCF" w:rsidRPr="00523FCF" w14:paraId="510BE917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B4F1EE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Obsługiwany typ nośnika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4B22395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Papier zwykły, Papier fotograficzny, Koperty;</w:t>
            </w:r>
          </w:p>
        </w:tc>
      </w:tr>
      <w:tr w:rsidR="00523FCF" w:rsidRPr="00523FCF" w14:paraId="4417AF99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0F9E8A7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Obsługiwany format nośnika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E5F2B95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A4, A5, B, A6;</w:t>
            </w:r>
          </w:p>
        </w:tc>
      </w:tr>
      <w:tr w:rsidR="00523FCF" w:rsidRPr="00523FCF" w14:paraId="46532CF6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B84A76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Podajnik papieru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80D6E74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 xml:space="preserve">Podajnik 1: min. 250 arkuszy, </w:t>
            </w:r>
          </w:p>
        </w:tc>
      </w:tr>
      <w:tr w:rsidR="00523FCF" w:rsidRPr="00523FCF" w14:paraId="4DC15011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F0A484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Szybkość druku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DE46346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Kolor - do 26 str./min, Mono - do 26 str./min;</w:t>
            </w:r>
          </w:p>
        </w:tc>
      </w:tr>
      <w:tr w:rsidR="00523FCF" w:rsidRPr="00523FCF" w14:paraId="6E202FD0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297BA3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Rozdzielczość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8DF6D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 xml:space="preserve">600x600 </w:t>
            </w:r>
            <w:proofErr w:type="spellStart"/>
            <w:r w:rsidRPr="00523FCF">
              <w:rPr>
                <w:color w:val="000000"/>
                <w:sz w:val="20"/>
                <w:szCs w:val="20"/>
              </w:rPr>
              <w:t>dpi</w:t>
            </w:r>
            <w:proofErr w:type="spellEnd"/>
            <w:r w:rsidRPr="00523FCF">
              <w:rPr>
                <w:color w:val="000000"/>
                <w:sz w:val="20"/>
                <w:szCs w:val="20"/>
              </w:rPr>
              <w:t>;</w:t>
            </w:r>
          </w:p>
        </w:tc>
      </w:tr>
      <w:tr w:rsidR="00523FCF" w:rsidRPr="00523FCF" w14:paraId="0319A091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D728E2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Wydruk dwustronny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85CB6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Tak, automatyczny</w:t>
            </w:r>
          </w:p>
        </w:tc>
      </w:tr>
      <w:tr w:rsidR="00523FCF" w:rsidRPr="00523FCF" w14:paraId="4BA6112C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31841D" w14:textId="77777777" w:rsidR="00523FCF" w:rsidRPr="00523FCF" w:rsidRDefault="00523FCF" w:rsidP="00523FCF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23FCF">
              <w:rPr>
                <w:b/>
                <w:bCs/>
                <w:color w:val="000000"/>
                <w:sz w:val="20"/>
                <w:szCs w:val="20"/>
              </w:rPr>
              <w:t>Dodatkowe funkcje</w:t>
            </w:r>
          </w:p>
        </w:tc>
      </w:tr>
      <w:tr w:rsidR="00523FCF" w:rsidRPr="00523FCF" w14:paraId="4AD16D56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ED9E24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Interfejs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2D89B7B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  <w:lang w:val="en-US"/>
              </w:rPr>
            </w:pPr>
            <w:r w:rsidRPr="00523FCF">
              <w:rPr>
                <w:color w:val="000000"/>
                <w:sz w:val="20"/>
                <w:szCs w:val="20"/>
                <w:lang w:val="en-US"/>
              </w:rPr>
              <w:t>USB,</w:t>
            </w:r>
            <w:r w:rsidRPr="00523FC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3FCF">
              <w:rPr>
                <w:sz w:val="20"/>
                <w:szCs w:val="20"/>
                <w:lang w:val="en-US"/>
              </w:rPr>
              <w:t>WiFi</w:t>
            </w:r>
            <w:proofErr w:type="spellEnd"/>
            <w:r w:rsidRPr="00523FCF">
              <w:rPr>
                <w:sz w:val="20"/>
                <w:szCs w:val="20"/>
                <w:lang w:val="en-US"/>
              </w:rPr>
              <w:t>, LAN</w:t>
            </w:r>
          </w:p>
        </w:tc>
      </w:tr>
      <w:tr w:rsidR="00523FCF" w:rsidRPr="00523FCF" w14:paraId="78B5F75B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5C6A2A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Kompatybilność z OS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761A9A4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  <w:lang w:val="en-US"/>
              </w:rPr>
            </w:pPr>
            <w:r w:rsidRPr="00523FCF">
              <w:rPr>
                <w:color w:val="000000"/>
                <w:sz w:val="20"/>
                <w:szCs w:val="20"/>
                <w:lang w:val="en-US" w:eastAsia="en-US"/>
              </w:rPr>
              <w:t xml:space="preserve">Server </w:t>
            </w:r>
            <w:r w:rsidRPr="00523FCF">
              <w:rPr>
                <w:color w:val="000000"/>
                <w:sz w:val="20"/>
                <w:szCs w:val="20"/>
                <w:lang w:val="en-US"/>
              </w:rPr>
              <w:t xml:space="preserve">2008 (32-bit &amp; 64-bit) / </w:t>
            </w:r>
            <w:r w:rsidRPr="00523FCF">
              <w:rPr>
                <w:color w:val="000000"/>
                <w:sz w:val="20"/>
                <w:szCs w:val="20"/>
                <w:lang w:val="en-US" w:eastAsia="en-US"/>
              </w:rPr>
              <w:t xml:space="preserve">Server </w:t>
            </w:r>
            <w:r w:rsidRPr="00523FCF">
              <w:rPr>
                <w:color w:val="000000"/>
                <w:sz w:val="20"/>
                <w:szCs w:val="20"/>
                <w:lang w:val="en-US"/>
              </w:rPr>
              <w:t xml:space="preserve">2008 R2 (64-bit) / </w:t>
            </w:r>
            <w:r w:rsidRPr="00523FCF">
              <w:rPr>
                <w:color w:val="000000"/>
                <w:sz w:val="20"/>
                <w:szCs w:val="20"/>
                <w:lang w:val="en-US" w:eastAsia="en-US"/>
              </w:rPr>
              <w:t xml:space="preserve">Vista </w:t>
            </w:r>
            <w:r w:rsidRPr="00523FCF">
              <w:rPr>
                <w:color w:val="000000"/>
                <w:sz w:val="20"/>
                <w:szCs w:val="20"/>
                <w:lang w:val="en-US"/>
              </w:rPr>
              <w:t>(32-bit ) / Windows 7 (32-bit &amp; 64-bit) / Windows 8 (32-bit &amp; 64-bit)/ Windows 10 (32-bit &amp; 64-bit);</w:t>
            </w:r>
          </w:p>
        </w:tc>
      </w:tr>
      <w:tr w:rsidR="00523FCF" w:rsidRPr="00523FCF" w14:paraId="0A48439A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DF44C8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Pamięć RAM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B5EAE0F" w14:textId="77777777" w:rsidR="00523FCF" w:rsidRPr="00523FCF" w:rsidRDefault="00523FCF" w:rsidP="00523FCF">
            <w:pPr>
              <w:autoSpaceDE/>
              <w:autoSpaceDN/>
              <w:rPr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  <w:lang w:eastAsia="en-US"/>
              </w:rPr>
              <w:t>Minimum - 256MB;</w:t>
            </w:r>
          </w:p>
        </w:tc>
      </w:tr>
      <w:tr w:rsidR="00523FCF" w:rsidRPr="00523FCF" w14:paraId="5705B86A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562FBC" w14:textId="77777777" w:rsidR="00523FCF" w:rsidRPr="00523FCF" w:rsidRDefault="00523FCF" w:rsidP="00523FCF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Wymiary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1E908" w14:textId="77777777" w:rsidR="00523FCF" w:rsidRPr="00523FCF" w:rsidRDefault="00523FCF" w:rsidP="00523FCF">
            <w:pPr>
              <w:autoSpaceDE/>
              <w:autoSpaceDN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23FCF">
              <w:rPr>
                <w:color w:val="000000"/>
                <w:sz w:val="20"/>
                <w:szCs w:val="20"/>
                <w:lang w:val="en-US" w:eastAsia="en-US"/>
              </w:rPr>
              <w:t>Poniżej</w:t>
            </w:r>
            <w:proofErr w:type="spellEnd"/>
            <w:r w:rsidRPr="00523FCF">
              <w:rPr>
                <w:color w:val="000000"/>
                <w:sz w:val="20"/>
                <w:szCs w:val="20"/>
                <w:lang w:val="en-US" w:eastAsia="en-US"/>
              </w:rPr>
              <w:t xml:space="preserve"> 430 x 490 x 320 mm</w:t>
            </w:r>
          </w:p>
        </w:tc>
      </w:tr>
      <w:tr w:rsidR="00523FCF" w:rsidRPr="00523FCF" w14:paraId="161BCE61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80928D" w14:textId="77777777" w:rsidR="00523FCF" w:rsidRPr="00523FCF" w:rsidRDefault="00523FCF" w:rsidP="00523FCF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Waga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2EF1C" w14:textId="77777777" w:rsidR="00523FCF" w:rsidRPr="00523FCF" w:rsidRDefault="00523FCF" w:rsidP="00523FCF">
            <w:pPr>
              <w:autoSpaceDE/>
              <w:autoSpaceDN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23FCF">
              <w:rPr>
                <w:color w:val="000000"/>
                <w:sz w:val="20"/>
                <w:szCs w:val="20"/>
                <w:lang w:val="en-US" w:eastAsia="en-US"/>
              </w:rPr>
              <w:t>Poniżej</w:t>
            </w:r>
            <w:proofErr w:type="spellEnd"/>
            <w:r w:rsidRPr="00523FCF">
              <w:rPr>
                <w:color w:val="000000"/>
                <w:sz w:val="20"/>
                <w:szCs w:val="20"/>
                <w:lang w:val="en-US" w:eastAsia="en-US"/>
              </w:rPr>
              <w:t xml:space="preserve"> 25kg;</w:t>
            </w:r>
          </w:p>
        </w:tc>
      </w:tr>
      <w:tr w:rsidR="00523FCF" w:rsidRPr="00523FCF" w14:paraId="223E61A6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C92479" w14:textId="77777777" w:rsidR="00523FCF" w:rsidRPr="00523FCF" w:rsidRDefault="00523FCF" w:rsidP="00523FCF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Obciążalność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90981" w14:textId="77777777" w:rsidR="00523FCF" w:rsidRPr="00523FCF" w:rsidRDefault="00523FCF" w:rsidP="00523FCF">
            <w:pPr>
              <w:autoSpaceDE/>
              <w:autoSpaceDN/>
              <w:rPr>
                <w:color w:val="000000"/>
                <w:sz w:val="20"/>
                <w:szCs w:val="20"/>
                <w:lang w:val="en-US" w:eastAsia="en-US"/>
              </w:rPr>
            </w:pPr>
            <w:r w:rsidRPr="00523FCF">
              <w:rPr>
                <w:color w:val="000000"/>
                <w:sz w:val="20"/>
                <w:szCs w:val="20"/>
                <w:lang w:val="en-US" w:eastAsia="en-US"/>
              </w:rPr>
              <w:t>Max. 10000 str./</w:t>
            </w:r>
            <w:proofErr w:type="spellStart"/>
            <w:r w:rsidRPr="00523FCF">
              <w:rPr>
                <w:color w:val="000000"/>
                <w:sz w:val="20"/>
                <w:szCs w:val="20"/>
                <w:lang w:val="en-US" w:eastAsia="en-US"/>
              </w:rPr>
              <w:t>miesiąc</w:t>
            </w:r>
            <w:proofErr w:type="spellEnd"/>
            <w:r w:rsidRPr="00523FCF">
              <w:rPr>
                <w:color w:val="000000"/>
                <w:sz w:val="20"/>
                <w:szCs w:val="20"/>
                <w:lang w:val="en-US" w:eastAsia="en-US"/>
              </w:rPr>
              <w:t>,</w:t>
            </w:r>
          </w:p>
        </w:tc>
      </w:tr>
      <w:tr w:rsidR="00523FCF" w:rsidRPr="00523FCF" w14:paraId="7E4E9D3F" w14:textId="77777777" w:rsidTr="00E94E81">
        <w:tblPrEx>
          <w:tblCellMar>
            <w:left w:w="0" w:type="dxa"/>
            <w:right w:w="0" w:type="dxa"/>
          </w:tblCellMar>
        </w:tblPrEx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34D13B" w14:textId="77777777" w:rsidR="00523FCF" w:rsidRPr="00523FCF" w:rsidRDefault="00523FCF" w:rsidP="00523FCF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23FCF">
              <w:rPr>
                <w:color w:val="000000"/>
                <w:sz w:val="20"/>
                <w:szCs w:val="20"/>
              </w:rPr>
              <w:t>Akcesoria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B998D" w14:textId="77777777" w:rsidR="00523FCF" w:rsidRPr="00523FCF" w:rsidRDefault="00523FCF" w:rsidP="00523FCF">
            <w:pPr>
              <w:autoSpaceDE/>
              <w:autoSpaceDN/>
              <w:rPr>
                <w:color w:val="000000"/>
                <w:sz w:val="20"/>
                <w:szCs w:val="20"/>
                <w:lang w:eastAsia="en-US"/>
              </w:rPr>
            </w:pPr>
            <w:r w:rsidRPr="00523FCF">
              <w:rPr>
                <w:color w:val="000000"/>
                <w:sz w:val="20"/>
                <w:szCs w:val="20"/>
                <w:lang w:eastAsia="en-US"/>
              </w:rPr>
              <w:t>Kabel zasilający, kabel USB, tonery – startowe.</w:t>
            </w:r>
          </w:p>
        </w:tc>
      </w:tr>
    </w:tbl>
    <w:p w14:paraId="28F370BA" w14:textId="77777777" w:rsidR="00523FCF" w:rsidRPr="00523FCF" w:rsidRDefault="00523FCF" w:rsidP="00523FCF">
      <w:pPr>
        <w:autoSpaceDE/>
        <w:autoSpaceDN/>
        <w:spacing w:line="360" w:lineRule="auto"/>
        <w:rPr>
          <w:b/>
          <w:sz w:val="24"/>
          <w:szCs w:val="24"/>
          <w:u w:val="single"/>
        </w:rPr>
      </w:pPr>
    </w:p>
    <w:p w14:paraId="1E384658" w14:textId="77777777" w:rsidR="00523FCF" w:rsidRPr="00523FCF" w:rsidRDefault="00523FCF" w:rsidP="00523FCF">
      <w:pPr>
        <w:autoSpaceDE/>
        <w:autoSpaceDN/>
        <w:spacing w:line="360" w:lineRule="auto"/>
        <w:jc w:val="center"/>
        <w:rPr>
          <w:b/>
          <w:sz w:val="24"/>
          <w:szCs w:val="24"/>
          <w:u w:val="single"/>
        </w:rPr>
      </w:pPr>
      <w:r w:rsidRPr="00523FCF">
        <w:rPr>
          <w:b/>
          <w:sz w:val="24"/>
          <w:szCs w:val="24"/>
          <w:u w:val="single"/>
        </w:rPr>
        <w:t>Laptop</w:t>
      </w:r>
    </w:p>
    <w:p w14:paraId="6FEF6F57" w14:textId="77777777" w:rsidR="00523FCF" w:rsidRPr="00523FCF" w:rsidRDefault="00523FCF" w:rsidP="00523FCF">
      <w:pPr>
        <w:autoSpaceDE/>
        <w:autoSpaceDN/>
        <w:spacing w:line="360" w:lineRule="auto"/>
        <w:rPr>
          <w:b/>
          <w:sz w:val="24"/>
          <w:szCs w:val="24"/>
          <w:u w:val="single"/>
        </w:rPr>
      </w:pPr>
      <w:r w:rsidRPr="00523FCF">
        <w:rPr>
          <w:b/>
          <w:sz w:val="24"/>
          <w:szCs w:val="24"/>
          <w:u w:val="single"/>
        </w:rPr>
        <w:t>Część NR 7</w:t>
      </w:r>
    </w:p>
    <w:tbl>
      <w:tblPr>
        <w:tblW w:w="9165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58"/>
        <w:gridCol w:w="5627"/>
        <w:gridCol w:w="1080"/>
      </w:tblGrid>
      <w:tr w:rsidR="00523FCF" w:rsidRPr="00523FCF" w14:paraId="1A64C39B" w14:textId="77777777" w:rsidTr="00E94E81">
        <w:trPr>
          <w:trHeight w:val="307"/>
          <w:jc w:val="center"/>
        </w:trPr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F8F407C" w14:textId="77777777" w:rsidR="00523FCF" w:rsidRPr="00523FCF" w:rsidRDefault="00523FCF" w:rsidP="00523FCF">
            <w:pPr>
              <w:suppressAutoHyphens/>
              <w:autoSpaceDE/>
              <w:autoSpaceDN/>
              <w:spacing w:after="200"/>
              <w:rPr>
                <w:rFonts w:eastAsia="Calibri"/>
                <w:b/>
                <w:i/>
                <w:sz w:val="24"/>
                <w:szCs w:val="24"/>
                <w:lang w:eastAsia="zh-CN"/>
              </w:rPr>
            </w:pPr>
            <w:r w:rsidRPr="00523FCF">
              <w:rPr>
                <w:rFonts w:eastAsia="Calibri"/>
                <w:b/>
                <w:i/>
                <w:sz w:val="24"/>
                <w:szCs w:val="24"/>
                <w:lang w:eastAsia="zh-CN"/>
              </w:rPr>
              <w:t>Dostawa komputera przenośnego typu laptop biurowy – nr 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5A9B3D5" w14:textId="77777777" w:rsidR="00523FCF" w:rsidRPr="00523FCF" w:rsidRDefault="00523FCF" w:rsidP="00523FCF">
            <w:pPr>
              <w:suppressAutoHyphens/>
              <w:autoSpaceDE/>
              <w:autoSpaceDN/>
              <w:spacing w:after="20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b/>
                <w:sz w:val="24"/>
                <w:szCs w:val="22"/>
                <w:lang w:eastAsia="zh-CN"/>
              </w:rPr>
              <w:t>(szt. 2)</w:t>
            </w:r>
          </w:p>
        </w:tc>
      </w:tr>
      <w:tr w:rsidR="00523FCF" w:rsidRPr="00523FCF" w14:paraId="65E4AB6A" w14:textId="77777777" w:rsidTr="00E94E81">
        <w:trPr>
          <w:trHeight w:val="316"/>
          <w:jc w:val="center"/>
        </w:trPr>
        <w:tc>
          <w:tcPr>
            <w:tcW w:w="9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0C0E4" w14:textId="77777777" w:rsidR="00523FCF" w:rsidRPr="00523FCF" w:rsidRDefault="00523FCF" w:rsidP="00523FCF">
            <w:pPr>
              <w:suppressAutoHyphens/>
              <w:autoSpaceDE/>
              <w:autoSpaceDN/>
              <w:spacing w:after="20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b/>
                <w:sz w:val="24"/>
                <w:szCs w:val="24"/>
                <w:lang w:eastAsia="zh-CN"/>
              </w:rPr>
              <w:t>Parametry techniczne</w:t>
            </w:r>
          </w:p>
        </w:tc>
      </w:tr>
      <w:tr w:rsidR="00523FCF" w:rsidRPr="00523FCF" w14:paraId="52C6169B" w14:textId="77777777" w:rsidTr="00E94E81">
        <w:trPr>
          <w:trHeight w:val="316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90F161" w14:textId="77777777" w:rsidR="00523FCF" w:rsidRPr="00523FCF" w:rsidRDefault="00523FCF" w:rsidP="00523FCF">
            <w:pPr>
              <w:suppressAutoHyphens/>
              <w:autoSpaceDE/>
              <w:autoSpaceDN/>
              <w:spacing w:after="200"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b/>
                <w:sz w:val="20"/>
                <w:szCs w:val="22"/>
                <w:lang w:eastAsia="zh-CN"/>
              </w:rPr>
              <w:t>ATRYBUT</w:t>
            </w:r>
          </w:p>
        </w:tc>
        <w:tc>
          <w:tcPr>
            <w:tcW w:w="6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8D0FC" w14:textId="77777777" w:rsidR="00523FCF" w:rsidRPr="00523FCF" w:rsidRDefault="00523FCF" w:rsidP="00523FCF">
            <w:pPr>
              <w:suppressAutoHyphens/>
              <w:autoSpaceDE/>
              <w:autoSpaceDN/>
              <w:spacing w:after="20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b/>
                <w:sz w:val="20"/>
                <w:szCs w:val="22"/>
                <w:lang w:eastAsia="zh-CN"/>
              </w:rPr>
              <w:t>PARAMETRY</w:t>
            </w:r>
          </w:p>
        </w:tc>
      </w:tr>
      <w:tr w:rsidR="00523FCF" w:rsidRPr="00523FCF" w14:paraId="697B38E4" w14:textId="77777777" w:rsidTr="00E94E81">
        <w:trPr>
          <w:trHeight w:val="397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5E27F4" w14:textId="77777777" w:rsidR="00523FCF" w:rsidRPr="00523FCF" w:rsidRDefault="00523FCF" w:rsidP="00523FCF">
            <w:pPr>
              <w:suppressAutoHyphens/>
              <w:autoSpaceDE/>
              <w:autoSpaceDN/>
              <w:spacing w:after="200"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Procesor</w:t>
            </w:r>
          </w:p>
        </w:tc>
        <w:tc>
          <w:tcPr>
            <w:tcW w:w="6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F87D7" w14:textId="77777777" w:rsidR="00523FCF" w:rsidRPr="00523FCF" w:rsidRDefault="00523FCF" w:rsidP="00523FCF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 xml:space="preserve">Procesor wielordzeniowy dedykowany do zastosowań w urządzeniach przenośnych, osiągający w teście </w:t>
            </w:r>
            <w:proofErr w:type="spellStart"/>
            <w:r w:rsidRPr="00523FCF">
              <w:rPr>
                <w:rFonts w:eastAsia="Calibri"/>
                <w:sz w:val="20"/>
                <w:szCs w:val="20"/>
                <w:lang w:eastAsia="zh-CN"/>
              </w:rPr>
              <w:t>cpubenchmark</w:t>
            </w:r>
            <w:proofErr w:type="spellEnd"/>
            <w:r w:rsidRPr="00523FCF">
              <w:rPr>
                <w:rFonts w:eastAsia="Calibri"/>
                <w:sz w:val="20"/>
                <w:szCs w:val="20"/>
                <w:lang w:eastAsia="zh-CN"/>
              </w:rPr>
              <w:t xml:space="preserve"> wynik 7960 lub wyższy, wynik dostępny na stronie </w:t>
            </w:r>
            <w:hyperlink r:id="rId10" w:history="1">
              <w:r w:rsidRPr="00523FCF">
                <w:rPr>
                  <w:rFonts w:eastAsia="Calibri"/>
                  <w:color w:val="0000FF"/>
                  <w:sz w:val="20"/>
                  <w:szCs w:val="20"/>
                  <w:u w:val="single"/>
                  <w:lang w:eastAsia="en-US"/>
                </w:rPr>
                <w:t>http://www.cpubenchmark.net</w:t>
              </w:r>
            </w:hyperlink>
            <w:r w:rsidRPr="00523FC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23FCF">
              <w:rPr>
                <w:rFonts w:eastAsia="Calibri"/>
                <w:sz w:val="20"/>
                <w:szCs w:val="21"/>
                <w:lang w:eastAsia="en-US"/>
              </w:rPr>
              <w:t>aktualny od dnia ogłoszenia zapytania ofertowego</w:t>
            </w:r>
          </w:p>
        </w:tc>
      </w:tr>
      <w:tr w:rsidR="00523FCF" w:rsidRPr="00523FCF" w14:paraId="15D8B7F6" w14:textId="77777777" w:rsidTr="00E94E81">
        <w:trPr>
          <w:trHeight w:val="397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427159" w14:textId="77777777" w:rsidR="00523FCF" w:rsidRPr="00523FCF" w:rsidRDefault="00523FCF" w:rsidP="00523FCF">
            <w:pPr>
              <w:suppressAutoHyphens/>
              <w:autoSpaceDE/>
              <w:autoSpaceDN/>
              <w:spacing w:after="200"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Pamięć RAM</w:t>
            </w:r>
          </w:p>
        </w:tc>
        <w:tc>
          <w:tcPr>
            <w:tcW w:w="6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33A1A" w14:textId="77777777" w:rsidR="00523FCF" w:rsidRPr="00523FCF" w:rsidRDefault="00523FCF" w:rsidP="00523FCF">
            <w:pPr>
              <w:suppressAutoHyphens/>
              <w:autoSpaceDE/>
              <w:autoSpaceDN/>
              <w:spacing w:after="200"/>
              <w:rPr>
                <w:rFonts w:eastAsia="Calibri"/>
                <w:sz w:val="20"/>
                <w:szCs w:val="20"/>
                <w:lang w:val="en-US" w:eastAsia="zh-CN"/>
              </w:rPr>
            </w:pPr>
            <w:r w:rsidRPr="00523FCF">
              <w:rPr>
                <w:rFonts w:eastAsia="Calibri"/>
                <w:sz w:val="20"/>
                <w:szCs w:val="20"/>
                <w:lang w:val="en-GB" w:eastAsia="zh-CN"/>
              </w:rPr>
              <w:t>16GB, DDR4</w:t>
            </w:r>
          </w:p>
        </w:tc>
      </w:tr>
      <w:tr w:rsidR="00523FCF" w:rsidRPr="00523FCF" w14:paraId="3753757E" w14:textId="77777777" w:rsidTr="00E94E81">
        <w:trPr>
          <w:trHeight w:val="397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161AE8" w14:textId="77777777" w:rsidR="00523FCF" w:rsidRPr="00523FCF" w:rsidRDefault="00523FCF" w:rsidP="00523FCF">
            <w:pPr>
              <w:suppressAutoHyphens/>
              <w:autoSpaceDE/>
              <w:autoSpaceDN/>
              <w:spacing w:after="200"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Dysk twardy</w:t>
            </w:r>
          </w:p>
        </w:tc>
        <w:tc>
          <w:tcPr>
            <w:tcW w:w="6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2F526" w14:textId="77777777" w:rsidR="00523FCF" w:rsidRPr="00523FCF" w:rsidRDefault="00523FCF" w:rsidP="00523FCF">
            <w:pPr>
              <w:autoSpaceDE/>
              <w:autoSpaceDN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0"/>
                <w:lang w:eastAsia="en-US"/>
              </w:rPr>
              <w:t>SSD, min. 256 GB;</w:t>
            </w:r>
          </w:p>
        </w:tc>
      </w:tr>
      <w:tr w:rsidR="00523FCF" w:rsidRPr="00523FCF" w14:paraId="0AB5AAAD" w14:textId="77777777" w:rsidTr="00E94E81">
        <w:trPr>
          <w:trHeight w:val="397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CF2F94" w14:textId="77777777" w:rsidR="00523FCF" w:rsidRPr="00523FCF" w:rsidRDefault="00523FCF" w:rsidP="00523FCF">
            <w:pPr>
              <w:suppressAutoHyphens/>
              <w:autoSpaceDE/>
              <w:autoSpaceDN/>
              <w:spacing w:after="200"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 xml:space="preserve">Ekran </w:t>
            </w:r>
          </w:p>
        </w:tc>
        <w:tc>
          <w:tcPr>
            <w:tcW w:w="6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0FB37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0"/>
                <w:lang w:eastAsia="en-US"/>
              </w:rPr>
              <w:t>Przekątna 15,6”,</w:t>
            </w:r>
          </w:p>
          <w:p w14:paraId="5D92142B" w14:textId="77777777" w:rsidR="00523FCF" w:rsidRPr="00523FCF" w:rsidRDefault="00523FCF" w:rsidP="00523FCF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523FCF">
              <w:rPr>
                <w:rFonts w:eastAsia="Calibri"/>
                <w:sz w:val="20"/>
                <w:szCs w:val="20"/>
                <w:lang w:eastAsia="en-US"/>
              </w:rPr>
              <w:t>Matowy,LED,IPS</w:t>
            </w:r>
            <w:proofErr w:type="spellEnd"/>
          </w:p>
          <w:p w14:paraId="481C8F63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en-US"/>
              </w:rPr>
              <w:t>Rozdzielczość 1920 x 1080 (Full HD) lub wyższa;</w:t>
            </w:r>
          </w:p>
        </w:tc>
      </w:tr>
      <w:tr w:rsidR="00523FCF" w:rsidRPr="00523FCF" w14:paraId="25013F11" w14:textId="77777777" w:rsidTr="00E94E81">
        <w:trPr>
          <w:trHeight w:val="397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615CED" w14:textId="77777777" w:rsidR="00523FCF" w:rsidRPr="00523FCF" w:rsidRDefault="00523FCF" w:rsidP="00523FCF">
            <w:pPr>
              <w:suppressAutoHyphens/>
              <w:autoSpaceDE/>
              <w:autoSpaceDN/>
              <w:spacing w:after="200"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Karta graficzna</w:t>
            </w:r>
          </w:p>
        </w:tc>
        <w:tc>
          <w:tcPr>
            <w:tcW w:w="6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6E524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 xml:space="preserve">Dedykowana karta graficzna osiągająca w teście </w:t>
            </w:r>
            <w:proofErr w:type="spellStart"/>
            <w:r w:rsidRPr="00523FCF">
              <w:rPr>
                <w:rFonts w:eastAsia="Calibri"/>
                <w:sz w:val="20"/>
                <w:szCs w:val="20"/>
                <w:lang w:eastAsia="zh-CN"/>
              </w:rPr>
              <w:t>videocardbenchmark</w:t>
            </w:r>
            <w:proofErr w:type="spellEnd"/>
            <w:r w:rsidRPr="00523FCF">
              <w:rPr>
                <w:rFonts w:eastAsia="Calibri"/>
                <w:sz w:val="20"/>
                <w:szCs w:val="20"/>
                <w:lang w:eastAsia="zh-CN"/>
              </w:rPr>
              <w:t xml:space="preserve"> wynik 1060 lub wyższy, wynik dostępny na stronie </w:t>
            </w:r>
            <w:hyperlink r:id="rId11" w:history="1">
              <w:r w:rsidRPr="00523FCF">
                <w:rPr>
                  <w:rFonts w:eastAsia="Calibri"/>
                  <w:color w:val="0000FF"/>
                  <w:sz w:val="20"/>
                  <w:szCs w:val="20"/>
                  <w:u w:val="single"/>
                  <w:lang w:eastAsia="en-US"/>
                </w:rPr>
                <w:t>http://www.videocardbenchmark.net</w:t>
              </w:r>
            </w:hyperlink>
            <w:r w:rsidRPr="00523FC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23FCF">
              <w:rPr>
                <w:rFonts w:eastAsia="Calibri"/>
                <w:sz w:val="20"/>
                <w:szCs w:val="20"/>
                <w:lang w:eastAsia="zh-CN"/>
              </w:rPr>
              <w:t>aktualny od dnia ogłoszenia zapytania ofertowego.</w:t>
            </w:r>
          </w:p>
        </w:tc>
      </w:tr>
      <w:tr w:rsidR="00523FCF" w:rsidRPr="00523FCF" w14:paraId="0AF8BEFD" w14:textId="77777777" w:rsidTr="00E94E81">
        <w:trPr>
          <w:trHeight w:val="397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DD305D" w14:textId="77777777" w:rsidR="00523FCF" w:rsidRPr="00523FCF" w:rsidRDefault="00523FCF" w:rsidP="00523FCF">
            <w:pPr>
              <w:suppressAutoHyphens/>
              <w:autoSpaceDE/>
              <w:autoSpaceDN/>
              <w:spacing w:after="200"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Karta dźwiękowa</w:t>
            </w:r>
          </w:p>
        </w:tc>
        <w:tc>
          <w:tcPr>
            <w:tcW w:w="6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53AAD" w14:textId="77777777" w:rsidR="00523FCF" w:rsidRPr="00523FCF" w:rsidRDefault="00523FCF" w:rsidP="00523FCF">
            <w:pPr>
              <w:suppressAutoHyphens/>
              <w:autoSpaceDE/>
              <w:autoSpaceDN/>
              <w:spacing w:after="200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Zintegrowana karta dźwiękowa w standardzie High Definition Audio;</w:t>
            </w:r>
          </w:p>
        </w:tc>
      </w:tr>
      <w:tr w:rsidR="00523FCF" w:rsidRPr="00523FCF" w14:paraId="412B76D2" w14:textId="77777777" w:rsidTr="00E94E81">
        <w:trPr>
          <w:trHeight w:val="397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C3B5F9" w14:textId="77777777" w:rsidR="00523FCF" w:rsidRPr="00523FCF" w:rsidRDefault="00523FCF" w:rsidP="00523FCF">
            <w:pPr>
              <w:suppressAutoHyphens/>
              <w:autoSpaceDE/>
              <w:autoSpaceDN/>
              <w:spacing w:after="200"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Karta sieciowa</w:t>
            </w:r>
          </w:p>
        </w:tc>
        <w:tc>
          <w:tcPr>
            <w:tcW w:w="6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8BE91" w14:textId="77777777" w:rsidR="00523FCF" w:rsidRPr="00523FCF" w:rsidRDefault="00523FCF" w:rsidP="00523FCF">
            <w:pPr>
              <w:autoSpaceDE/>
              <w:autoSpaceDN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0"/>
                <w:lang w:eastAsia="en-US"/>
              </w:rPr>
              <w:t xml:space="preserve">Karta sieciowa przewodowa Fast Ethernet 10/100 </w:t>
            </w:r>
            <w:proofErr w:type="spellStart"/>
            <w:r w:rsidRPr="00523FCF">
              <w:rPr>
                <w:rFonts w:eastAsia="Calibri"/>
                <w:sz w:val="20"/>
                <w:szCs w:val="20"/>
                <w:lang w:eastAsia="en-US"/>
              </w:rPr>
              <w:t>Mb</w:t>
            </w:r>
            <w:proofErr w:type="spellEnd"/>
            <w:r w:rsidRPr="00523FCF">
              <w:rPr>
                <w:rFonts w:eastAsia="Calibri"/>
                <w:sz w:val="20"/>
                <w:szCs w:val="20"/>
                <w:lang w:eastAsia="en-US"/>
              </w:rPr>
              <w:t>/s;</w:t>
            </w:r>
          </w:p>
          <w:p w14:paraId="6423817D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en-US"/>
              </w:rPr>
              <w:t>Łączność bezprzewodowa zgodna ze standardem IEEE 802.11 b/g/n/</w:t>
            </w:r>
            <w:proofErr w:type="spellStart"/>
            <w:r w:rsidRPr="00523FCF">
              <w:rPr>
                <w:rFonts w:eastAsia="Calibri"/>
                <w:sz w:val="20"/>
                <w:szCs w:val="20"/>
                <w:lang w:eastAsia="en-US"/>
              </w:rPr>
              <w:t>ac</w:t>
            </w:r>
            <w:proofErr w:type="spellEnd"/>
            <w:r w:rsidRPr="00523FCF">
              <w:rPr>
                <w:rFonts w:eastAsia="Calibri"/>
                <w:sz w:val="20"/>
                <w:szCs w:val="20"/>
                <w:lang w:eastAsia="en-US"/>
              </w:rPr>
              <w:t xml:space="preserve"> (Wi-Fi);</w:t>
            </w:r>
          </w:p>
        </w:tc>
      </w:tr>
      <w:tr w:rsidR="00523FCF" w:rsidRPr="00523FCF" w14:paraId="05170563" w14:textId="77777777" w:rsidTr="00E94E81">
        <w:trPr>
          <w:trHeight w:val="397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7A2B09" w14:textId="77777777" w:rsidR="00523FCF" w:rsidRPr="00523FCF" w:rsidRDefault="00523FCF" w:rsidP="00523FCF">
            <w:pPr>
              <w:suppressAutoHyphens/>
              <w:autoSpaceDE/>
              <w:autoSpaceDN/>
              <w:spacing w:after="200"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Złącza (porty, ilość)</w:t>
            </w:r>
          </w:p>
        </w:tc>
        <w:tc>
          <w:tcPr>
            <w:tcW w:w="6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1BC74" w14:textId="77777777" w:rsidR="00523FCF" w:rsidRPr="00523FCF" w:rsidRDefault="00523FCF" w:rsidP="00523FCF">
            <w:pPr>
              <w:autoSpaceDE/>
              <w:autoSpaceDN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0"/>
                <w:lang w:eastAsia="en-US"/>
              </w:rPr>
              <w:t>Minimum trzy porty USB, w tym 2xUSB-3.x i 1xUSB-C,</w:t>
            </w:r>
          </w:p>
          <w:p w14:paraId="01379339" w14:textId="77777777" w:rsidR="00523FCF" w:rsidRPr="00523FCF" w:rsidRDefault="00523FCF" w:rsidP="00523FCF">
            <w:pPr>
              <w:autoSpaceDE/>
              <w:autoSpaceDN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0"/>
                <w:lang w:eastAsia="en-US"/>
              </w:rPr>
              <w:t>1xRJ45</w:t>
            </w:r>
          </w:p>
          <w:p w14:paraId="4C17A675" w14:textId="77777777" w:rsidR="00523FCF" w:rsidRPr="00523FCF" w:rsidRDefault="00523FCF" w:rsidP="00523FCF">
            <w:pPr>
              <w:autoSpaceDE/>
              <w:autoSpaceDN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0"/>
                <w:lang w:eastAsia="en-US"/>
              </w:rPr>
              <w:t>HDMI</w:t>
            </w:r>
          </w:p>
          <w:p w14:paraId="4259AB8D" w14:textId="77777777" w:rsidR="00523FCF" w:rsidRPr="00523FCF" w:rsidRDefault="00523FCF" w:rsidP="00523FCF">
            <w:pPr>
              <w:autoSpaceDE/>
              <w:autoSpaceDN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0"/>
                <w:lang w:eastAsia="en-US"/>
              </w:rPr>
              <w:t>Mikrofon, słuchawki</w:t>
            </w:r>
          </w:p>
        </w:tc>
      </w:tr>
      <w:tr w:rsidR="00523FCF" w:rsidRPr="00523FCF" w14:paraId="4382B3A4" w14:textId="77777777" w:rsidTr="00E94E81">
        <w:trPr>
          <w:trHeight w:val="397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364D2D" w14:textId="77777777" w:rsidR="00523FCF" w:rsidRPr="00523FCF" w:rsidRDefault="00523FCF" w:rsidP="00523FCF">
            <w:pPr>
              <w:suppressAutoHyphens/>
              <w:autoSpaceDE/>
              <w:autoSpaceDN/>
              <w:spacing w:after="200"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Klawiatura, urządzenia wskazujące, czytniki</w:t>
            </w:r>
          </w:p>
        </w:tc>
        <w:tc>
          <w:tcPr>
            <w:tcW w:w="6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BA99D" w14:textId="77777777" w:rsidR="00523FCF" w:rsidRPr="00523FCF" w:rsidRDefault="00523FCF" w:rsidP="00523FCF">
            <w:pPr>
              <w:autoSpaceDE/>
              <w:autoSpaceDN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0"/>
                <w:lang w:eastAsia="en-US"/>
              </w:rPr>
              <w:t xml:space="preserve">Klawiatura standardowa w układzie </w:t>
            </w:r>
            <w:proofErr w:type="spellStart"/>
            <w:r w:rsidRPr="00523FCF">
              <w:rPr>
                <w:rFonts w:eastAsia="Calibri"/>
                <w:sz w:val="20"/>
                <w:szCs w:val="20"/>
                <w:lang w:eastAsia="en-US"/>
              </w:rPr>
              <w:t>Qwerty</w:t>
            </w:r>
            <w:proofErr w:type="spellEnd"/>
            <w:r w:rsidRPr="00523FCF">
              <w:rPr>
                <w:rFonts w:eastAsia="Calibri"/>
                <w:sz w:val="20"/>
                <w:szCs w:val="20"/>
                <w:lang w:eastAsia="en-US"/>
              </w:rPr>
              <w:t xml:space="preserve"> z wydzieloną przestrzenią klawiszy numerycznych;</w:t>
            </w:r>
          </w:p>
          <w:p w14:paraId="28E6C5F3" w14:textId="77777777" w:rsidR="00523FCF" w:rsidRPr="00523FCF" w:rsidRDefault="00523FCF" w:rsidP="00523FCF">
            <w:pPr>
              <w:autoSpaceDE/>
              <w:autoSpaceDN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0"/>
                <w:lang w:eastAsia="en-US"/>
              </w:rPr>
              <w:t xml:space="preserve">Zintegrowany dotykowy </w:t>
            </w:r>
            <w:proofErr w:type="spellStart"/>
            <w:r w:rsidRPr="00523FCF">
              <w:rPr>
                <w:rFonts w:eastAsia="Calibri"/>
                <w:sz w:val="20"/>
                <w:szCs w:val="20"/>
                <w:lang w:eastAsia="en-US"/>
              </w:rPr>
              <w:t>TouchPad</w:t>
            </w:r>
            <w:proofErr w:type="spellEnd"/>
            <w:r w:rsidRPr="00523FCF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14:paraId="3844D3EB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0"/>
                <w:lang w:eastAsia="en-US"/>
              </w:rPr>
              <w:t>Czytnik kart pamięci SD;</w:t>
            </w:r>
          </w:p>
        </w:tc>
      </w:tr>
      <w:tr w:rsidR="00523FCF" w:rsidRPr="00523FCF" w14:paraId="5AF7E849" w14:textId="77777777" w:rsidTr="00E94E81">
        <w:trPr>
          <w:trHeight w:val="397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32692E" w14:textId="77777777" w:rsidR="00523FCF" w:rsidRPr="00523FCF" w:rsidRDefault="00523FCF" w:rsidP="00523FCF">
            <w:pPr>
              <w:suppressAutoHyphens/>
              <w:autoSpaceDE/>
              <w:autoSpaceDN/>
              <w:spacing w:after="200"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Wyposażenie multimedialne</w:t>
            </w:r>
          </w:p>
        </w:tc>
        <w:tc>
          <w:tcPr>
            <w:tcW w:w="6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9D1F2" w14:textId="77777777" w:rsidR="00523FCF" w:rsidRPr="00523FCF" w:rsidRDefault="00523FCF" w:rsidP="00523FCF">
            <w:pPr>
              <w:autoSpaceDE/>
              <w:autoSpaceDN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0"/>
                <w:lang w:eastAsia="en-US"/>
              </w:rPr>
              <w:t>Mikrofon, kamera internetowa, 2 głośniki;</w:t>
            </w:r>
          </w:p>
        </w:tc>
      </w:tr>
      <w:tr w:rsidR="00523FCF" w:rsidRPr="00523FCF" w14:paraId="615F1C2C" w14:textId="77777777" w:rsidTr="00E94E81">
        <w:trPr>
          <w:trHeight w:val="397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971B46" w14:textId="77777777" w:rsidR="00523FCF" w:rsidRPr="00523FCF" w:rsidRDefault="00523FCF" w:rsidP="00523FCF">
            <w:pPr>
              <w:suppressAutoHyphens/>
              <w:autoSpaceDE/>
              <w:autoSpaceDN/>
              <w:spacing w:after="200"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Komunikacja</w:t>
            </w:r>
          </w:p>
        </w:tc>
        <w:tc>
          <w:tcPr>
            <w:tcW w:w="6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E35B5" w14:textId="77777777" w:rsidR="00523FCF" w:rsidRPr="00523FCF" w:rsidRDefault="00523FCF" w:rsidP="00523FCF">
            <w:pPr>
              <w:autoSpaceDE/>
              <w:autoSpaceDN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0"/>
                <w:lang w:eastAsia="en-US"/>
              </w:rPr>
              <w:t>Bluetooth;</w:t>
            </w:r>
          </w:p>
        </w:tc>
      </w:tr>
      <w:tr w:rsidR="00523FCF" w:rsidRPr="00523FCF" w14:paraId="5310EE3F" w14:textId="77777777" w:rsidTr="00E94E81">
        <w:trPr>
          <w:trHeight w:val="397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C89F66" w14:textId="77777777" w:rsidR="00523FCF" w:rsidRPr="00523FCF" w:rsidRDefault="00523FCF" w:rsidP="00523FCF">
            <w:pPr>
              <w:suppressAutoHyphens/>
              <w:autoSpaceDE/>
              <w:autoSpaceDN/>
              <w:spacing w:after="200"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System operacyjny</w:t>
            </w:r>
          </w:p>
        </w:tc>
        <w:tc>
          <w:tcPr>
            <w:tcW w:w="6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7D69B" w14:textId="77777777" w:rsidR="00523FCF" w:rsidRPr="00523FCF" w:rsidRDefault="00523FCF" w:rsidP="00523FCF">
            <w:pPr>
              <w:suppressAutoHyphens/>
              <w:autoSpaceDE/>
              <w:autoSpaceDN/>
              <w:spacing w:after="200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 xml:space="preserve">System operacyjny Windows 10 w języku polskim lub równoważny, tzn. umożliwiający uruchomienie bez emulacji programów </w:t>
            </w:r>
            <w:proofErr w:type="spellStart"/>
            <w:r w:rsidRPr="00523FCF">
              <w:rPr>
                <w:rFonts w:eastAsia="Calibri"/>
                <w:sz w:val="20"/>
                <w:szCs w:val="20"/>
                <w:lang w:eastAsia="zh-CN"/>
              </w:rPr>
              <w:t>Origin</w:t>
            </w:r>
            <w:proofErr w:type="spellEnd"/>
            <w:r w:rsidRPr="00523FCF">
              <w:rPr>
                <w:rFonts w:eastAsia="Calibri"/>
                <w:sz w:val="20"/>
                <w:szCs w:val="20"/>
                <w:lang w:eastAsia="zh-CN"/>
              </w:rPr>
              <w:t>, Simple ERP, Microsoft Office, tj.  oprogramowania standardowo używanego przez Zamawiającego, na które Zamawiający posiada licencje wieczyste, oraz wspomagany przez producenta: co najmniej do końca 2020 r. przy pomocy bezpłatnych aktualizacji ulepszających system i co najmniej do końca 2024 r. przy pomocy bezpłatnych aktualizacji zabezpieczeń systemu</w:t>
            </w:r>
          </w:p>
        </w:tc>
      </w:tr>
      <w:tr w:rsidR="00523FCF" w:rsidRPr="00523FCF" w14:paraId="6BCA8261" w14:textId="77777777" w:rsidTr="00E94E81">
        <w:trPr>
          <w:trHeight w:val="397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90BCFB" w14:textId="77777777" w:rsidR="00523FCF" w:rsidRPr="00523FCF" w:rsidRDefault="00523FCF" w:rsidP="00523FCF">
            <w:pPr>
              <w:suppressAutoHyphens/>
              <w:autoSpaceDE/>
              <w:autoSpaceDN/>
              <w:spacing w:after="200"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Akcesoria</w:t>
            </w:r>
          </w:p>
        </w:tc>
        <w:tc>
          <w:tcPr>
            <w:tcW w:w="6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EB7B6" w14:textId="77777777" w:rsidR="00523FCF" w:rsidRPr="00523FCF" w:rsidRDefault="00523FCF" w:rsidP="00523FCF">
            <w:pPr>
              <w:suppressAutoHyphens/>
              <w:autoSpaceDE/>
              <w:autoSpaceDN/>
              <w:spacing w:after="200"/>
              <w:rPr>
                <w:rFonts w:eastAsia="Calibri"/>
                <w:sz w:val="20"/>
                <w:szCs w:val="20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en-US"/>
              </w:rPr>
              <w:t>Dedykowany zasilacz sieciowy;</w:t>
            </w:r>
          </w:p>
        </w:tc>
      </w:tr>
      <w:tr w:rsidR="00523FCF" w:rsidRPr="00523FCF" w14:paraId="345FA79F" w14:textId="77777777" w:rsidTr="00E94E81">
        <w:trPr>
          <w:trHeight w:val="397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F8A518" w14:textId="77777777" w:rsidR="00523FCF" w:rsidRPr="00523FCF" w:rsidRDefault="00523FCF" w:rsidP="00523FCF">
            <w:pPr>
              <w:suppressAutoHyphens/>
              <w:autoSpaceDE/>
              <w:autoSpaceDN/>
              <w:spacing w:after="200"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Bateria</w:t>
            </w:r>
          </w:p>
        </w:tc>
        <w:tc>
          <w:tcPr>
            <w:tcW w:w="6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26C40" w14:textId="77777777" w:rsidR="00523FCF" w:rsidRPr="00523FCF" w:rsidRDefault="00523FCF" w:rsidP="00523FCF">
            <w:pPr>
              <w:suppressAutoHyphens/>
              <w:autoSpaceDE/>
              <w:autoSpaceDN/>
              <w:spacing w:after="200"/>
              <w:rPr>
                <w:rFonts w:eastAsia="Calibri"/>
                <w:sz w:val="20"/>
                <w:szCs w:val="20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en-US"/>
              </w:rPr>
              <w:t>Li-</w:t>
            </w:r>
            <w:proofErr w:type="spellStart"/>
            <w:r w:rsidRPr="00523FCF">
              <w:rPr>
                <w:rFonts w:eastAsia="Calibri"/>
                <w:sz w:val="20"/>
                <w:szCs w:val="20"/>
                <w:lang w:eastAsia="en-US"/>
              </w:rPr>
              <w:t>Ion</w:t>
            </w:r>
            <w:proofErr w:type="spellEnd"/>
            <w:r w:rsidRPr="00523FCF">
              <w:rPr>
                <w:rFonts w:eastAsia="Calibri"/>
                <w:sz w:val="20"/>
                <w:szCs w:val="20"/>
                <w:lang w:eastAsia="en-US"/>
              </w:rPr>
              <w:t xml:space="preserve"> min. 3 komorowa</w:t>
            </w:r>
          </w:p>
        </w:tc>
      </w:tr>
      <w:tr w:rsidR="00523FCF" w:rsidRPr="00523FCF" w14:paraId="6877B63F" w14:textId="77777777" w:rsidTr="00E94E81">
        <w:trPr>
          <w:trHeight w:val="397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AE4678" w14:textId="77777777" w:rsidR="00523FCF" w:rsidRPr="00523FCF" w:rsidRDefault="00523FCF" w:rsidP="00523FCF">
            <w:pPr>
              <w:suppressAutoHyphens/>
              <w:autoSpaceDE/>
              <w:autoSpaceDN/>
              <w:spacing w:after="200"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Waga</w:t>
            </w:r>
          </w:p>
        </w:tc>
        <w:tc>
          <w:tcPr>
            <w:tcW w:w="6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23CEA" w14:textId="77777777" w:rsidR="00523FCF" w:rsidRPr="00523FCF" w:rsidRDefault="00523FCF" w:rsidP="00523FCF">
            <w:pPr>
              <w:suppressAutoHyphens/>
              <w:autoSpaceDE/>
              <w:autoSpaceDN/>
              <w:spacing w:after="200"/>
              <w:rPr>
                <w:rFonts w:eastAsia="Calibri"/>
                <w:sz w:val="20"/>
                <w:szCs w:val="20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en-US"/>
              </w:rPr>
              <w:t>Masa całkowita poniżej 2,3 kg</w:t>
            </w:r>
          </w:p>
        </w:tc>
      </w:tr>
      <w:tr w:rsidR="00523FCF" w:rsidRPr="00523FCF" w14:paraId="2DD5D438" w14:textId="77777777" w:rsidTr="00E94E81">
        <w:trPr>
          <w:trHeight w:val="397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97758A" w14:textId="77777777" w:rsidR="00523FCF" w:rsidRPr="00523FCF" w:rsidRDefault="00523FCF" w:rsidP="00523FCF">
            <w:pPr>
              <w:suppressAutoHyphens/>
              <w:autoSpaceDE/>
              <w:autoSpaceDN/>
              <w:spacing w:after="200"/>
              <w:rPr>
                <w:rFonts w:eastAsia="Calibri"/>
                <w:sz w:val="20"/>
                <w:szCs w:val="20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Wymagania dodatkowe</w:t>
            </w:r>
          </w:p>
        </w:tc>
        <w:tc>
          <w:tcPr>
            <w:tcW w:w="6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50320" w14:textId="77777777" w:rsidR="00523FCF" w:rsidRPr="00523FCF" w:rsidRDefault="00523FCF" w:rsidP="00523FCF">
            <w:pPr>
              <w:suppressAutoHyphens/>
              <w:autoSpaceDE/>
              <w:autoSpaceDN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523FCF">
              <w:rPr>
                <w:rFonts w:eastAsia="Calibri"/>
                <w:sz w:val="20"/>
                <w:szCs w:val="20"/>
                <w:lang w:eastAsia="en-US"/>
              </w:rPr>
              <w:t>Dostępna możliwość przywrócenia systemu z dysku twardego;</w:t>
            </w:r>
          </w:p>
        </w:tc>
      </w:tr>
    </w:tbl>
    <w:p w14:paraId="7F3B29E7" w14:textId="77777777" w:rsidR="00523FCF" w:rsidRPr="00523FCF" w:rsidRDefault="00523FCF" w:rsidP="00523FCF">
      <w:pPr>
        <w:autoSpaceDE/>
        <w:autoSpaceDN/>
        <w:spacing w:line="360" w:lineRule="auto"/>
        <w:rPr>
          <w:b/>
          <w:sz w:val="24"/>
          <w:szCs w:val="24"/>
          <w:u w:val="single"/>
        </w:rPr>
      </w:pPr>
    </w:p>
    <w:p w14:paraId="1BC380A6" w14:textId="77777777" w:rsidR="00523FCF" w:rsidRPr="00523FCF" w:rsidRDefault="00523FCF" w:rsidP="00523FCF">
      <w:pPr>
        <w:autoSpaceDE/>
        <w:autoSpaceDN/>
        <w:spacing w:line="360" w:lineRule="auto"/>
        <w:jc w:val="center"/>
        <w:rPr>
          <w:b/>
          <w:sz w:val="24"/>
          <w:szCs w:val="24"/>
          <w:u w:val="single"/>
        </w:rPr>
      </w:pPr>
      <w:r w:rsidRPr="00523FCF">
        <w:rPr>
          <w:b/>
          <w:sz w:val="24"/>
          <w:szCs w:val="24"/>
          <w:u w:val="single"/>
        </w:rPr>
        <w:t>Zestaw Komputerowy</w:t>
      </w:r>
    </w:p>
    <w:p w14:paraId="362B325A" w14:textId="77777777" w:rsidR="00523FCF" w:rsidRPr="00523FCF" w:rsidRDefault="00523FCF" w:rsidP="00523FCF">
      <w:pPr>
        <w:autoSpaceDE/>
        <w:autoSpaceDN/>
        <w:spacing w:line="360" w:lineRule="auto"/>
        <w:rPr>
          <w:b/>
          <w:sz w:val="24"/>
          <w:szCs w:val="24"/>
          <w:u w:val="single"/>
        </w:rPr>
      </w:pPr>
      <w:r w:rsidRPr="00523FCF">
        <w:rPr>
          <w:b/>
          <w:sz w:val="24"/>
          <w:szCs w:val="24"/>
          <w:u w:val="single"/>
        </w:rPr>
        <w:t>Część NR 8</w:t>
      </w:r>
    </w:p>
    <w:tbl>
      <w:tblPr>
        <w:tblW w:w="9372" w:type="dxa"/>
        <w:jc w:val="center"/>
        <w:tblInd w:w="-112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6"/>
        <w:gridCol w:w="2122"/>
        <w:gridCol w:w="538"/>
        <w:gridCol w:w="5565"/>
        <w:gridCol w:w="137"/>
        <w:gridCol w:w="959"/>
        <w:gridCol w:w="45"/>
      </w:tblGrid>
      <w:tr w:rsidR="00523FCF" w:rsidRPr="00523FCF" w14:paraId="7BF0B13B" w14:textId="77777777" w:rsidTr="00E94E81">
        <w:trPr>
          <w:gridBefore w:val="1"/>
          <w:wBefore w:w="6" w:type="dxa"/>
          <w:trHeight w:val="316"/>
          <w:jc w:val="center"/>
        </w:trPr>
        <w:tc>
          <w:tcPr>
            <w:tcW w:w="8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77C90" w14:textId="77777777" w:rsidR="00523FCF" w:rsidRPr="00523FCF" w:rsidRDefault="00523FCF" w:rsidP="00523FCF">
            <w:pPr>
              <w:suppressAutoHyphens/>
              <w:autoSpaceDE/>
              <w:autoSpaceDN/>
              <w:spacing w:after="200"/>
              <w:rPr>
                <w:rFonts w:eastAsia="Calibri"/>
                <w:b/>
                <w:i/>
                <w:sz w:val="24"/>
                <w:szCs w:val="24"/>
                <w:lang w:eastAsia="zh-CN"/>
              </w:rPr>
            </w:pPr>
            <w:r w:rsidRPr="00523FCF">
              <w:rPr>
                <w:rFonts w:eastAsia="Calibri"/>
                <w:b/>
                <w:i/>
                <w:sz w:val="24"/>
                <w:szCs w:val="24"/>
                <w:lang w:eastAsia="zh-CN"/>
              </w:rPr>
              <w:t>Dostawa zestawu komputerowego z monitorem – nr 8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2804C" w14:textId="77777777" w:rsidR="00523FCF" w:rsidRPr="00523FCF" w:rsidRDefault="00523FCF" w:rsidP="00523FCF">
            <w:pPr>
              <w:suppressAutoHyphens/>
              <w:autoSpaceDE/>
              <w:autoSpaceDN/>
              <w:spacing w:after="20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b/>
                <w:sz w:val="24"/>
                <w:szCs w:val="22"/>
                <w:lang w:eastAsia="zh-CN"/>
              </w:rPr>
              <w:t>(szt. 1)</w:t>
            </w:r>
          </w:p>
        </w:tc>
      </w:tr>
      <w:tr w:rsidR="00523FCF" w:rsidRPr="00523FCF" w14:paraId="42AEC710" w14:textId="77777777" w:rsidTr="00E94E81">
        <w:trPr>
          <w:gridBefore w:val="1"/>
          <w:wBefore w:w="6" w:type="dxa"/>
          <w:trHeight w:val="316"/>
          <w:jc w:val="center"/>
        </w:trPr>
        <w:tc>
          <w:tcPr>
            <w:tcW w:w="9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C2B87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b/>
                <w:sz w:val="24"/>
                <w:szCs w:val="24"/>
                <w:lang w:eastAsia="zh-CN"/>
              </w:rPr>
              <w:t>Parametry techniczne</w:t>
            </w:r>
          </w:p>
        </w:tc>
      </w:tr>
      <w:tr w:rsidR="00523FCF" w:rsidRPr="00523FCF" w14:paraId="47B582EC" w14:textId="77777777" w:rsidTr="00E94E81">
        <w:trPr>
          <w:gridBefore w:val="1"/>
          <w:wBefore w:w="6" w:type="dxa"/>
          <w:trHeight w:val="316"/>
          <w:jc w:val="center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1795AA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b/>
                <w:sz w:val="20"/>
                <w:szCs w:val="22"/>
                <w:lang w:eastAsia="zh-CN"/>
              </w:rPr>
              <w:t>ATRYBUT</w:t>
            </w:r>
          </w:p>
        </w:tc>
        <w:tc>
          <w:tcPr>
            <w:tcW w:w="6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58755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b/>
                <w:sz w:val="20"/>
                <w:szCs w:val="22"/>
                <w:lang w:eastAsia="zh-CN"/>
              </w:rPr>
              <w:t>PARAMETRY</w:t>
            </w:r>
          </w:p>
        </w:tc>
      </w:tr>
      <w:tr w:rsidR="00523FCF" w:rsidRPr="00523FCF" w14:paraId="423460DB" w14:textId="77777777" w:rsidTr="00E94E81">
        <w:trPr>
          <w:gridBefore w:val="1"/>
          <w:wBefore w:w="6" w:type="dxa"/>
          <w:trHeight w:val="397"/>
          <w:jc w:val="center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6C76AC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Procesor</w:t>
            </w:r>
          </w:p>
        </w:tc>
        <w:tc>
          <w:tcPr>
            <w:tcW w:w="6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15D47" w14:textId="77777777" w:rsidR="00523FCF" w:rsidRPr="00523FCF" w:rsidRDefault="00523FCF" w:rsidP="00523FCF">
            <w:pPr>
              <w:autoSpaceDE/>
              <w:autoSpaceDN/>
              <w:contextualSpacing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 xml:space="preserve">Procesor dedykowany do zastosowań w urządzeniach stacjonarnych min. 4-rdzeniowy i min. 4-wątkowy, osiągający w teście </w:t>
            </w:r>
            <w:proofErr w:type="spellStart"/>
            <w:r w:rsidRPr="00523FCF">
              <w:rPr>
                <w:rFonts w:eastAsia="Calibri"/>
                <w:sz w:val="20"/>
                <w:szCs w:val="22"/>
                <w:lang w:eastAsia="en-US"/>
              </w:rPr>
              <w:t>cpubenchmark</w:t>
            </w:r>
            <w:proofErr w:type="spellEnd"/>
            <w:r w:rsidRPr="00523FCF">
              <w:rPr>
                <w:rFonts w:eastAsia="Calibri"/>
                <w:sz w:val="20"/>
                <w:szCs w:val="22"/>
                <w:lang w:eastAsia="en-US"/>
              </w:rPr>
              <w:t xml:space="preserve"> wynik 7150 lub wyższy, wynik dostępny na stronie </w:t>
            </w:r>
            <w:hyperlink r:id="rId12" w:history="1">
              <w:r w:rsidRPr="00523FCF">
                <w:rPr>
                  <w:rFonts w:eastAsia="Calibri"/>
                  <w:color w:val="0000FF"/>
                  <w:sz w:val="20"/>
                  <w:szCs w:val="22"/>
                  <w:u w:val="single"/>
                  <w:lang w:eastAsia="en-US"/>
                </w:rPr>
                <w:t>http://www.cpubenchmark.net</w:t>
              </w:r>
            </w:hyperlink>
            <w:r w:rsidRPr="00523FCF">
              <w:rPr>
                <w:rFonts w:eastAsia="Calibri"/>
                <w:sz w:val="20"/>
                <w:szCs w:val="22"/>
                <w:lang w:eastAsia="en-US"/>
              </w:rPr>
              <w:t xml:space="preserve"> aktualny od dnia ogłoszenia zapytania ofertowego. Wynik należy załączyć do oferty.</w:t>
            </w:r>
          </w:p>
        </w:tc>
      </w:tr>
      <w:tr w:rsidR="00523FCF" w:rsidRPr="00523FCF" w14:paraId="38833DA0" w14:textId="77777777" w:rsidTr="00E94E81">
        <w:trPr>
          <w:gridBefore w:val="1"/>
          <w:wBefore w:w="6" w:type="dxa"/>
          <w:trHeight w:val="397"/>
          <w:jc w:val="center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749955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Układ chłodzenia procesora</w:t>
            </w:r>
          </w:p>
        </w:tc>
        <w:tc>
          <w:tcPr>
            <w:tcW w:w="6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B41AD" w14:textId="77777777" w:rsidR="00523FCF" w:rsidRPr="00523FCF" w:rsidRDefault="00523FCF" w:rsidP="00523FCF">
            <w:pPr>
              <w:autoSpaceDE/>
              <w:autoSpaceDN/>
              <w:contextualSpacing/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 xml:space="preserve">Układ chłodzenia odpowiedni do typu procesora posiadający wentylator o średnicy 120 mm i całkowitą wydajność odprowadzania ciepła nie mniejszą niż TDP=180W; </w:t>
            </w:r>
          </w:p>
        </w:tc>
      </w:tr>
      <w:tr w:rsidR="00523FCF" w:rsidRPr="00523FCF" w14:paraId="75408708" w14:textId="77777777" w:rsidTr="00E94E81">
        <w:trPr>
          <w:gridBefore w:val="1"/>
          <w:wBefore w:w="6" w:type="dxa"/>
          <w:trHeight w:val="397"/>
          <w:jc w:val="center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DFEA4F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Pamięć RAM</w:t>
            </w:r>
          </w:p>
        </w:tc>
        <w:tc>
          <w:tcPr>
            <w:tcW w:w="6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CA19B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rPr>
                <w:rFonts w:eastAsia="Calibri"/>
                <w:sz w:val="20"/>
                <w:szCs w:val="22"/>
                <w:lang w:eastAsia="en-US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 xml:space="preserve">16 GB (2x8GB) DIMM DDR4, nie mniej niż 3000 MHz, </w:t>
            </w:r>
          </w:p>
        </w:tc>
      </w:tr>
      <w:tr w:rsidR="00523FCF" w:rsidRPr="00523FCF" w14:paraId="3EEC55D7" w14:textId="77777777" w:rsidTr="00E94E81">
        <w:trPr>
          <w:gridBefore w:val="1"/>
          <w:wBefore w:w="6" w:type="dxa"/>
          <w:trHeight w:val="397"/>
          <w:jc w:val="center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8921EF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Dysk twardy</w:t>
            </w:r>
          </w:p>
        </w:tc>
        <w:tc>
          <w:tcPr>
            <w:tcW w:w="6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7BA8B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 xml:space="preserve">Dysk HDD min 4000 GB SATA III - 1 </w:t>
            </w:r>
            <w:proofErr w:type="spellStart"/>
            <w:r w:rsidRPr="00523FCF">
              <w:rPr>
                <w:rFonts w:eastAsia="Calibri"/>
                <w:sz w:val="20"/>
                <w:szCs w:val="22"/>
                <w:lang w:eastAsia="en-US"/>
              </w:rPr>
              <w:t>szt</w:t>
            </w:r>
            <w:proofErr w:type="spellEnd"/>
            <w:r w:rsidRPr="00523FCF">
              <w:rPr>
                <w:rFonts w:eastAsia="Calibri"/>
                <w:sz w:val="20"/>
                <w:szCs w:val="22"/>
                <w:lang w:eastAsia="en-US"/>
              </w:rPr>
              <w:t xml:space="preserve">, </w:t>
            </w:r>
          </w:p>
        </w:tc>
      </w:tr>
      <w:tr w:rsidR="00523FCF" w:rsidRPr="00523FCF" w14:paraId="410A6B41" w14:textId="77777777" w:rsidTr="00E94E81">
        <w:trPr>
          <w:gridBefore w:val="1"/>
          <w:wBefore w:w="6" w:type="dxa"/>
          <w:trHeight w:val="397"/>
          <w:jc w:val="center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A5EFF3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Płyta główna</w:t>
            </w:r>
          </w:p>
        </w:tc>
        <w:tc>
          <w:tcPr>
            <w:tcW w:w="6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304C1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>Płyta główna formatu ATX z wbudowanymi: min. 1 złączem PCI Express x16 i 1</w:t>
            </w:r>
            <w:r w:rsidRPr="00523FC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23FCF">
              <w:rPr>
                <w:rFonts w:eastAsia="Calibri"/>
                <w:sz w:val="20"/>
                <w:szCs w:val="22"/>
                <w:lang w:eastAsia="en-US"/>
              </w:rPr>
              <w:t>PCI Express x8;</w:t>
            </w:r>
            <w:r w:rsidRPr="00523FC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23FCF">
              <w:rPr>
                <w:rFonts w:eastAsia="Calibri"/>
                <w:sz w:val="20"/>
                <w:szCs w:val="22"/>
                <w:lang w:eastAsia="en-US"/>
              </w:rPr>
              <w:t xml:space="preserve">min. 3 złączami PCI Express x1; min. 4 złącza DIMM z obsługą do min. 64GB DDR4 pamięci RAM; min. 4 złącza SATA. </w:t>
            </w:r>
          </w:p>
        </w:tc>
      </w:tr>
      <w:tr w:rsidR="00523FCF" w:rsidRPr="00523FCF" w14:paraId="352F8CAD" w14:textId="77777777" w:rsidTr="00E94E81">
        <w:trPr>
          <w:gridBefore w:val="1"/>
          <w:wBefore w:w="6" w:type="dxa"/>
          <w:trHeight w:val="397"/>
          <w:jc w:val="center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C1824A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Karta graficzna</w:t>
            </w:r>
          </w:p>
        </w:tc>
        <w:tc>
          <w:tcPr>
            <w:tcW w:w="6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03D61" w14:textId="77777777" w:rsidR="00523FCF" w:rsidRPr="00523FCF" w:rsidRDefault="00523FCF" w:rsidP="00523FCF">
            <w:pPr>
              <w:autoSpaceDE/>
              <w:autoSpaceDN/>
              <w:contextualSpacing/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523FCF">
              <w:rPr>
                <w:rFonts w:eastAsia="Calibri"/>
                <w:sz w:val="20"/>
                <w:szCs w:val="20"/>
                <w:lang w:eastAsia="en-US"/>
              </w:rPr>
              <w:t>Dedykowana karta graficzna, posiadająca min. 8GB własnej pamięci GDDR6</w:t>
            </w:r>
            <w:r w:rsidRPr="00523FCF">
              <w:rPr>
                <w:rFonts w:eastAsia="Calibri"/>
                <w:sz w:val="20"/>
                <w:szCs w:val="22"/>
                <w:lang w:eastAsia="en-US"/>
              </w:rPr>
              <w:t xml:space="preserve"> osiągająca w teście </w:t>
            </w:r>
            <w:proofErr w:type="spellStart"/>
            <w:r w:rsidRPr="00523FCF">
              <w:rPr>
                <w:rFonts w:eastAsia="Calibri"/>
                <w:sz w:val="20"/>
                <w:szCs w:val="22"/>
                <w:lang w:eastAsia="en-US"/>
              </w:rPr>
              <w:t>videocardbenchmark</w:t>
            </w:r>
            <w:proofErr w:type="spellEnd"/>
            <w:r w:rsidRPr="00523FCF">
              <w:rPr>
                <w:rFonts w:eastAsia="Calibri"/>
                <w:sz w:val="20"/>
                <w:szCs w:val="22"/>
                <w:lang w:eastAsia="en-US"/>
              </w:rPr>
              <w:t xml:space="preserve"> wynik 18000 lub wyższy, wynik dostępny na stronie </w:t>
            </w:r>
            <w:hyperlink r:id="rId13" w:history="1">
              <w:r w:rsidRPr="00523FCF">
                <w:rPr>
                  <w:rFonts w:eastAsia="Calibri"/>
                  <w:color w:val="0000FF"/>
                  <w:sz w:val="20"/>
                  <w:szCs w:val="22"/>
                  <w:u w:val="single"/>
                  <w:lang w:eastAsia="en-US"/>
                </w:rPr>
                <w:t>http://www.videocardbenchmark.net</w:t>
              </w:r>
            </w:hyperlink>
            <w:r w:rsidRPr="00523FCF">
              <w:rPr>
                <w:rFonts w:eastAsia="Calibri"/>
                <w:sz w:val="20"/>
                <w:szCs w:val="22"/>
                <w:lang w:eastAsia="en-US"/>
              </w:rPr>
              <w:t xml:space="preserve">  aktualny od dnia ogłoszenia zapytania ofertowego. Wynik należy załączyć do oferty. Karta graficzna zgodna z technologią CUDA i wyposażona w nie mniej niż 2560 rdzenie CUDA. Chłodzona przy pomocy trójwentylatorowego systemu chłodzenia. </w:t>
            </w:r>
          </w:p>
        </w:tc>
      </w:tr>
      <w:tr w:rsidR="00523FCF" w:rsidRPr="00523FCF" w14:paraId="046919B1" w14:textId="77777777" w:rsidTr="00E94E81">
        <w:trPr>
          <w:gridBefore w:val="1"/>
          <w:wBefore w:w="6" w:type="dxa"/>
          <w:trHeight w:val="397"/>
          <w:jc w:val="center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34ABE6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Karta dźwiękowa</w:t>
            </w:r>
          </w:p>
        </w:tc>
        <w:tc>
          <w:tcPr>
            <w:tcW w:w="6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39BB5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>Minimum 24 -bitowa karta dźwiękowa zintegrowana z płytą główną, zgodna z High Definition Audio</w:t>
            </w:r>
          </w:p>
        </w:tc>
      </w:tr>
      <w:tr w:rsidR="00523FCF" w:rsidRPr="00523FCF" w14:paraId="119E47A4" w14:textId="77777777" w:rsidTr="00E94E81">
        <w:trPr>
          <w:gridBefore w:val="1"/>
          <w:wBefore w:w="6" w:type="dxa"/>
          <w:trHeight w:val="397"/>
          <w:jc w:val="center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0B51D9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Karta sieciowa</w:t>
            </w:r>
          </w:p>
        </w:tc>
        <w:tc>
          <w:tcPr>
            <w:tcW w:w="6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FD4AB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 xml:space="preserve">Karta sieciowa 10/100/1000 </w:t>
            </w:r>
            <w:proofErr w:type="spellStart"/>
            <w:r w:rsidRPr="00523FCF">
              <w:rPr>
                <w:rFonts w:eastAsia="Calibri"/>
                <w:sz w:val="20"/>
                <w:szCs w:val="22"/>
                <w:lang w:eastAsia="en-US"/>
              </w:rPr>
              <w:t>Mbps</w:t>
            </w:r>
            <w:proofErr w:type="spellEnd"/>
          </w:p>
        </w:tc>
      </w:tr>
      <w:tr w:rsidR="00523FCF" w:rsidRPr="00523FCF" w14:paraId="0577ED9B" w14:textId="77777777" w:rsidTr="00E94E81">
        <w:trPr>
          <w:gridBefore w:val="1"/>
          <w:wBefore w:w="6" w:type="dxa"/>
          <w:trHeight w:val="397"/>
          <w:jc w:val="center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2F15CE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Złącza (porty, ilość)</w:t>
            </w:r>
          </w:p>
        </w:tc>
        <w:tc>
          <w:tcPr>
            <w:tcW w:w="6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43CA9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>Wbudowane porty: 1 x HDMI, min. 7 portów USB w tym co najmniej 4 w standardzie 3.0 lub wyższym a w tym co najmniej 2 w standardzie USB3.1 gen 2 wyprowadzonych na zewnątrz komputera: min. 2 z przodu obudowy, port sieciowy RJ -45, porty słuchawek i mikrofonu na tylnym panelu obudowy. Wymagana ilość i rozmieszczenie (na zewnątrz obudowy komputera) portów USB nie może być osiągnięta w wyniku stosowania konwerterów, przejściówek itp.</w:t>
            </w:r>
          </w:p>
        </w:tc>
      </w:tr>
      <w:tr w:rsidR="00523FCF" w:rsidRPr="00523FCF" w14:paraId="61E626DD" w14:textId="77777777" w:rsidTr="00E94E81">
        <w:trPr>
          <w:gridBefore w:val="1"/>
          <w:wBefore w:w="6" w:type="dxa"/>
          <w:trHeight w:val="397"/>
          <w:jc w:val="center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E30EEA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Klawiatura, urządzenia wskazujące, czytniki</w:t>
            </w:r>
          </w:p>
        </w:tc>
        <w:tc>
          <w:tcPr>
            <w:tcW w:w="6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000A8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>Klawiatura przewodowa USB w układzie polskim programisty. Mysz przewodowa USB.</w:t>
            </w:r>
          </w:p>
        </w:tc>
      </w:tr>
      <w:tr w:rsidR="00523FCF" w:rsidRPr="00523FCF" w14:paraId="6FAD3051" w14:textId="77777777" w:rsidTr="00E94E81">
        <w:trPr>
          <w:gridBefore w:val="1"/>
          <w:wBefore w:w="6" w:type="dxa"/>
          <w:trHeight w:val="397"/>
          <w:jc w:val="center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6DD39C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Wyposażenie multimedialne</w:t>
            </w:r>
          </w:p>
        </w:tc>
        <w:tc>
          <w:tcPr>
            <w:tcW w:w="6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BF404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523FCF" w:rsidRPr="00523FCF" w14:paraId="316C358D" w14:textId="77777777" w:rsidTr="00E94E81">
        <w:trPr>
          <w:gridBefore w:val="1"/>
          <w:wBefore w:w="6" w:type="dxa"/>
          <w:trHeight w:val="397"/>
          <w:jc w:val="center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237ECC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System operacyjny</w:t>
            </w:r>
          </w:p>
        </w:tc>
        <w:tc>
          <w:tcPr>
            <w:tcW w:w="6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43D31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 xml:space="preserve">Możliwość zainstalowania systemu operacyjnego </w:t>
            </w:r>
            <w:proofErr w:type="spellStart"/>
            <w:r w:rsidRPr="00523FCF">
              <w:rPr>
                <w:rFonts w:eastAsia="Calibri"/>
                <w:sz w:val="20"/>
                <w:szCs w:val="20"/>
                <w:lang w:eastAsia="zh-CN"/>
              </w:rPr>
              <w:t>Ubuntu</w:t>
            </w:r>
            <w:proofErr w:type="spellEnd"/>
            <w:r w:rsidRPr="00523FCF">
              <w:rPr>
                <w:rFonts w:eastAsia="Calibri"/>
                <w:sz w:val="20"/>
                <w:szCs w:val="20"/>
                <w:lang w:eastAsia="zh-CN"/>
              </w:rPr>
              <w:t>.</w:t>
            </w:r>
          </w:p>
        </w:tc>
      </w:tr>
      <w:tr w:rsidR="00523FCF" w:rsidRPr="00523FCF" w14:paraId="78B80C6E" w14:textId="77777777" w:rsidTr="00E94E81">
        <w:trPr>
          <w:gridBefore w:val="1"/>
          <w:wBefore w:w="6" w:type="dxa"/>
          <w:trHeight w:val="397"/>
          <w:jc w:val="center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F3745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Akcesoria</w:t>
            </w:r>
          </w:p>
        </w:tc>
        <w:tc>
          <w:tcPr>
            <w:tcW w:w="6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80BC3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>Kabel zasilający</w:t>
            </w:r>
          </w:p>
        </w:tc>
      </w:tr>
      <w:tr w:rsidR="00523FCF" w:rsidRPr="00523FCF" w14:paraId="532195CE" w14:textId="77777777" w:rsidTr="00E94E81">
        <w:trPr>
          <w:gridBefore w:val="1"/>
          <w:wBefore w:w="6" w:type="dxa"/>
          <w:trHeight w:val="397"/>
          <w:jc w:val="center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C1DAEF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Obudowa (kolor, materiał)</w:t>
            </w:r>
          </w:p>
        </w:tc>
        <w:tc>
          <w:tcPr>
            <w:tcW w:w="6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8F024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 xml:space="preserve">Typu Tower wyposażona w minimum 3 wentylatory, każdy o średnicy nie mniejszej niż 120mm. Obudowa powinna fabrycznie umożliwiać montaż nie mniej niż 6 dysków 2,5” i 3,5” oraz kart graficznych o długości co najmniej 40 cm. Minimalne wymiary obudowy to 50x23x50 cm. </w:t>
            </w:r>
            <w:r w:rsidRPr="00523FCF">
              <w:rPr>
                <w:rFonts w:eastAsia="Calibri"/>
                <w:b/>
                <w:sz w:val="20"/>
                <w:szCs w:val="22"/>
                <w:lang w:eastAsia="en-US"/>
              </w:rPr>
              <w:t>pozycja 6 w ofercie</w:t>
            </w:r>
            <w:r w:rsidRPr="00523FCF">
              <w:rPr>
                <w:rFonts w:eastAsia="Calibri"/>
                <w:sz w:val="20"/>
                <w:szCs w:val="22"/>
                <w:lang w:eastAsia="en-US"/>
              </w:rPr>
              <w:t xml:space="preserve"> </w:t>
            </w:r>
          </w:p>
        </w:tc>
      </w:tr>
      <w:tr w:rsidR="00523FCF" w:rsidRPr="00523FCF" w14:paraId="10706B36" w14:textId="77777777" w:rsidTr="00E94E81">
        <w:trPr>
          <w:gridBefore w:val="1"/>
          <w:wBefore w:w="6" w:type="dxa"/>
          <w:trHeight w:val="397"/>
          <w:jc w:val="center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7CDC13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Zasilacz</w:t>
            </w:r>
          </w:p>
        </w:tc>
        <w:tc>
          <w:tcPr>
            <w:tcW w:w="6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38F62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 xml:space="preserve">Zasilacz o mocy minimalnej 650W pracujący w sieci 230V 50/60Hz prądu zmiennego z certyfikatem 80 Plus Gold posiadający minimum 4 złącza PCI-E 6+2-pin. </w:t>
            </w:r>
          </w:p>
        </w:tc>
      </w:tr>
      <w:tr w:rsidR="00523FCF" w:rsidRPr="00523FCF" w14:paraId="702AE32B" w14:textId="77777777" w:rsidTr="00E94E81">
        <w:trPr>
          <w:gridAfter w:val="1"/>
          <w:wAfter w:w="45" w:type="dxa"/>
          <w:trHeight w:val="307"/>
          <w:jc w:val="center"/>
        </w:trPr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CDAA78" w14:textId="77777777" w:rsidR="00523FCF" w:rsidRPr="00523FCF" w:rsidRDefault="00523FCF" w:rsidP="00523FCF">
            <w:pPr>
              <w:autoSpaceDE/>
              <w:autoSpaceDN/>
              <w:spacing w:after="200" w:line="276" w:lineRule="auto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523FC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Dostawa monitora 32” 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118BBE" w14:textId="77777777" w:rsidR="00523FCF" w:rsidRPr="00523FCF" w:rsidRDefault="00523FCF" w:rsidP="00523FCF">
            <w:pPr>
              <w:autoSpaceDE/>
              <w:autoSpaceDN/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3FCF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523FCF">
              <w:rPr>
                <w:rFonts w:eastAsia="Calibri"/>
                <w:b/>
                <w:sz w:val="22"/>
                <w:szCs w:val="22"/>
                <w:lang w:eastAsia="en-US"/>
              </w:rPr>
              <w:t>(1 szt.)</w:t>
            </w:r>
          </w:p>
        </w:tc>
      </w:tr>
      <w:tr w:rsidR="00523FCF" w:rsidRPr="00523FCF" w14:paraId="6AD00936" w14:textId="77777777" w:rsidTr="00E94E81">
        <w:trPr>
          <w:gridAfter w:val="1"/>
          <w:wAfter w:w="45" w:type="dxa"/>
          <w:trHeight w:val="307"/>
          <w:jc w:val="center"/>
        </w:trPr>
        <w:tc>
          <w:tcPr>
            <w:tcW w:w="9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DF15" w14:textId="77777777" w:rsidR="00523FCF" w:rsidRPr="00523FCF" w:rsidRDefault="00523FCF" w:rsidP="00523FCF">
            <w:pPr>
              <w:autoSpaceDE/>
              <w:autoSpaceDN/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3FCF">
              <w:rPr>
                <w:rFonts w:eastAsia="Calibri"/>
                <w:b/>
                <w:sz w:val="22"/>
                <w:szCs w:val="22"/>
                <w:lang w:eastAsia="en-US"/>
              </w:rPr>
              <w:t>Parametry techniczne</w:t>
            </w:r>
          </w:p>
        </w:tc>
      </w:tr>
      <w:tr w:rsidR="00523FCF" w:rsidRPr="00523FCF" w14:paraId="3FE73A31" w14:textId="77777777" w:rsidTr="00E94E81">
        <w:trPr>
          <w:gridAfter w:val="1"/>
          <w:wAfter w:w="45" w:type="dxa"/>
          <w:trHeight w:val="316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3BA0" w14:textId="77777777" w:rsidR="00523FCF" w:rsidRPr="00523FCF" w:rsidRDefault="00523FCF" w:rsidP="00523FCF">
            <w:pPr>
              <w:autoSpaceDE/>
              <w:autoSpaceDN/>
              <w:spacing w:after="200" w:line="276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523FCF">
              <w:rPr>
                <w:rFonts w:eastAsia="Calibri"/>
                <w:b/>
                <w:sz w:val="22"/>
                <w:szCs w:val="22"/>
                <w:lang w:eastAsia="en-US"/>
              </w:rPr>
              <w:t>ATRYBUT</w:t>
            </w: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4F41" w14:textId="77777777" w:rsidR="00523FCF" w:rsidRPr="00523FCF" w:rsidRDefault="00523FCF" w:rsidP="00523FCF">
            <w:pPr>
              <w:autoSpaceDE/>
              <w:autoSpaceDN/>
              <w:spacing w:line="276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523FCF">
              <w:rPr>
                <w:rFonts w:eastAsia="Calibri"/>
                <w:b/>
                <w:sz w:val="22"/>
                <w:szCs w:val="22"/>
                <w:lang w:eastAsia="en-US"/>
              </w:rPr>
              <w:t>PARAMETRY</w:t>
            </w:r>
          </w:p>
        </w:tc>
      </w:tr>
      <w:tr w:rsidR="00523FCF" w:rsidRPr="00523FCF" w14:paraId="49C853DD" w14:textId="77777777" w:rsidTr="00E94E81">
        <w:trPr>
          <w:gridAfter w:val="1"/>
          <w:wAfter w:w="45" w:type="dxa"/>
          <w:trHeight w:val="39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51E1" w14:textId="77777777" w:rsidR="00523FCF" w:rsidRPr="00523FCF" w:rsidRDefault="00523FCF" w:rsidP="00523FCF">
            <w:pPr>
              <w:autoSpaceDE/>
              <w:autoSpaceDN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23FCF">
              <w:rPr>
                <w:rFonts w:eastAsia="Calibri"/>
                <w:sz w:val="22"/>
                <w:szCs w:val="22"/>
                <w:lang w:eastAsia="en-US"/>
              </w:rPr>
              <w:t>Przekątna wyświetlacza</w:t>
            </w: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E3AE" w14:textId="77777777" w:rsidR="00523FCF" w:rsidRPr="00523FCF" w:rsidRDefault="00523FCF" w:rsidP="00523FCF">
            <w:pPr>
              <w:autoSpaceDE/>
              <w:autoSpaceDN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23FCF">
              <w:rPr>
                <w:rFonts w:eastAsia="Calibri"/>
                <w:sz w:val="22"/>
                <w:szCs w:val="22"/>
                <w:lang w:eastAsia="en-US"/>
              </w:rPr>
              <w:t>31,5 cala</w:t>
            </w:r>
          </w:p>
        </w:tc>
      </w:tr>
      <w:tr w:rsidR="00523FCF" w:rsidRPr="00523FCF" w14:paraId="763191D7" w14:textId="77777777" w:rsidTr="00E94E81">
        <w:trPr>
          <w:gridAfter w:val="1"/>
          <w:wAfter w:w="45" w:type="dxa"/>
          <w:trHeight w:val="39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3455" w14:textId="77777777" w:rsidR="00523FCF" w:rsidRPr="00523FCF" w:rsidRDefault="00523FCF" w:rsidP="00523FCF">
            <w:pPr>
              <w:autoSpaceDE/>
              <w:autoSpaceDN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23FCF">
              <w:rPr>
                <w:rFonts w:eastAsia="Calibri"/>
                <w:sz w:val="22"/>
                <w:szCs w:val="22"/>
                <w:lang w:eastAsia="en-US"/>
              </w:rPr>
              <w:t>Technologia matrycy</w:t>
            </w: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5BB3" w14:textId="77777777" w:rsidR="00523FCF" w:rsidRPr="00523FCF" w:rsidRDefault="00523FCF" w:rsidP="00523FCF">
            <w:pPr>
              <w:autoSpaceDE/>
              <w:autoSpaceDN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23FCF">
              <w:rPr>
                <w:rFonts w:eastAsia="Calibri"/>
                <w:sz w:val="22"/>
                <w:szCs w:val="22"/>
                <w:lang w:eastAsia="en-US"/>
              </w:rPr>
              <w:t>Typ matrycy: matowa;</w:t>
            </w:r>
          </w:p>
          <w:p w14:paraId="1F94AC0F" w14:textId="77777777" w:rsidR="00523FCF" w:rsidRPr="00523FCF" w:rsidRDefault="00523FCF" w:rsidP="00523FCF">
            <w:pPr>
              <w:autoSpaceDE/>
              <w:autoSpaceDN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23FCF">
              <w:rPr>
                <w:rFonts w:eastAsia="Calibri"/>
                <w:sz w:val="22"/>
                <w:szCs w:val="22"/>
                <w:lang w:eastAsia="en-US"/>
              </w:rPr>
              <w:t>matrycę typu IPS;</w:t>
            </w:r>
          </w:p>
          <w:p w14:paraId="2599809C" w14:textId="77777777" w:rsidR="00523FCF" w:rsidRPr="00523FCF" w:rsidRDefault="00523FCF" w:rsidP="00523FCF">
            <w:pPr>
              <w:autoSpaceDE/>
              <w:autoSpaceDN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23FCF">
              <w:rPr>
                <w:rFonts w:eastAsia="Calibri"/>
                <w:sz w:val="22"/>
                <w:szCs w:val="22"/>
                <w:lang w:eastAsia="en-US"/>
              </w:rPr>
              <w:t>funkcję regulowania wysokości oraz PIVOT</w:t>
            </w:r>
          </w:p>
          <w:p w14:paraId="0CE7AD41" w14:textId="77777777" w:rsidR="00523FCF" w:rsidRPr="00523FCF" w:rsidRDefault="00523FCF" w:rsidP="00523FCF">
            <w:pPr>
              <w:autoSpaceDE/>
              <w:autoSpaceDN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23FCF">
              <w:rPr>
                <w:rFonts w:eastAsia="Calibri"/>
                <w:sz w:val="22"/>
                <w:szCs w:val="22"/>
                <w:lang w:eastAsia="en-US"/>
              </w:rPr>
              <w:t>Rodzaj matrycy: IPS; LED</w:t>
            </w:r>
          </w:p>
          <w:p w14:paraId="2EEE3C27" w14:textId="77777777" w:rsidR="00523FCF" w:rsidRPr="00523FCF" w:rsidRDefault="00523FCF" w:rsidP="00523FCF">
            <w:pPr>
              <w:autoSpaceDE/>
              <w:autoSpaceDN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23FCF">
              <w:rPr>
                <w:rFonts w:eastAsia="Calibri"/>
                <w:sz w:val="22"/>
                <w:szCs w:val="22"/>
                <w:lang w:eastAsia="en-US"/>
              </w:rPr>
              <w:t>Faktura matrycy: matowa (nie błyszcząca);</w:t>
            </w:r>
          </w:p>
          <w:p w14:paraId="04867E16" w14:textId="77777777" w:rsidR="00523FCF" w:rsidRPr="00523FCF" w:rsidRDefault="00523FCF" w:rsidP="00523FCF">
            <w:pPr>
              <w:autoSpaceDE/>
              <w:autoSpaceDN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23FCF">
              <w:rPr>
                <w:rFonts w:eastAsia="Calibri"/>
                <w:sz w:val="22"/>
                <w:szCs w:val="22"/>
                <w:lang w:eastAsia="en-US"/>
              </w:rPr>
              <w:t>Liczba wyświetlanych kolorów: nie mniejsza niż 16.7 mln.;</w:t>
            </w:r>
          </w:p>
          <w:p w14:paraId="369FC445" w14:textId="77777777" w:rsidR="00523FCF" w:rsidRPr="00523FCF" w:rsidRDefault="00523FCF" w:rsidP="00523FCF">
            <w:pPr>
              <w:autoSpaceDE/>
              <w:autoSpaceDN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23FCF">
              <w:rPr>
                <w:rFonts w:eastAsia="Calibri"/>
                <w:sz w:val="22"/>
                <w:szCs w:val="22"/>
                <w:lang w:eastAsia="en-US"/>
              </w:rPr>
              <w:t>Jasność: nie mniejsza niż 250 cd/m2;</w:t>
            </w:r>
          </w:p>
          <w:p w14:paraId="2A396056" w14:textId="77777777" w:rsidR="00523FCF" w:rsidRPr="00523FCF" w:rsidRDefault="00523FCF" w:rsidP="00523FCF">
            <w:pPr>
              <w:autoSpaceDE/>
              <w:autoSpaceDN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23FCF">
              <w:rPr>
                <w:rFonts w:eastAsia="Calibri"/>
                <w:sz w:val="22"/>
                <w:szCs w:val="22"/>
                <w:lang w:eastAsia="en-US"/>
              </w:rPr>
              <w:t>Kontrast: nie mniejszy niż 50 000 000:1;</w:t>
            </w:r>
          </w:p>
        </w:tc>
      </w:tr>
      <w:tr w:rsidR="00523FCF" w:rsidRPr="00523FCF" w14:paraId="57EACE7E" w14:textId="77777777" w:rsidTr="00E94E81">
        <w:trPr>
          <w:gridAfter w:val="1"/>
          <w:wAfter w:w="45" w:type="dxa"/>
          <w:trHeight w:val="56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D3B3" w14:textId="77777777" w:rsidR="00523FCF" w:rsidRPr="00523FCF" w:rsidRDefault="00523FCF" w:rsidP="00523FCF">
            <w:pPr>
              <w:autoSpaceDE/>
              <w:autoSpaceDN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23FCF">
              <w:rPr>
                <w:rFonts w:eastAsia="Calibri"/>
                <w:sz w:val="22"/>
                <w:szCs w:val="22"/>
                <w:lang w:eastAsia="en-US"/>
              </w:rPr>
              <w:t>Rozdzielczość i format ekranu</w:t>
            </w: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57C3" w14:textId="77777777" w:rsidR="00523FCF" w:rsidRPr="00523FCF" w:rsidRDefault="00523FCF" w:rsidP="00523FCF">
            <w:pPr>
              <w:autoSpaceDE/>
              <w:autoSpaceDN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23FCF">
              <w:rPr>
                <w:rFonts w:eastAsia="Calibri"/>
                <w:sz w:val="22"/>
                <w:szCs w:val="22"/>
                <w:lang w:eastAsia="en-US"/>
              </w:rPr>
              <w:t>Stosunek długości boków: 16:9;</w:t>
            </w:r>
          </w:p>
          <w:p w14:paraId="6D75B698" w14:textId="77777777" w:rsidR="00523FCF" w:rsidRPr="00523FCF" w:rsidRDefault="00523FCF" w:rsidP="00523FCF">
            <w:pPr>
              <w:autoSpaceDE/>
              <w:autoSpaceDN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23FCF">
              <w:rPr>
                <w:rFonts w:eastAsia="Calibri"/>
                <w:sz w:val="22"/>
                <w:szCs w:val="22"/>
                <w:lang w:eastAsia="en-US"/>
              </w:rPr>
              <w:t xml:space="preserve">Rozdzielczość nominalna: 2560 × 1440 </w:t>
            </w:r>
          </w:p>
        </w:tc>
      </w:tr>
      <w:tr w:rsidR="00523FCF" w:rsidRPr="00523FCF" w14:paraId="3612A28E" w14:textId="77777777" w:rsidTr="00E94E81">
        <w:trPr>
          <w:gridAfter w:val="1"/>
          <w:wAfter w:w="45" w:type="dxa"/>
          <w:trHeight w:val="39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998E" w14:textId="77777777" w:rsidR="00523FCF" w:rsidRPr="00523FCF" w:rsidRDefault="00523FCF" w:rsidP="00523FCF">
            <w:pPr>
              <w:autoSpaceDE/>
              <w:autoSpaceDN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23FCF">
              <w:rPr>
                <w:rFonts w:eastAsia="Calibri"/>
                <w:sz w:val="22"/>
                <w:szCs w:val="22"/>
                <w:lang w:eastAsia="en-US"/>
              </w:rPr>
              <w:t>Kąty widzenia</w:t>
            </w: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B800" w14:textId="77777777" w:rsidR="00523FCF" w:rsidRPr="00523FCF" w:rsidRDefault="00523FCF" w:rsidP="00523FCF">
            <w:pPr>
              <w:autoSpaceDE/>
              <w:autoSpaceDN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23FCF">
              <w:rPr>
                <w:rFonts w:eastAsia="Calibri"/>
                <w:sz w:val="22"/>
                <w:szCs w:val="22"/>
                <w:lang w:eastAsia="en-US"/>
              </w:rPr>
              <w:t>Kąt widzenia: nie mniejszy niż 178º/178º;</w:t>
            </w:r>
          </w:p>
        </w:tc>
      </w:tr>
      <w:tr w:rsidR="00523FCF" w:rsidRPr="00523FCF" w14:paraId="06DFC370" w14:textId="77777777" w:rsidTr="00E94E81">
        <w:trPr>
          <w:gridAfter w:val="1"/>
          <w:wAfter w:w="45" w:type="dxa"/>
          <w:trHeight w:val="39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F12A" w14:textId="77777777" w:rsidR="00523FCF" w:rsidRPr="00523FCF" w:rsidRDefault="00523FCF" w:rsidP="00523FCF">
            <w:pPr>
              <w:autoSpaceDE/>
              <w:autoSpaceDN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23FCF">
              <w:rPr>
                <w:rFonts w:eastAsia="Calibri"/>
                <w:sz w:val="22"/>
                <w:szCs w:val="22"/>
                <w:lang w:eastAsia="en-US"/>
              </w:rPr>
              <w:t>Czas reakcji</w:t>
            </w: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87FD" w14:textId="77777777" w:rsidR="00523FCF" w:rsidRPr="00523FCF" w:rsidRDefault="00523FCF" w:rsidP="00523FCF">
            <w:pPr>
              <w:autoSpaceDE/>
              <w:autoSpaceDN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23FCF">
              <w:rPr>
                <w:rFonts w:eastAsia="Calibri"/>
                <w:sz w:val="22"/>
                <w:szCs w:val="22"/>
                <w:lang w:eastAsia="en-US"/>
              </w:rPr>
              <w:t>Czas reakcji matrycy: 5 ms;</w:t>
            </w:r>
          </w:p>
        </w:tc>
      </w:tr>
      <w:tr w:rsidR="00523FCF" w:rsidRPr="00523FCF" w14:paraId="6E734B90" w14:textId="77777777" w:rsidTr="00E94E81">
        <w:trPr>
          <w:gridAfter w:val="1"/>
          <w:wAfter w:w="45" w:type="dxa"/>
          <w:trHeight w:val="39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60F3" w14:textId="77777777" w:rsidR="00523FCF" w:rsidRPr="00523FCF" w:rsidRDefault="00523FCF" w:rsidP="00523FCF">
            <w:pPr>
              <w:autoSpaceDE/>
              <w:autoSpaceDN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23FCF">
              <w:rPr>
                <w:rFonts w:eastAsia="Calibri"/>
                <w:sz w:val="22"/>
                <w:szCs w:val="22"/>
                <w:lang w:eastAsia="en-US"/>
              </w:rPr>
              <w:t>Złącza (porty, ilość)</w:t>
            </w: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2C22" w14:textId="77777777" w:rsidR="00523FCF" w:rsidRPr="00523FCF" w:rsidRDefault="00523FCF" w:rsidP="00523FCF">
            <w:pPr>
              <w:autoSpaceDE/>
              <w:autoSpaceDN/>
              <w:spacing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23FCF">
              <w:rPr>
                <w:rFonts w:eastAsia="Calibri"/>
                <w:sz w:val="22"/>
                <w:szCs w:val="22"/>
                <w:lang w:val="en-US" w:eastAsia="en-US"/>
              </w:rPr>
              <w:t>D-Sub x1</w:t>
            </w:r>
          </w:p>
          <w:p w14:paraId="484EF6BB" w14:textId="77777777" w:rsidR="00523FCF" w:rsidRPr="00523FCF" w:rsidRDefault="00523FCF" w:rsidP="00523FCF">
            <w:pPr>
              <w:autoSpaceDE/>
              <w:autoSpaceDN/>
              <w:spacing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23FCF">
              <w:rPr>
                <w:rFonts w:eastAsia="Calibri"/>
                <w:sz w:val="22"/>
                <w:szCs w:val="22"/>
                <w:lang w:val="en-US" w:eastAsia="en-US"/>
              </w:rPr>
              <w:t xml:space="preserve">DisplayPort x1 </w:t>
            </w:r>
          </w:p>
          <w:p w14:paraId="185C50CF" w14:textId="77777777" w:rsidR="00523FCF" w:rsidRPr="00523FCF" w:rsidRDefault="00523FCF" w:rsidP="00523FCF">
            <w:pPr>
              <w:autoSpaceDE/>
              <w:autoSpaceDN/>
              <w:spacing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23FCF">
              <w:rPr>
                <w:rFonts w:eastAsia="Calibri"/>
                <w:sz w:val="22"/>
                <w:szCs w:val="22"/>
                <w:lang w:val="en-US" w:eastAsia="en-US"/>
              </w:rPr>
              <w:t xml:space="preserve">DVI x1 </w:t>
            </w:r>
          </w:p>
          <w:p w14:paraId="2894C5C1" w14:textId="77777777" w:rsidR="00523FCF" w:rsidRPr="00523FCF" w:rsidRDefault="00523FCF" w:rsidP="00523FCF">
            <w:pPr>
              <w:autoSpaceDE/>
              <w:autoSpaceDN/>
              <w:spacing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23FCF">
              <w:rPr>
                <w:rFonts w:eastAsia="Calibri"/>
                <w:sz w:val="22"/>
                <w:szCs w:val="22"/>
                <w:lang w:val="en-US" w:eastAsia="en-US"/>
              </w:rPr>
              <w:t xml:space="preserve">HDMI x1  </w:t>
            </w:r>
          </w:p>
        </w:tc>
      </w:tr>
      <w:tr w:rsidR="00523FCF" w:rsidRPr="00523FCF" w14:paraId="5A076B98" w14:textId="77777777" w:rsidTr="00E94E81">
        <w:trPr>
          <w:gridAfter w:val="1"/>
          <w:wAfter w:w="45" w:type="dxa"/>
          <w:trHeight w:val="39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B3F8" w14:textId="77777777" w:rsidR="00523FCF" w:rsidRPr="00523FCF" w:rsidRDefault="00523FCF" w:rsidP="00523FCF">
            <w:pPr>
              <w:autoSpaceDE/>
              <w:autoSpaceDN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23FCF">
              <w:rPr>
                <w:rFonts w:eastAsia="Calibri"/>
                <w:sz w:val="22"/>
                <w:szCs w:val="22"/>
                <w:lang w:eastAsia="en-US"/>
              </w:rPr>
              <w:t>Ergonomia</w:t>
            </w: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1738" w14:textId="77777777" w:rsidR="00523FCF" w:rsidRPr="00523FCF" w:rsidRDefault="00523FCF" w:rsidP="00523FCF">
            <w:pPr>
              <w:autoSpaceDE/>
              <w:autoSpaceDN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23FCF">
              <w:rPr>
                <w:rFonts w:eastAsia="Calibri"/>
                <w:sz w:val="22"/>
                <w:szCs w:val="22"/>
                <w:lang w:eastAsia="en-US"/>
              </w:rPr>
              <w:t>Regulacje mechaniczne: regulowany kąt nachylenia;</w:t>
            </w:r>
          </w:p>
          <w:p w14:paraId="402EAF49" w14:textId="77777777" w:rsidR="00523FCF" w:rsidRPr="00523FCF" w:rsidRDefault="00523FCF" w:rsidP="00523FCF">
            <w:pPr>
              <w:autoSpaceDE/>
              <w:autoSpaceDN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23FCF">
              <w:rPr>
                <w:rFonts w:eastAsia="Calibri"/>
                <w:sz w:val="22"/>
                <w:szCs w:val="22"/>
                <w:lang w:eastAsia="en-US"/>
              </w:rPr>
              <w:t>Regulacje elektroniczne: jasność, kontrast, video-</w:t>
            </w:r>
            <w:proofErr w:type="spellStart"/>
            <w:r w:rsidRPr="00523FCF">
              <w:rPr>
                <w:rFonts w:eastAsia="Calibri"/>
                <w:sz w:val="22"/>
                <w:szCs w:val="22"/>
                <w:lang w:eastAsia="en-US"/>
              </w:rPr>
              <w:t>adjust</w:t>
            </w:r>
            <w:proofErr w:type="spellEnd"/>
            <w:r w:rsidRPr="00523FCF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</w:tc>
      </w:tr>
      <w:tr w:rsidR="00523FCF" w:rsidRPr="00523FCF" w14:paraId="1C988394" w14:textId="77777777" w:rsidTr="00E94E81">
        <w:trPr>
          <w:gridAfter w:val="1"/>
          <w:wAfter w:w="45" w:type="dxa"/>
          <w:trHeight w:val="343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8B85" w14:textId="77777777" w:rsidR="00523FCF" w:rsidRPr="00523FCF" w:rsidRDefault="00523FCF" w:rsidP="00523FCF">
            <w:pPr>
              <w:autoSpaceDE/>
              <w:autoSpaceDN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23FCF">
              <w:rPr>
                <w:rFonts w:eastAsia="Calibri"/>
                <w:sz w:val="22"/>
                <w:szCs w:val="22"/>
                <w:lang w:eastAsia="en-US"/>
              </w:rPr>
              <w:t>Akcesoria</w:t>
            </w: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5D56" w14:textId="77777777" w:rsidR="00523FCF" w:rsidRPr="00523FCF" w:rsidRDefault="00523FCF" w:rsidP="00523FCF">
            <w:pPr>
              <w:autoSpaceDE/>
              <w:autoSpaceDN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23FCF">
              <w:rPr>
                <w:rFonts w:eastAsia="Calibri"/>
                <w:sz w:val="22"/>
                <w:szCs w:val="22"/>
                <w:lang w:eastAsia="en-US"/>
              </w:rPr>
              <w:t>Zasilacz: wbudowany;</w:t>
            </w:r>
          </w:p>
          <w:p w14:paraId="0EB974ED" w14:textId="77777777" w:rsidR="00523FCF" w:rsidRPr="00523FCF" w:rsidRDefault="00523FCF" w:rsidP="00523FCF">
            <w:pPr>
              <w:autoSpaceDE/>
              <w:autoSpaceDN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23FCF">
              <w:rPr>
                <w:rFonts w:eastAsia="Calibri"/>
                <w:sz w:val="22"/>
                <w:szCs w:val="22"/>
                <w:lang w:eastAsia="en-US"/>
              </w:rPr>
              <w:t xml:space="preserve">Przewód </w:t>
            </w:r>
            <w:proofErr w:type="spellStart"/>
            <w:r w:rsidRPr="00523FCF">
              <w:rPr>
                <w:rFonts w:eastAsia="Calibri"/>
                <w:sz w:val="22"/>
                <w:szCs w:val="22"/>
                <w:lang w:eastAsia="en-US"/>
              </w:rPr>
              <w:t>DisplayPort</w:t>
            </w:r>
            <w:proofErr w:type="spellEnd"/>
          </w:p>
          <w:p w14:paraId="7BC762EA" w14:textId="77777777" w:rsidR="00523FCF" w:rsidRPr="00523FCF" w:rsidRDefault="00523FCF" w:rsidP="00523FCF">
            <w:pPr>
              <w:autoSpaceDE/>
              <w:autoSpaceDN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23FCF">
              <w:rPr>
                <w:rFonts w:eastAsia="Calibri"/>
                <w:sz w:val="22"/>
                <w:szCs w:val="22"/>
                <w:lang w:eastAsia="en-US"/>
              </w:rPr>
              <w:t>Przewód zasilający</w:t>
            </w:r>
          </w:p>
          <w:p w14:paraId="2B2A9B67" w14:textId="77777777" w:rsidR="00523FCF" w:rsidRPr="00523FCF" w:rsidRDefault="00523FCF" w:rsidP="00523FCF">
            <w:pPr>
              <w:autoSpaceDE/>
              <w:autoSpaceDN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23FCF">
              <w:rPr>
                <w:rFonts w:eastAsia="Calibri"/>
                <w:sz w:val="22"/>
                <w:szCs w:val="22"/>
                <w:lang w:eastAsia="en-US"/>
              </w:rPr>
              <w:t>Podstawa</w:t>
            </w:r>
          </w:p>
        </w:tc>
      </w:tr>
      <w:tr w:rsidR="00523FCF" w:rsidRPr="00523FCF" w14:paraId="170D3FEE" w14:textId="77777777" w:rsidTr="00E94E81">
        <w:trPr>
          <w:gridAfter w:val="1"/>
          <w:wAfter w:w="45" w:type="dxa"/>
          <w:trHeight w:val="680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9158" w14:textId="77777777" w:rsidR="00523FCF" w:rsidRPr="00523FCF" w:rsidRDefault="00523FCF" w:rsidP="00523FCF">
            <w:pPr>
              <w:autoSpaceDE/>
              <w:autoSpaceDN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23FCF">
              <w:rPr>
                <w:rFonts w:eastAsia="Calibri"/>
                <w:sz w:val="22"/>
                <w:szCs w:val="22"/>
                <w:lang w:eastAsia="en-US"/>
              </w:rPr>
              <w:t>Cechy dodatkowe</w:t>
            </w: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A8DE" w14:textId="77777777" w:rsidR="00523FCF" w:rsidRPr="00523FCF" w:rsidRDefault="00523FCF" w:rsidP="00523FCF">
            <w:pPr>
              <w:autoSpaceDE/>
              <w:autoSpaceDN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23FCF">
              <w:rPr>
                <w:rFonts w:eastAsia="Calibri"/>
                <w:sz w:val="22"/>
                <w:szCs w:val="22"/>
                <w:lang w:eastAsia="en-US"/>
              </w:rPr>
              <w:t>Kształt ekranu: bez zakrzywienia;</w:t>
            </w:r>
          </w:p>
          <w:p w14:paraId="243B4CED" w14:textId="77777777" w:rsidR="00523FCF" w:rsidRPr="00523FCF" w:rsidRDefault="00523FCF" w:rsidP="00523FCF">
            <w:pPr>
              <w:autoSpaceDE/>
              <w:autoSpaceDN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23FCF">
              <w:rPr>
                <w:rFonts w:eastAsia="Calibri"/>
                <w:sz w:val="22"/>
                <w:szCs w:val="22"/>
                <w:lang w:eastAsia="en-US"/>
              </w:rPr>
              <w:t>Wbudowane głośniki;</w:t>
            </w:r>
          </w:p>
          <w:p w14:paraId="1202F8BE" w14:textId="77777777" w:rsidR="00523FCF" w:rsidRPr="00523FCF" w:rsidRDefault="00523FCF" w:rsidP="00523FCF">
            <w:pPr>
              <w:autoSpaceDE/>
              <w:autoSpaceDN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23FCF">
              <w:rPr>
                <w:rFonts w:eastAsia="Calibri"/>
                <w:sz w:val="22"/>
                <w:szCs w:val="22"/>
                <w:lang w:eastAsia="en-US"/>
              </w:rPr>
              <w:t>Każdy egzemplarz monitora z oryginalną dokumentacją techniczną i oprogramowaniem producenta.</w:t>
            </w:r>
          </w:p>
        </w:tc>
      </w:tr>
    </w:tbl>
    <w:p w14:paraId="725A5C0F" w14:textId="77777777" w:rsidR="00523FCF" w:rsidRPr="00523FCF" w:rsidRDefault="00523FCF" w:rsidP="00523FCF">
      <w:pPr>
        <w:autoSpaceDE/>
        <w:autoSpaceDN/>
        <w:spacing w:line="360" w:lineRule="auto"/>
        <w:jc w:val="center"/>
        <w:rPr>
          <w:b/>
          <w:sz w:val="24"/>
          <w:szCs w:val="24"/>
          <w:u w:val="single"/>
        </w:rPr>
      </w:pPr>
    </w:p>
    <w:p w14:paraId="0F8A9A0C" w14:textId="77777777" w:rsidR="00523FCF" w:rsidRPr="00523FCF" w:rsidRDefault="00523FCF" w:rsidP="00523FCF">
      <w:pPr>
        <w:autoSpaceDE/>
        <w:autoSpaceDN/>
        <w:spacing w:line="360" w:lineRule="auto"/>
        <w:jc w:val="center"/>
        <w:rPr>
          <w:b/>
          <w:sz w:val="24"/>
          <w:szCs w:val="24"/>
          <w:u w:val="single"/>
        </w:rPr>
      </w:pPr>
      <w:r w:rsidRPr="00523FCF">
        <w:rPr>
          <w:b/>
          <w:sz w:val="24"/>
          <w:szCs w:val="24"/>
          <w:u w:val="single"/>
        </w:rPr>
        <w:t>Komputer stacjonarny</w:t>
      </w:r>
    </w:p>
    <w:p w14:paraId="534475BB" w14:textId="77777777" w:rsidR="00523FCF" w:rsidRPr="00523FCF" w:rsidRDefault="00523FCF" w:rsidP="00523FCF">
      <w:pPr>
        <w:autoSpaceDE/>
        <w:autoSpaceDN/>
        <w:spacing w:line="360" w:lineRule="auto"/>
        <w:jc w:val="both"/>
        <w:rPr>
          <w:b/>
          <w:sz w:val="24"/>
          <w:szCs w:val="24"/>
          <w:u w:val="single"/>
        </w:rPr>
      </w:pPr>
      <w:r w:rsidRPr="00523FCF">
        <w:rPr>
          <w:b/>
          <w:sz w:val="24"/>
          <w:szCs w:val="24"/>
          <w:u w:val="single"/>
        </w:rPr>
        <w:t>Część NR 9</w:t>
      </w:r>
    </w:p>
    <w:tbl>
      <w:tblPr>
        <w:tblW w:w="9366" w:type="dxa"/>
        <w:jc w:val="center"/>
        <w:tblInd w:w="-106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2660"/>
        <w:gridCol w:w="5615"/>
        <w:gridCol w:w="1091"/>
      </w:tblGrid>
      <w:tr w:rsidR="00523FCF" w:rsidRPr="00523FCF" w14:paraId="7654EF52" w14:textId="77777777" w:rsidTr="00E94E81">
        <w:trPr>
          <w:trHeight w:val="316"/>
          <w:jc w:val="center"/>
        </w:trPr>
        <w:tc>
          <w:tcPr>
            <w:tcW w:w="8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46569B1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523FCF">
              <w:rPr>
                <w:rFonts w:eastAsia="Calibri"/>
                <w:b/>
                <w:i/>
                <w:sz w:val="24"/>
                <w:szCs w:val="24"/>
                <w:lang w:eastAsia="zh-CN"/>
              </w:rPr>
              <w:t>Dostawa komputera stacjonarnego - część nr 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946E36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523FCF">
              <w:rPr>
                <w:rFonts w:eastAsia="Calibri"/>
                <w:b/>
                <w:sz w:val="24"/>
                <w:szCs w:val="22"/>
                <w:lang w:eastAsia="en-US"/>
              </w:rPr>
              <w:t>(szt. 1)</w:t>
            </w:r>
          </w:p>
        </w:tc>
      </w:tr>
      <w:tr w:rsidR="00523FCF" w:rsidRPr="00523FCF" w14:paraId="218C1755" w14:textId="77777777" w:rsidTr="00E94E81">
        <w:trPr>
          <w:trHeight w:val="316"/>
          <w:jc w:val="center"/>
        </w:trPr>
        <w:tc>
          <w:tcPr>
            <w:tcW w:w="9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E1799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b/>
                <w:sz w:val="24"/>
                <w:szCs w:val="24"/>
                <w:lang w:eastAsia="zh-CN"/>
              </w:rPr>
              <w:t>Parametry techniczne</w:t>
            </w:r>
          </w:p>
        </w:tc>
      </w:tr>
      <w:tr w:rsidR="00523FCF" w:rsidRPr="00523FCF" w14:paraId="7FB3E9B2" w14:textId="77777777" w:rsidTr="00E94E81">
        <w:trPr>
          <w:trHeight w:val="316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67EE0D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b/>
                <w:sz w:val="20"/>
                <w:szCs w:val="22"/>
                <w:lang w:eastAsia="zh-CN"/>
              </w:rPr>
              <w:t>ATRYBUT</w:t>
            </w:r>
          </w:p>
        </w:tc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417DB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b/>
                <w:sz w:val="20"/>
                <w:szCs w:val="22"/>
                <w:lang w:eastAsia="zh-CN"/>
              </w:rPr>
              <w:t>PARAMETRY</w:t>
            </w:r>
          </w:p>
        </w:tc>
      </w:tr>
      <w:tr w:rsidR="00523FCF" w:rsidRPr="00523FCF" w14:paraId="1899EDCE" w14:textId="77777777" w:rsidTr="00E94E81">
        <w:trPr>
          <w:trHeight w:val="39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195A42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Procesor</w:t>
            </w:r>
          </w:p>
        </w:tc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874E9" w14:textId="77777777" w:rsidR="00523FCF" w:rsidRPr="00523FCF" w:rsidRDefault="00523FCF" w:rsidP="00523FCF">
            <w:pPr>
              <w:autoSpaceDE/>
              <w:autoSpaceDN/>
              <w:contextualSpacing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 xml:space="preserve">Procesor dedykowany do zastosowań w urządzeniach stacjonarnych min. 4-rdzeniowy i min. 4-wątkowy, osiągający w teście </w:t>
            </w:r>
            <w:proofErr w:type="spellStart"/>
            <w:r w:rsidRPr="00523FCF">
              <w:rPr>
                <w:rFonts w:eastAsia="Calibri"/>
                <w:sz w:val="20"/>
                <w:szCs w:val="22"/>
                <w:lang w:eastAsia="en-US"/>
              </w:rPr>
              <w:t>cpubenchmark</w:t>
            </w:r>
            <w:proofErr w:type="spellEnd"/>
            <w:r w:rsidRPr="00523FCF">
              <w:rPr>
                <w:rFonts w:eastAsia="Calibri"/>
                <w:sz w:val="20"/>
                <w:szCs w:val="22"/>
                <w:lang w:eastAsia="en-US"/>
              </w:rPr>
              <w:t xml:space="preserve"> wynik 8500 lub wyższy, wynik dostępny na stronie </w:t>
            </w:r>
            <w:hyperlink r:id="rId14" w:history="1">
              <w:r w:rsidRPr="00523FCF">
                <w:rPr>
                  <w:rFonts w:eastAsia="Calibri"/>
                  <w:color w:val="0000FF"/>
                  <w:sz w:val="20"/>
                  <w:szCs w:val="22"/>
                  <w:u w:val="single"/>
                  <w:lang w:eastAsia="en-US"/>
                </w:rPr>
                <w:t>http://www.cpubenchmark.net</w:t>
              </w:r>
            </w:hyperlink>
            <w:r w:rsidRPr="00523FCF">
              <w:rPr>
                <w:rFonts w:eastAsia="Calibri"/>
                <w:sz w:val="20"/>
                <w:szCs w:val="22"/>
                <w:lang w:eastAsia="en-US"/>
              </w:rPr>
              <w:t xml:space="preserve"> aktualny od dnia ogłoszenia zapytania ofertowego. Wynik należy załączyć do oferty.</w:t>
            </w:r>
          </w:p>
        </w:tc>
      </w:tr>
      <w:tr w:rsidR="00523FCF" w:rsidRPr="00523FCF" w14:paraId="672DE46B" w14:textId="77777777" w:rsidTr="00E94E81">
        <w:trPr>
          <w:trHeight w:val="39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44C589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Układ chłodzenia procesora</w:t>
            </w:r>
          </w:p>
        </w:tc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B0079" w14:textId="77777777" w:rsidR="00523FCF" w:rsidRPr="00523FCF" w:rsidRDefault="00523FCF" w:rsidP="00523FCF">
            <w:pPr>
              <w:autoSpaceDE/>
              <w:autoSpaceDN/>
              <w:contextualSpacing/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 xml:space="preserve">Układ chłodzenia odpowiedni do typu procesora posiadający wentylator o średnicy 120 mm i całkowitą wydajność odprowadzania ciepła nie mniejszą niż TDP=180W; </w:t>
            </w:r>
          </w:p>
        </w:tc>
      </w:tr>
      <w:tr w:rsidR="00523FCF" w:rsidRPr="00523FCF" w14:paraId="5AECC752" w14:textId="77777777" w:rsidTr="00E94E81">
        <w:trPr>
          <w:trHeight w:val="39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A0BB21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Pamięć RAM</w:t>
            </w:r>
          </w:p>
        </w:tc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7CE29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rPr>
                <w:rFonts w:eastAsia="Calibri"/>
                <w:sz w:val="20"/>
                <w:szCs w:val="22"/>
                <w:lang w:eastAsia="en-US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 xml:space="preserve">32 GB DIMM DDR4, nie mniej niż 3000 MHz, </w:t>
            </w:r>
          </w:p>
        </w:tc>
      </w:tr>
      <w:tr w:rsidR="00523FCF" w:rsidRPr="00523FCF" w14:paraId="7B982EF9" w14:textId="77777777" w:rsidTr="00E94E81">
        <w:trPr>
          <w:trHeight w:val="39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A7791E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Dysk twardy</w:t>
            </w:r>
          </w:p>
        </w:tc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E560E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en-US"/>
              </w:rPr>
              <w:t>SSD, min. 500 GB;</w:t>
            </w:r>
          </w:p>
        </w:tc>
      </w:tr>
      <w:tr w:rsidR="00523FCF" w:rsidRPr="00523FCF" w14:paraId="3FF632F5" w14:textId="77777777" w:rsidTr="00E94E81">
        <w:trPr>
          <w:trHeight w:val="39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4F0922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Płyta główna</w:t>
            </w:r>
          </w:p>
        </w:tc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E2ECD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 xml:space="preserve">Płyta główna formatu ATX z wbudowanymi: min. 2 złączami PCI Express x1; min. 4 złącza DIMM z obsługą do min. 64GB DDR4 pamięci RAM; min. 4 złącza SATA. </w:t>
            </w:r>
          </w:p>
        </w:tc>
      </w:tr>
      <w:tr w:rsidR="00523FCF" w:rsidRPr="00523FCF" w14:paraId="2C75DB60" w14:textId="77777777" w:rsidTr="00E94E81">
        <w:trPr>
          <w:trHeight w:val="39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0DBB97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Karta graficzna</w:t>
            </w:r>
          </w:p>
        </w:tc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280D9" w14:textId="77777777" w:rsidR="00523FCF" w:rsidRPr="00523FCF" w:rsidRDefault="00523FCF" w:rsidP="00523FCF">
            <w:pPr>
              <w:autoSpaceDE/>
              <w:autoSpaceDN/>
              <w:contextualSpacing/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 xml:space="preserve">Dedykowana karta graficzna osiągająca w teście </w:t>
            </w:r>
            <w:proofErr w:type="spellStart"/>
            <w:r w:rsidRPr="00523FCF">
              <w:rPr>
                <w:rFonts w:eastAsia="Calibri"/>
                <w:sz w:val="20"/>
                <w:szCs w:val="20"/>
                <w:lang w:eastAsia="zh-CN"/>
              </w:rPr>
              <w:t>videocardbenchmark</w:t>
            </w:r>
            <w:proofErr w:type="spellEnd"/>
            <w:r w:rsidRPr="00523FCF">
              <w:rPr>
                <w:rFonts w:eastAsia="Calibri"/>
                <w:sz w:val="20"/>
                <w:szCs w:val="20"/>
                <w:lang w:eastAsia="zh-CN"/>
              </w:rPr>
              <w:t xml:space="preserve"> wynik 1060 lub wyższy, wynik dostępny na stronie </w:t>
            </w:r>
            <w:hyperlink r:id="rId15" w:history="1">
              <w:r w:rsidRPr="00523FCF">
                <w:rPr>
                  <w:rFonts w:eastAsia="Calibri"/>
                  <w:color w:val="0000FF"/>
                  <w:sz w:val="20"/>
                  <w:szCs w:val="20"/>
                  <w:u w:val="single"/>
                  <w:lang w:eastAsia="en-US"/>
                </w:rPr>
                <w:t>http://www.videocardbenchmark.net</w:t>
              </w:r>
            </w:hyperlink>
            <w:r w:rsidRPr="00523FC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23FCF">
              <w:rPr>
                <w:rFonts w:eastAsia="Calibri"/>
                <w:sz w:val="20"/>
                <w:szCs w:val="20"/>
                <w:lang w:eastAsia="zh-CN"/>
              </w:rPr>
              <w:t>aktualny od dnia ogłoszenia zapytania ofertowego.</w:t>
            </w:r>
          </w:p>
        </w:tc>
      </w:tr>
      <w:tr w:rsidR="00523FCF" w:rsidRPr="00523FCF" w14:paraId="51172C09" w14:textId="77777777" w:rsidTr="00E94E81">
        <w:trPr>
          <w:trHeight w:val="39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6DC3D9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Karta dźwiękowa</w:t>
            </w:r>
          </w:p>
        </w:tc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F2ABB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>Minimum 24 -bitowa karta dźwiękowa zintegrowana z płytą główną, zgodna z High Definition Audio</w:t>
            </w:r>
          </w:p>
        </w:tc>
      </w:tr>
      <w:tr w:rsidR="00523FCF" w:rsidRPr="00523FCF" w14:paraId="600C803F" w14:textId="77777777" w:rsidTr="00E94E81">
        <w:trPr>
          <w:trHeight w:val="39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0148E3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Karta sieciowa</w:t>
            </w:r>
          </w:p>
        </w:tc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5EA5B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 xml:space="preserve">Karta sieciowa 10/100/1000 </w:t>
            </w:r>
            <w:proofErr w:type="spellStart"/>
            <w:r w:rsidRPr="00523FCF">
              <w:rPr>
                <w:rFonts w:eastAsia="Calibri"/>
                <w:sz w:val="20"/>
                <w:szCs w:val="22"/>
                <w:lang w:eastAsia="en-US"/>
              </w:rPr>
              <w:t>Mbps</w:t>
            </w:r>
            <w:proofErr w:type="spellEnd"/>
          </w:p>
        </w:tc>
      </w:tr>
      <w:tr w:rsidR="00523FCF" w:rsidRPr="00523FCF" w14:paraId="33B61806" w14:textId="77777777" w:rsidTr="00E94E81">
        <w:trPr>
          <w:trHeight w:val="39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A0D866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Złącza (porty, ilość)</w:t>
            </w:r>
          </w:p>
        </w:tc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AAB9A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>Wbudowane porty: 1 x HDMI, min. 7 portów USB w tym co najmniej 4 w standardzie 3.0 lub wyższym a w tym co najmniej 2 w standardzie USB3.1 gen 2 wyprowadzonych na zewnątrz komputera: min. 2 z przodu obudowy, port sieciowy RJ -45, porty słuchawek i mikrofonu na tylnym panelu obudowy. Wymagana ilość i rozmieszczenie (na zewnątrz obudowy komputera) portów USB nie może być osiągnięta w wyniku stosowania konwerterów, przejściówek itp.</w:t>
            </w:r>
          </w:p>
        </w:tc>
      </w:tr>
      <w:tr w:rsidR="00523FCF" w:rsidRPr="00523FCF" w14:paraId="771A8203" w14:textId="77777777" w:rsidTr="00E94E81">
        <w:trPr>
          <w:trHeight w:val="39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C4794A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Klawiatura, urządzenia wskazujące, czytniki</w:t>
            </w:r>
          </w:p>
        </w:tc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E074A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>Klawiatura przewodowa USB w układzie polskim programisty. Mysz przewodowa USB.</w:t>
            </w:r>
          </w:p>
        </w:tc>
      </w:tr>
      <w:tr w:rsidR="00523FCF" w:rsidRPr="00523FCF" w14:paraId="0328C903" w14:textId="77777777" w:rsidTr="00E94E81">
        <w:trPr>
          <w:trHeight w:val="39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FAAF17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Wyposażenie multimedialne</w:t>
            </w:r>
          </w:p>
        </w:tc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BE4E5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523FCF" w:rsidRPr="00523FCF" w14:paraId="3A54DEDA" w14:textId="77777777" w:rsidTr="00E94E81">
        <w:trPr>
          <w:trHeight w:val="39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B424D3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System operacyjny</w:t>
            </w:r>
          </w:p>
        </w:tc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58DFC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Windows 10</w:t>
            </w:r>
          </w:p>
        </w:tc>
      </w:tr>
      <w:tr w:rsidR="00523FCF" w:rsidRPr="00523FCF" w14:paraId="0D9B2A73" w14:textId="77777777" w:rsidTr="00E94E81">
        <w:trPr>
          <w:trHeight w:val="39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F63705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Akcesoria</w:t>
            </w:r>
          </w:p>
        </w:tc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9B540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>Kabel zasilający</w:t>
            </w:r>
          </w:p>
        </w:tc>
      </w:tr>
      <w:tr w:rsidR="00523FCF" w:rsidRPr="00523FCF" w14:paraId="65E4395D" w14:textId="77777777" w:rsidTr="00E94E81">
        <w:trPr>
          <w:trHeight w:val="39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B83B39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Obudowa (kolor, materiał)</w:t>
            </w:r>
          </w:p>
        </w:tc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4AB15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 xml:space="preserve">Typu Tower wyposażona w odpowiednią ilość wentylatorów </w:t>
            </w:r>
          </w:p>
        </w:tc>
      </w:tr>
      <w:tr w:rsidR="00523FCF" w:rsidRPr="00523FCF" w14:paraId="44E8E0AB" w14:textId="77777777" w:rsidTr="00E94E81">
        <w:trPr>
          <w:trHeight w:val="39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79A4FC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zh-CN"/>
              </w:rPr>
            </w:pPr>
            <w:r w:rsidRPr="00523FCF">
              <w:rPr>
                <w:rFonts w:eastAsia="Calibri"/>
                <w:sz w:val="20"/>
                <w:szCs w:val="20"/>
                <w:lang w:eastAsia="zh-CN"/>
              </w:rPr>
              <w:t>Zasilacz</w:t>
            </w:r>
          </w:p>
        </w:tc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B4F94" w14:textId="77777777" w:rsidR="00523FCF" w:rsidRPr="00523FCF" w:rsidRDefault="00523FCF" w:rsidP="00523FCF">
            <w:pPr>
              <w:suppressAutoHyphens/>
              <w:autoSpaceDE/>
              <w:autoSpaceDN/>
              <w:contextualSpacing/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523FCF">
              <w:rPr>
                <w:rFonts w:eastAsia="Calibri"/>
                <w:sz w:val="20"/>
                <w:szCs w:val="22"/>
                <w:lang w:eastAsia="en-US"/>
              </w:rPr>
              <w:t xml:space="preserve">Zasilacz o mocy minimalnej 650W pracujący w sieci 230V 50/60Hz prądu zmiennego z certyfikatem 80 Plus Gold posiadający minimum 4 złącza PCI-E 6+2-pin. </w:t>
            </w:r>
          </w:p>
        </w:tc>
      </w:tr>
    </w:tbl>
    <w:p w14:paraId="34FFDC5C" w14:textId="77777777" w:rsidR="00523FCF" w:rsidRPr="00523FCF" w:rsidRDefault="00523FCF" w:rsidP="00523FCF">
      <w:pPr>
        <w:autoSpaceDE/>
        <w:autoSpaceDN/>
        <w:spacing w:line="360" w:lineRule="auto"/>
        <w:jc w:val="both"/>
        <w:rPr>
          <w:b/>
          <w:sz w:val="24"/>
          <w:szCs w:val="24"/>
          <w:u w:val="single"/>
        </w:rPr>
      </w:pPr>
    </w:p>
    <w:p w14:paraId="56B57FE6" w14:textId="77777777" w:rsidR="00523FCF" w:rsidRPr="00523FCF" w:rsidRDefault="00523FCF" w:rsidP="00523FCF">
      <w:pPr>
        <w:autoSpaceDE/>
        <w:autoSpaceDN/>
        <w:spacing w:line="360" w:lineRule="auto"/>
        <w:jc w:val="both"/>
        <w:rPr>
          <w:b/>
          <w:sz w:val="24"/>
          <w:szCs w:val="24"/>
          <w:u w:val="single"/>
        </w:rPr>
      </w:pPr>
    </w:p>
    <w:p w14:paraId="47590A85" w14:textId="77777777" w:rsidR="00D84DD1" w:rsidRDefault="00D84DD1" w:rsidP="009A59FA">
      <w:pPr>
        <w:autoSpaceDE/>
        <w:autoSpaceDN/>
        <w:rPr>
          <w:i/>
          <w:sz w:val="16"/>
          <w:szCs w:val="16"/>
        </w:rPr>
      </w:pPr>
    </w:p>
    <w:p w14:paraId="0BF88987" w14:textId="77777777" w:rsidR="00523FCF" w:rsidRDefault="00523FCF" w:rsidP="009A59FA">
      <w:pPr>
        <w:autoSpaceDE/>
        <w:autoSpaceDN/>
        <w:rPr>
          <w:i/>
          <w:sz w:val="16"/>
          <w:szCs w:val="16"/>
        </w:rPr>
      </w:pPr>
    </w:p>
    <w:p w14:paraId="58C0B3E4" w14:textId="77777777" w:rsidR="00523FCF" w:rsidRDefault="00523FCF" w:rsidP="009A59FA">
      <w:pPr>
        <w:autoSpaceDE/>
        <w:autoSpaceDN/>
        <w:rPr>
          <w:i/>
          <w:sz w:val="16"/>
          <w:szCs w:val="16"/>
        </w:rPr>
      </w:pPr>
    </w:p>
    <w:p w14:paraId="73C22657" w14:textId="77777777" w:rsidR="00523FCF" w:rsidRDefault="00523FCF" w:rsidP="009A59FA">
      <w:pPr>
        <w:autoSpaceDE/>
        <w:autoSpaceDN/>
        <w:rPr>
          <w:i/>
          <w:sz w:val="16"/>
          <w:szCs w:val="16"/>
        </w:rPr>
      </w:pPr>
    </w:p>
    <w:p w14:paraId="7A45C2C0" w14:textId="77777777" w:rsidR="00523FCF" w:rsidRDefault="00523FCF" w:rsidP="009A59FA">
      <w:pPr>
        <w:autoSpaceDE/>
        <w:autoSpaceDN/>
        <w:rPr>
          <w:i/>
          <w:sz w:val="16"/>
          <w:szCs w:val="16"/>
        </w:rPr>
      </w:pPr>
    </w:p>
    <w:p w14:paraId="614D365C" w14:textId="77777777" w:rsidR="00523FCF" w:rsidRDefault="00523FCF" w:rsidP="009A59FA">
      <w:pPr>
        <w:autoSpaceDE/>
        <w:autoSpaceDN/>
        <w:rPr>
          <w:i/>
          <w:sz w:val="16"/>
          <w:szCs w:val="16"/>
        </w:rPr>
      </w:pPr>
    </w:p>
    <w:p w14:paraId="6A2B55F0" w14:textId="77777777" w:rsidR="00523FCF" w:rsidRDefault="00523FCF" w:rsidP="009A59FA">
      <w:pPr>
        <w:autoSpaceDE/>
        <w:autoSpaceDN/>
        <w:rPr>
          <w:i/>
          <w:sz w:val="16"/>
          <w:szCs w:val="16"/>
        </w:rPr>
      </w:pPr>
    </w:p>
    <w:p w14:paraId="1B8CD552" w14:textId="77777777" w:rsidR="00523FCF" w:rsidRDefault="00523FCF" w:rsidP="009A59FA">
      <w:pPr>
        <w:autoSpaceDE/>
        <w:autoSpaceDN/>
        <w:rPr>
          <w:i/>
          <w:sz w:val="16"/>
          <w:szCs w:val="16"/>
        </w:rPr>
      </w:pPr>
    </w:p>
    <w:p w14:paraId="04E06B4E" w14:textId="77777777" w:rsidR="00523FCF" w:rsidRDefault="00523FCF" w:rsidP="009A59FA">
      <w:pPr>
        <w:autoSpaceDE/>
        <w:autoSpaceDN/>
        <w:rPr>
          <w:i/>
          <w:sz w:val="16"/>
          <w:szCs w:val="16"/>
        </w:rPr>
      </w:pPr>
    </w:p>
    <w:p w14:paraId="308151E0" w14:textId="77777777" w:rsidR="00523FCF" w:rsidRDefault="00523FCF" w:rsidP="009A59FA">
      <w:pPr>
        <w:autoSpaceDE/>
        <w:autoSpaceDN/>
        <w:rPr>
          <w:i/>
          <w:sz w:val="16"/>
          <w:szCs w:val="16"/>
        </w:rPr>
      </w:pPr>
    </w:p>
    <w:p w14:paraId="6C2EBD3D" w14:textId="77777777" w:rsidR="00523FCF" w:rsidRDefault="00523FCF" w:rsidP="009A59FA">
      <w:pPr>
        <w:autoSpaceDE/>
        <w:autoSpaceDN/>
        <w:rPr>
          <w:i/>
          <w:sz w:val="16"/>
          <w:szCs w:val="16"/>
        </w:rPr>
      </w:pPr>
    </w:p>
    <w:p w14:paraId="581EB635" w14:textId="77777777" w:rsidR="00523FCF" w:rsidRDefault="00523FCF" w:rsidP="009A59FA">
      <w:pPr>
        <w:autoSpaceDE/>
        <w:autoSpaceDN/>
        <w:rPr>
          <w:i/>
          <w:sz w:val="16"/>
          <w:szCs w:val="16"/>
        </w:rPr>
      </w:pPr>
    </w:p>
    <w:p w14:paraId="2D410292" w14:textId="77777777" w:rsidR="00523FCF" w:rsidRDefault="00523FCF" w:rsidP="009A59FA">
      <w:pPr>
        <w:autoSpaceDE/>
        <w:autoSpaceDN/>
        <w:rPr>
          <w:i/>
          <w:sz w:val="16"/>
          <w:szCs w:val="16"/>
        </w:rPr>
      </w:pPr>
    </w:p>
    <w:p w14:paraId="320C636C" w14:textId="77777777" w:rsidR="00523FCF" w:rsidRDefault="00523FCF" w:rsidP="009A59FA">
      <w:pPr>
        <w:autoSpaceDE/>
        <w:autoSpaceDN/>
        <w:rPr>
          <w:i/>
          <w:sz w:val="16"/>
          <w:szCs w:val="16"/>
        </w:rPr>
      </w:pPr>
    </w:p>
    <w:p w14:paraId="204EEB8C" w14:textId="77777777" w:rsidR="00523FCF" w:rsidRDefault="00523FCF" w:rsidP="009A59FA">
      <w:pPr>
        <w:autoSpaceDE/>
        <w:autoSpaceDN/>
        <w:rPr>
          <w:i/>
          <w:sz w:val="16"/>
          <w:szCs w:val="16"/>
        </w:rPr>
      </w:pPr>
    </w:p>
    <w:p w14:paraId="0EAF0E03" w14:textId="77777777" w:rsidR="00523FCF" w:rsidRDefault="00523FCF" w:rsidP="009A59FA">
      <w:pPr>
        <w:autoSpaceDE/>
        <w:autoSpaceDN/>
        <w:rPr>
          <w:i/>
          <w:sz w:val="16"/>
          <w:szCs w:val="16"/>
        </w:rPr>
      </w:pPr>
    </w:p>
    <w:p w14:paraId="6CB94CBF" w14:textId="77777777" w:rsidR="00523FCF" w:rsidRDefault="00523FCF" w:rsidP="009A59FA">
      <w:pPr>
        <w:autoSpaceDE/>
        <w:autoSpaceDN/>
        <w:rPr>
          <w:i/>
          <w:sz w:val="16"/>
          <w:szCs w:val="16"/>
        </w:rPr>
      </w:pPr>
    </w:p>
    <w:p w14:paraId="1BC23C6A" w14:textId="77777777" w:rsidR="00523FCF" w:rsidRDefault="00523FCF" w:rsidP="009A59FA">
      <w:pPr>
        <w:autoSpaceDE/>
        <w:autoSpaceDN/>
        <w:rPr>
          <w:i/>
          <w:sz w:val="16"/>
          <w:szCs w:val="16"/>
        </w:rPr>
      </w:pPr>
    </w:p>
    <w:p w14:paraId="05948042" w14:textId="77777777" w:rsidR="00523FCF" w:rsidRDefault="00523FCF" w:rsidP="009A59FA">
      <w:pPr>
        <w:autoSpaceDE/>
        <w:autoSpaceDN/>
        <w:rPr>
          <w:i/>
          <w:sz w:val="16"/>
          <w:szCs w:val="16"/>
        </w:rPr>
      </w:pPr>
    </w:p>
    <w:p w14:paraId="2D091DF9" w14:textId="77777777" w:rsidR="00523FCF" w:rsidRDefault="00523FCF" w:rsidP="009A59FA">
      <w:pPr>
        <w:autoSpaceDE/>
        <w:autoSpaceDN/>
        <w:rPr>
          <w:i/>
          <w:sz w:val="16"/>
          <w:szCs w:val="16"/>
        </w:rPr>
      </w:pPr>
    </w:p>
    <w:p w14:paraId="51CFA38F" w14:textId="77777777" w:rsidR="00523FCF" w:rsidRDefault="00523FCF" w:rsidP="009A59FA">
      <w:pPr>
        <w:autoSpaceDE/>
        <w:autoSpaceDN/>
        <w:rPr>
          <w:i/>
          <w:sz w:val="16"/>
          <w:szCs w:val="16"/>
        </w:rPr>
      </w:pPr>
    </w:p>
    <w:p w14:paraId="25C29771" w14:textId="77777777" w:rsidR="00523FCF" w:rsidRDefault="00523FCF" w:rsidP="009A59FA">
      <w:pPr>
        <w:autoSpaceDE/>
        <w:autoSpaceDN/>
        <w:rPr>
          <w:i/>
          <w:sz w:val="16"/>
          <w:szCs w:val="16"/>
        </w:rPr>
      </w:pPr>
    </w:p>
    <w:p w14:paraId="35389282" w14:textId="77777777" w:rsidR="00523FCF" w:rsidRDefault="00523FCF" w:rsidP="009A59FA">
      <w:pPr>
        <w:autoSpaceDE/>
        <w:autoSpaceDN/>
        <w:rPr>
          <w:i/>
          <w:sz w:val="16"/>
          <w:szCs w:val="16"/>
        </w:rPr>
      </w:pPr>
    </w:p>
    <w:p w14:paraId="56595181" w14:textId="77777777" w:rsidR="00523FCF" w:rsidRDefault="00523FCF" w:rsidP="009A59FA">
      <w:pPr>
        <w:autoSpaceDE/>
        <w:autoSpaceDN/>
        <w:rPr>
          <w:i/>
          <w:sz w:val="16"/>
          <w:szCs w:val="16"/>
        </w:rPr>
      </w:pPr>
    </w:p>
    <w:p w14:paraId="3B989842" w14:textId="77777777" w:rsidR="00523FCF" w:rsidRDefault="00523FCF" w:rsidP="009A59FA">
      <w:pPr>
        <w:autoSpaceDE/>
        <w:autoSpaceDN/>
        <w:rPr>
          <w:i/>
          <w:sz w:val="16"/>
          <w:szCs w:val="16"/>
        </w:rPr>
      </w:pPr>
    </w:p>
    <w:p w14:paraId="6815E002" w14:textId="77777777" w:rsidR="00523FCF" w:rsidRDefault="00523FCF" w:rsidP="009A59FA">
      <w:pPr>
        <w:autoSpaceDE/>
        <w:autoSpaceDN/>
        <w:rPr>
          <w:i/>
          <w:sz w:val="16"/>
          <w:szCs w:val="16"/>
        </w:rPr>
      </w:pPr>
    </w:p>
    <w:p w14:paraId="2A3FAA3C" w14:textId="77777777" w:rsidR="00523FCF" w:rsidRDefault="00523FCF" w:rsidP="009A59FA">
      <w:pPr>
        <w:autoSpaceDE/>
        <w:autoSpaceDN/>
        <w:rPr>
          <w:i/>
          <w:sz w:val="16"/>
          <w:szCs w:val="16"/>
        </w:rPr>
      </w:pPr>
    </w:p>
    <w:p w14:paraId="67727CC9" w14:textId="77777777" w:rsidR="00523FCF" w:rsidRDefault="00523FCF" w:rsidP="009A59FA">
      <w:pPr>
        <w:autoSpaceDE/>
        <w:autoSpaceDN/>
        <w:rPr>
          <w:i/>
          <w:sz w:val="16"/>
          <w:szCs w:val="16"/>
        </w:rPr>
      </w:pPr>
    </w:p>
    <w:p w14:paraId="2E2A25AE" w14:textId="77777777" w:rsidR="00523FCF" w:rsidRDefault="00523FCF" w:rsidP="009A59FA">
      <w:pPr>
        <w:autoSpaceDE/>
        <w:autoSpaceDN/>
        <w:rPr>
          <w:i/>
          <w:sz w:val="16"/>
          <w:szCs w:val="16"/>
        </w:rPr>
      </w:pPr>
    </w:p>
    <w:p w14:paraId="21F444F3" w14:textId="77777777" w:rsidR="00523FCF" w:rsidRDefault="00523FCF" w:rsidP="009A59FA">
      <w:pPr>
        <w:autoSpaceDE/>
        <w:autoSpaceDN/>
        <w:rPr>
          <w:i/>
          <w:sz w:val="16"/>
          <w:szCs w:val="16"/>
        </w:rPr>
      </w:pPr>
    </w:p>
    <w:p w14:paraId="3305F5B8" w14:textId="77777777" w:rsidR="00523FCF" w:rsidRDefault="00523FCF" w:rsidP="009A59FA">
      <w:pPr>
        <w:autoSpaceDE/>
        <w:autoSpaceDN/>
        <w:rPr>
          <w:i/>
          <w:sz w:val="16"/>
          <w:szCs w:val="16"/>
        </w:rPr>
      </w:pPr>
    </w:p>
    <w:p w14:paraId="06B06CB6" w14:textId="77777777" w:rsidR="00523FCF" w:rsidRDefault="00523FCF" w:rsidP="009A59FA">
      <w:pPr>
        <w:autoSpaceDE/>
        <w:autoSpaceDN/>
        <w:rPr>
          <w:i/>
          <w:sz w:val="16"/>
          <w:szCs w:val="16"/>
        </w:rPr>
      </w:pPr>
    </w:p>
    <w:p w14:paraId="394745EE" w14:textId="77777777" w:rsidR="00523FCF" w:rsidRDefault="00523FCF" w:rsidP="009A59FA">
      <w:pPr>
        <w:autoSpaceDE/>
        <w:autoSpaceDN/>
        <w:rPr>
          <w:i/>
          <w:sz w:val="16"/>
          <w:szCs w:val="16"/>
        </w:rPr>
      </w:pPr>
    </w:p>
    <w:p w14:paraId="7E527DB2" w14:textId="77777777" w:rsidR="00523FCF" w:rsidRDefault="00523FCF" w:rsidP="009A59FA">
      <w:pPr>
        <w:autoSpaceDE/>
        <w:autoSpaceDN/>
        <w:rPr>
          <w:i/>
          <w:sz w:val="16"/>
          <w:szCs w:val="16"/>
        </w:rPr>
      </w:pPr>
    </w:p>
    <w:p w14:paraId="3DAD0562" w14:textId="77777777" w:rsidR="00523FCF" w:rsidRDefault="00523FCF" w:rsidP="009A59FA">
      <w:pPr>
        <w:autoSpaceDE/>
        <w:autoSpaceDN/>
        <w:rPr>
          <w:i/>
          <w:sz w:val="16"/>
          <w:szCs w:val="16"/>
        </w:rPr>
      </w:pPr>
    </w:p>
    <w:p w14:paraId="31B453D9" w14:textId="77777777" w:rsidR="00523FCF" w:rsidRDefault="00523FCF" w:rsidP="009A59FA">
      <w:pPr>
        <w:autoSpaceDE/>
        <w:autoSpaceDN/>
        <w:rPr>
          <w:i/>
          <w:sz w:val="16"/>
          <w:szCs w:val="16"/>
        </w:rPr>
      </w:pPr>
    </w:p>
    <w:p w14:paraId="6E017E1A" w14:textId="77777777" w:rsidR="00523FCF" w:rsidRDefault="00523FCF" w:rsidP="009A59FA">
      <w:pPr>
        <w:autoSpaceDE/>
        <w:autoSpaceDN/>
        <w:rPr>
          <w:i/>
          <w:sz w:val="16"/>
          <w:szCs w:val="16"/>
        </w:rPr>
      </w:pPr>
    </w:p>
    <w:p w14:paraId="4A4F9638" w14:textId="77777777" w:rsidR="00523FCF" w:rsidRDefault="00523FCF" w:rsidP="009A59FA">
      <w:pPr>
        <w:autoSpaceDE/>
        <w:autoSpaceDN/>
        <w:rPr>
          <w:i/>
          <w:sz w:val="16"/>
          <w:szCs w:val="16"/>
        </w:rPr>
      </w:pPr>
    </w:p>
    <w:p w14:paraId="6A42B609" w14:textId="77777777" w:rsidR="00523FCF" w:rsidRDefault="00523FCF" w:rsidP="009A59FA">
      <w:pPr>
        <w:autoSpaceDE/>
        <w:autoSpaceDN/>
        <w:rPr>
          <w:i/>
          <w:sz w:val="16"/>
          <w:szCs w:val="16"/>
        </w:rPr>
      </w:pPr>
    </w:p>
    <w:p w14:paraId="1C4E735A" w14:textId="77777777" w:rsidR="00523FCF" w:rsidRDefault="00523FCF" w:rsidP="009A59FA">
      <w:pPr>
        <w:autoSpaceDE/>
        <w:autoSpaceDN/>
        <w:rPr>
          <w:i/>
          <w:sz w:val="16"/>
          <w:szCs w:val="16"/>
        </w:rPr>
      </w:pPr>
    </w:p>
    <w:p w14:paraId="3DF57DF0" w14:textId="77777777" w:rsidR="004447D8" w:rsidRDefault="004447D8" w:rsidP="009A59FA">
      <w:pPr>
        <w:autoSpaceDE/>
        <w:autoSpaceDN/>
        <w:rPr>
          <w:i/>
          <w:sz w:val="16"/>
          <w:szCs w:val="16"/>
        </w:rPr>
      </w:pPr>
    </w:p>
    <w:p w14:paraId="46DB76A4" w14:textId="77777777" w:rsidR="008153A9" w:rsidRDefault="008153A9" w:rsidP="009A59FA">
      <w:pPr>
        <w:autoSpaceDE/>
        <w:autoSpaceDN/>
        <w:rPr>
          <w:i/>
          <w:sz w:val="16"/>
          <w:szCs w:val="16"/>
        </w:rPr>
      </w:pPr>
    </w:p>
    <w:p w14:paraId="6C634C2A" w14:textId="77777777" w:rsidR="008153A9" w:rsidRDefault="008153A9" w:rsidP="009A59FA">
      <w:pPr>
        <w:autoSpaceDE/>
        <w:autoSpaceDN/>
        <w:rPr>
          <w:i/>
          <w:sz w:val="16"/>
          <w:szCs w:val="16"/>
        </w:rPr>
      </w:pPr>
    </w:p>
    <w:p w14:paraId="386DD840" w14:textId="77777777" w:rsidR="008153A9" w:rsidRDefault="008153A9" w:rsidP="009A59FA">
      <w:pPr>
        <w:autoSpaceDE/>
        <w:autoSpaceDN/>
        <w:rPr>
          <w:i/>
          <w:sz w:val="16"/>
          <w:szCs w:val="16"/>
        </w:rPr>
      </w:pPr>
    </w:p>
    <w:p w14:paraId="17916DBB" w14:textId="77777777" w:rsidR="005944C7" w:rsidRDefault="005944C7" w:rsidP="001123BD">
      <w:pPr>
        <w:tabs>
          <w:tab w:val="left" w:pos="6812"/>
        </w:tabs>
        <w:autoSpaceDE/>
        <w:autoSpaceDN/>
        <w:jc w:val="right"/>
        <w:rPr>
          <w:sz w:val="18"/>
          <w:szCs w:val="18"/>
        </w:rPr>
      </w:pPr>
    </w:p>
    <w:p w14:paraId="075ED137" w14:textId="69C50847" w:rsidR="00AB00F6" w:rsidRPr="001123BD" w:rsidRDefault="001123BD" w:rsidP="001123BD">
      <w:pPr>
        <w:tabs>
          <w:tab w:val="left" w:pos="6812"/>
        </w:tabs>
        <w:autoSpaceDE/>
        <w:autoSpaceDN/>
        <w:jc w:val="right"/>
        <w:rPr>
          <w:sz w:val="18"/>
          <w:szCs w:val="18"/>
        </w:rPr>
      </w:pPr>
      <w:r w:rsidRPr="001123BD">
        <w:rPr>
          <w:sz w:val="18"/>
          <w:szCs w:val="18"/>
        </w:rPr>
        <w:lastRenderedPageBreak/>
        <w:t>Załącznik</w:t>
      </w:r>
      <w:r>
        <w:rPr>
          <w:sz w:val="18"/>
          <w:szCs w:val="18"/>
        </w:rPr>
        <w:t xml:space="preserve"> nr </w:t>
      </w:r>
      <w:r w:rsidR="008153A9">
        <w:rPr>
          <w:sz w:val="18"/>
          <w:szCs w:val="18"/>
        </w:rPr>
        <w:t>2</w:t>
      </w:r>
    </w:p>
    <w:p w14:paraId="5B8CEA38" w14:textId="77777777" w:rsidR="001123BD" w:rsidRDefault="001123BD" w:rsidP="009A59FA">
      <w:pPr>
        <w:autoSpaceDE/>
        <w:autoSpaceDN/>
        <w:rPr>
          <w:i/>
          <w:sz w:val="16"/>
          <w:szCs w:val="16"/>
        </w:rPr>
      </w:pPr>
    </w:p>
    <w:p w14:paraId="48024BDF" w14:textId="77777777" w:rsidR="00AB00F6" w:rsidRPr="00D455A0" w:rsidRDefault="00AB00F6" w:rsidP="00AB00F6">
      <w:pPr>
        <w:adjustRightInd w:val="0"/>
        <w:rPr>
          <w:sz w:val="18"/>
          <w:szCs w:val="18"/>
        </w:rPr>
      </w:pPr>
      <w:r w:rsidRPr="00D455A0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</w:t>
      </w:r>
      <w:r w:rsidRPr="00D455A0">
        <w:rPr>
          <w:sz w:val="18"/>
          <w:szCs w:val="18"/>
        </w:rPr>
        <w:t>...........</w:t>
      </w:r>
    </w:p>
    <w:p w14:paraId="1B258893" w14:textId="77777777" w:rsidR="00AB00F6" w:rsidRPr="00A56234" w:rsidRDefault="00AB00F6" w:rsidP="00AB00F6">
      <w:pPr>
        <w:adjustRightInd w:val="0"/>
        <w:rPr>
          <w:i/>
          <w:sz w:val="18"/>
          <w:szCs w:val="18"/>
        </w:rPr>
      </w:pPr>
      <w:r w:rsidRPr="00A56234">
        <w:rPr>
          <w:i/>
          <w:sz w:val="18"/>
          <w:szCs w:val="18"/>
        </w:rPr>
        <w:t>(pieczęć Wykonawcy lub Wykonawców</w:t>
      </w:r>
    </w:p>
    <w:p w14:paraId="09F52BB9" w14:textId="77777777" w:rsidR="00AB00F6" w:rsidRPr="004F2740" w:rsidRDefault="00AB00F6" w:rsidP="00AB00F6">
      <w:pPr>
        <w:adjustRightInd w:val="0"/>
        <w:rPr>
          <w:sz w:val="18"/>
          <w:szCs w:val="18"/>
        </w:rPr>
      </w:pPr>
      <w:r w:rsidRPr="00A56234">
        <w:rPr>
          <w:i/>
          <w:sz w:val="18"/>
          <w:szCs w:val="18"/>
        </w:rPr>
        <w:t>ubiegających się wspólnie o udzielenie zamówienia)</w:t>
      </w:r>
      <w:r w:rsidRPr="00A56234">
        <w:rPr>
          <w:i/>
          <w:sz w:val="18"/>
          <w:szCs w:val="18"/>
        </w:rPr>
        <w:tab/>
      </w:r>
      <w:r w:rsidRPr="00A56234">
        <w:rPr>
          <w:i/>
          <w:sz w:val="18"/>
          <w:szCs w:val="18"/>
        </w:rPr>
        <w:tab/>
      </w:r>
      <w:r w:rsidRPr="004F2740">
        <w:rPr>
          <w:i/>
          <w:sz w:val="18"/>
          <w:szCs w:val="18"/>
        </w:rPr>
        <w:t xml:space="preserve">          </w:t>
      </w:r>
      <w:r w:rsidRPr="004F2740">
        <w:rPr>
          <w:sz w:val="18"/>
          <w:szCs w:val="18"/>
        </w:rPr>
        <w:t xml:space="preserve">Do: </w:t>
      </w:r>
    </w:p>
    <w:p w14:paraId="1D9B1427" w14:textId="77777777" w:rsidR="00AB00F6" w:rsidRPr="004F2740" w:rsidRDefault="00AB00F6" w:rsidP="00AB00F6">
      <w:pPr>
        <w:adjustRightInd w:val="0"/>
        <w:ind w:left="5387" w:hanging="5387"/>
        <w:rPr>
          <w:sz w:val="18"/>
          <w:szCs w:val="18"/>
        </w:rPr>
      </w:pPr>
      <w:r w:rsidRPr="004F2740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4F2740">
        <w:rPr>
          <w:sz w:val="18"/>
          <w:szCs w:val="18"/>
        </w:rPr>
        <w:t xml:space="preserve">            </w:t>
      </w:r>
      <w:r w:rsidR="00487DA3" w:rsidRPr="004F2740">
        <w:rPr>
          <w:sz w:val="18"/>
          <w:szCs w:val="18"/>
        </w:rPr>
        <w:t xml:space="preserve">Instytut Fizyki Polskiej Akademii Nauk </w:t>
      </w:r>
    </w:p>
    <w:p w14:paraId="6160DBA1" w14:textId="77777777" w:rsidR="00AB00F6" w:rsidRPr="004F2740" w:rsidRDefault="00AB00F6" w:rsidP="00AB00F6">
      <w:pPr>
        <w:adjustRightInd w:val="0"/>
        <w:rPr>
          <w:sz w:val="18"/>
          <w:szCs w:val="18"/>
        </w:rPr>
      </w:pPr>
      <w:r w:rsidRPr="004F2740">
        <w:rPr>
          <w:sz w:val="18"/>
          <w:szCs w:val="18"/>
        </w:rPr>
        <w:tab/>
      </w:r>
      <w:r w:rsidRPr="004F2740">
        <w:rPr>
          <w:sz w:val="18"/>
          <w:szCs w:val="18"/>
        </w:rPr>
        <w:tab/>
      </w:r>
      <w:r w:rsidRPr="004F2740">
        <w:rPr>
          <w:sz w:val="18"/>
          <w:szCs w:val="18"/>
        </w:rPr>
        <w:tab/>
      </w:r>
      <w:r w:rsidRPr="004F2740">
        <w:rPr>
          <w:sz w:val="18"/>
          <w:szCs w:val="18"/>
        </w:rPr>
        <w:tab/>
      </w:r>
      <w:r w:rsidRPr="004F2740">
        <w:rPr>
          <w:sz w:val="18"/>
          <w:szCs w:val="18"/>
        </w:rPr>
        <w:tab/>
      </w:r>
      <w:r w:rsidRPr="004F2740">
        <w:rPr>
          <w:sz w:val="18"/>
          <w:szCs w:val="18"/>
        </w:rPr>
        <w:tab/>
      </w:r>
      <w:r w:rsidRPr="004F2740">
        <w:rPr>
          <w:sz w:val="18"/>
          <w:szCs w:val="18"/>
        </w:rPr>
        <w:tab/>
        <w:t xml:space="preserve">         </w:t>
      </w:r>
      <w:r w:rsidR="00487DA3" w:rsidRPr="004F2740">
        <w:rPr>
          <w:sz w:val="18"/>
          <w:szCs w:val="18"/>
        </w:rPr>
        <w:t>Al. Lotników 32/46, 02-668 Warszawa</w:t>
      </w:r>
    </w:p>
    <w:p w14:paraId="5BD6A9EB" w14:textId="77777777" w:rsidR="00AB00F6" w:rsidRPr="00A56234" w:rsidRDefault="00AB00F6" w:rsidP="00AB00F6">
      <w:pPr>
        <w:adjustRightInd w:val="0"/>
        <w:rPr>
          <w:sz w:val="22"/>
          <w:szCs w:val="22"/>
        </w:rPr>
      </w:pPr>
    </w:p>
    <w:p w14:paraId="554194EE" w14:textId="77777777" w:rsidR="00AB00F6" w:rsidRPr="004F2740" w:rsidRDefault="00AB00F6" w:rsidP="004F2740">
      <w:pPr>
        <w:jc w:val="center"/>
        <w:rPr>
          <w:b/>
          <w:smallCaps/>
          <w:spacing w:val="20"/>
          <w:sz w:val="20"/>
          <w:szCs w:val="20"/>
        </w:rPr>
      </w:pPr>
      <w:r w:rsidRPr="004F2740">
        <w:rPr>
          <w:b/>
          <w:smallCaps/>
          <w:spacing w:val="20"/>
          <w:sz w:val="20"/>
          <w:szCs w:val="20"/>
        </w:rPr>
        <w:t>OFERTA</w:t>
      </w:r>
    </w:p>
    <w:p w14:paraId="4FFB5244" w14:textId="77777777" w:rsidR="00AB00F6" w:rsidRPr="004F2740" w:rsidRDefault="00AB00F6" w:rsidP="00AB00F6">
      <w:pPr>
        <w:spacing w:line="360" w:lineRule="auto"/>
        <w:ind w:right="382"/>
        <w:jc w:val="both"/>
        <w:rPr>
          <w:sz w:val="20"/>
          <w:szCs w:val="20"/>
        </w:rPr>
      </w:pPr>
      <w:r w:rsidRPr="004F2740">
        <w:rPr>
          <w:sz w:val="20"/>
          <w:szCs w:val="20"/>
        </w:rPr>
        <w:t>My, niżej podpisani</w:t>
      </w:r>
    </w:p>
    <w:p w14:paraId="778FD271" w14:textId="77777777" w:rsidR="00AB00F6" w:rsidRPr="004F2740" w:rsidRDefault="00AB00F6" w:rsidP="00AB00F6">
      <w:pPr>
        <w:spacing w:line="360" w:lineRule="auto"/>
        <w:ind w:right="-1"/>
        <w:jc w:val="both"/>
        <w:rPr>
          <w:sz w:val="20"/>
          <w:szCs w:val="20"/>
        </w:rPr>
      </w:pPr>
      <w:r w:rsidRPr="004F2740">
        <w:rPr>
          <w:sz w:val="20"/>
          <w:szCs w:val="20"/>
        </w:rPr>
        <w:t>……………………………………………….....................................................................................................................</w:t>
      </w:r>
    </w:p>
    <w:p w14:paraId="63892DCA" w14:textId="77777777" w:rsidR="00AB00F6" w:rsidRPr="004F2740" w:rsidRDefault="00AB00F6" w:rsidP="00AB00F6">
      <w:pPr>
        <w:spacing w:before="40" w:line="360" w:lineRule="auto"/>
        <w:ind w:right="380"/>
        <w:jc w:val="both"/>
        <w:rPr>
          <w:sz w:val="20"/>
          <w:szCs w:val="20"/>
        </w:rPr>
      </w:pPr>
      <w:r w:rsidRPr="004F2740">
        <w:rPr>
          <w:sz w:val="20"/>
          <w:szCs w:val="20"/>
        </w:rPr>
        <w:t>działając w imieniu i na rzecz:</w:t>
      </w:r>
    </w:p>
    <w:p w14:paraId="20AE7839" w14:textId="77777777" w:rsidR="00AB00F6" w:rsidRPr="004F2740" w:rsidRDefault="00AB00F6" w:rsidP="00AB00F6">
      <w:pPr>
        <w:spacing w:line="360" w:lineRule="auto"/>
        <w:ind w:right="-1"/>
        <w:jc w:val="both"/>
        <w:rPr>
          <w:sz w:val="20"/>
          <w:szCs w:val="20"/>
        </w:rPr>
      </w:pPr>
      <w:r w:rsidRPr="004F2740">
        <w:rPr>
          <w:sz w:val="20"/>
          <w:szCs w:val="20"/>
        </w:rPr>
        <w:t>……………………….........................................................................................................................................................</w:t>
      </w:r>
    </w:p>
    <w:p w14:paraId="49E99DC3" w14:textId="0876D236" w:rsidR="008D30C7" w:rsidRPr="009E6BAA" w:rsidRDefault="00AB00F6" w:rsidP="008D30C7">
      <w:pPr>
        <w:pStyle w:val="BodyText21"/>
        <w:tabs>
          <w:tab w:val="left" w:pos="426"/>
        </w:tabs>
        <w:rPr>
          <w:b/>
          <w:bCs/>
          <w:snapToGrid w:val="0"/>
          <w:sz w:val="22"/>
          <w:szCs w:val="22"/>
        </w:rPr>
      </w:pPr>
      <w:r w:rsidRPr="004F2740">
        <w:rPr>
          <w:sz w:val="20"/>
          <w:szCs w:val="20"/>
        </w:rPr>
        <w:t xml:space="preserve">w odpowiedzi na ZAPYTANIE OFERTOWE  </w:t>
      </w:r>
      <w:r w:rsidR="00175399" w:rsidRPr="004F2740">
        <w:rPr>
          <w:sz w:val="20"/>
          <w:szCs w:val="20"/>
        </w:rPr>
        <w:t xml:space="preserve">nr </w:t>
      </w:r>
      <w:r w:rsidR="005704A2" w:rsidRPr="0018494C">
        <w:rPr>
          <w:b/>
          <w:sz w:val="20"/>
          <w:szCs w:val="20"/>
        </w:rPr>
        <w:t>ZO/</w:t>
      </w:r>
      <w:r w:rsidR="0018494C" w:rsidRPr="0018494C">
        <w:rPr>
          <w:b/>
          <w:sz w:val="20"/>
          <w:szCs w:val="20"/>
        </w:rPr>
        <w:t>74</w:t>
      </w:r>
      <w:r w:rsidR="003949FC" w:rsidRPr="0018494C">
        <w:rPr>
          <w:b/>
          <w:sz w:val="20"/>
          <w:szCs w:val="20"/>
        </w:rPr>
        <w:t>/IFPAN/20</w:t>
      </w:r>
      <w:r w:rsidR="00DB2788" w:rsidRPr="0018494C">
        <w:rPr>
          <w:b/>
          <w:sz w:val="20"/>
          <w:szCs w:val="20"/>
        </w:rPr>
        <w:t>20</w:t>
      </w:r>
      <w:r w:rsidR="003949FC" w:rsidRPr="0018494C">
        <w:rPr>
          <w:b/>
          <w:sz w:val="20"/>
          <w:szCs w:val="20"/>
        </w:rPr>
        <w:t>/</w:t>
      </w:r>
      <w:r w:rsidR="0018494C" w:rsidRPr="0018494C">
        <w:rPr>
          <w:b/>
          <w:sz w:val="20"/>
          <w:szCs w:val="20"/>
        </w:rPr>
        <w:t>GK</w:t>
      </w:r>
      <w:r w:rsidR="00175399" w:rsidRPr="004F2740">
        <w:rPr>
          <w:sz w:val="20"/>
          <w:szCs w:val="20"/>
        </w:rPr>
        <w:t xml:space="preserve"> </w:t>
      </w:r>
      <w:r w:rsidRPr="004F2740">
        <w:rPr>
          <w:sz w:val="20"/>
          <w:szCs w:val="20"/>
        </w:rPr>
        <w:t>dotyczące</w:t>
      </w:r>
      <w:r w:rsidR="000F55D3" w:rsidRPr="004F2740">
        <w:rPr>
          <w:sz w:val="20"/>
          <w:szCs w:val="20"/>
        </w:rPr>
        <w:t xml:space="preserve"> </w:t>
      </w:r>
      <w:r w:rsidR="00666805" w:rsidRPr="00666805">
        <w:rPr>
          <w:sz w:val="20"/>
          <w:szCs w:val="20"/>
        </w:rPr>
        <w:t xml:space="preserve">dostaw </w:t>
      </w:r>
      <w:r w:rsidR="0018494C">
        <w:rPr>
          <w:sz w:val="20"/>
          <w:szCs w:val="20"/>
        </w:rPr>
        <w:t>sprzętu komputerowego</w:t>
      </w:r>
      <w:r w:rsidR="00722318">
        <w:rPr>
          <w:b/>
          <w:bCs/>
          <w:snapToGrid w:val="0"/>
          <w:sz w:val="22"/>
          <w:szCs w:val="22"/>
        </w:rPr>
        <w:t>,</w:t>
      </w:r>
    </w:p>
    <w:p w14:paraId="1D1A06A1" w14:textId="77777777" w:rsidR="00AB00F6" w:rsidRPr="004F2740" w:rsidRDefault="00505A62" w:rsidP="00505A62">
      <w:pPr>
        <w:pStyle w:val="Tekstpodstawowy"/>
        <w:spacing w:line="360" w:lineRule="auto"/>
        <w:jc w:val="both"/>
        <w:rPr>
          <w:sz w:val="20"/>
          <w:szCs w:val="20"/>
        </w:rPr>
      </w:pPr>
      <w:r w:rsidRPr="00505A62">
        <w:rPr>
          <w:sz w:val="20"/>
          <w:szCs w:val="20"/>
        </w:rPr>
        <w:t xml:space="preserve"> </w:t>
      </w:r>
      <w:r w:rsidR="00AB00F6" w:rsidRPr="004F2740">
        <w:rPr>
          <w:b w:val="0"/>
          <w:sz w:val="20"/>
          <w:szCs w:val="20"/>
        </w:rPr>
        <w:t>składamy niniejszą ofertę.</w:t>
      </w:r>
    </w:p>
    <w:p w14:paraId="0A7D1CB8" w14:textId="77777777" w:rsidR="000F55D3" w:rsidRPr="004F2740" w:rsidRDefault="00AB00F6" w:rsidP="0001379B">
      <w:pPr>
        <w:pStyle w:val="Tekstpodstawowy2"/>
        <w:numPr>
          <w:ilvl w:val="0"/>
          <w:numId w:val="2"/>
        </w:numPr>
        <w:autoSpaceDE/>
        <w:autoSpaceDN/>
        <w:spacing w:before="80" w:after="120"/>
        <w:ind w:right="380"/>
        <w:rPr>
          <w:bCs/>
          <w:sz w:val="20"/>
          <w:szCs w:val="20"/>
        </w:rPr>
      </w:pPr>
      <w:r w:rsidRPr="004F2740">
        <w:rPr>
          <w:bCs/>
          <w:sz w:val="20"/>
          <w:szCs w:val="20"/>
        </w:rPr>
        <w:t>Oferujemy realizację przedmiotu zamówienia za cenę:</w:t>
      </w:r>
    </w:p>
    <w:tbl>
      <w:tblPr>
        <w:tblStyle w:val="Tabela-Siatka"/>
        <w:tblW w:w="97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276"/>
        <w:gridCol w:w="1276"/>
        <w:gridCol w:w="1559"/>
        <w:gridCol w:w="2134"/>
      </w:tblGrid>
      <w:tr w:rsidR="00802E0A" w:rsidRPr="004B1365" w14:paraId="35C2F931" w14:textId="77777777" w:rsidTr="00802E0A">
        <w:trPr>
          <w:trHeight w:val="512"/>
        </w:trPr>
        <w:tc>
          <w:tcPr>
            <w:tcW w:w="709" w:type="dxa"/>
          </w:tcPr>
          <w:p w14:paraId="7CC3643B" w14:textId="641CCAD7" w:rsidR="002476CE" w:rsidRPr="004F2740" w:rsidRDefault="002476CE" w:rsidP="00AE3C2E">
            <w:pPr>
              <w:pStyle w:val="Tekstpodstawowy2"/>
              <w:autoSpaceDE/>
              <w:autoSpaceDN/>
              <w:spacing w:before="80" w:after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Część</w:t>
            </w:r>
          </w:p>
        </w:tc>
        <w:tc>
          <w:tcPr>
            <w:tcW w:w="2835" w:type="dxa"/>
          </w:tcPr>
          <w:p w14:paraId="6EE91DC6" w14:textId="1C5E3F9A" w:rsidR="002476CE" w:rsidRPr="004F2740" w:rsidRDefault="002476CE" w:rsidP="00004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4F2740">
              <w:rPr>
                <w:sz w:val="18"/>
                <w:szCs w:val="18"/>
              </w:rPr>
              <w:t>rzedmiot zamówienia</w:t>
            </w:r>
          </w:p>
        </w:tc>
        <w:tc>
          <w:tcPr>
            <w:tcW w:w="1276" w:type="dxa"/>
          </w:tcPr>
          <w:p w14:paraId="002815F7" w14:textId="77777777" w:rsidR="002476CE" w:rsidRPr="004F2740" w:rsidRDefault="002476CE" w:rsidP="00E50328">
            <w:pPr>
              <w:jc w:val="center"/>
              <w:rPr>
                <w:sz w:val="18"/>
                <w:szCs w:val="18"/>
              </w:rPr>
            </w:pPr>
            <w:r w:rsidRPr="004F2740">
              <w:rPr>
                <w:sz w:val="18"/>
                <w:szCs w:val="18"/>
              </w:rPr>
              <w:t>Ilość sztuk</w:t>
            </w:r>
          </w:p>
        </w:tc>
        <w:tc>
          <w:tcPr>
            <w:tcW w:w="1276" w:type="dxa"/>
          </w:tcPr>
          <w:p w14:paraId="06DC81D9" w14:textId="68AAA4A6" w:rsidR="002476CE" w:rsidRDefault="002476CE" w:rsidP="003847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</w:t>
            </w:r>
          </w:p>
        </w:tc>
        <w:tc>
          <w:tcPr>
            <w:tcW w:w="1559" w:type="dxa"/>
          </w:tcPr>
          <w:p w14:paraId="1CDF60E6" w14:textId="70730039" w:rsidR="002476CE" w:rsidRPr="004F2740" w:rsidRDefault="002476CE" w:rsidP="003847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producenta/Model</w:t>
            </w:r>
          </w:p>
        </w:tc>
        <w:tc>
          <w:tcPr>
            <w:tcW w:w="2134" w:type="dxa"/>
          </w:tcPr>
          <w:p w14:paraId="40952BED" w14:textId="7737F3AF" w:rsidR="002476CE" w:rsidRPr="008E24B2" w:rsidRDefault="002476CE" w:rsidP="001D2649">
            <w:pPr>
              <w:rPr>
                <w:sz w:val="18"/>
                <w:szCs w:val="18"/>
              </w:rPr>
            </w:pPr>
            <w:r w:rsidRPr="008E24B2">
              <w:rPr>
                <w:sz w:val="18"/>
                <w:szCs w:val="18"/>
              </w:rPr>
              <w:t>parametry techniczne, opis</w:t>
            </w:r>
            <w:r w:rsidR="008E24B2" w:rsidRPr="008E24B2">
              <w:rPr>
                <w:sz w:val="18"/>
                <w:szCs w:val="18"/>
              </w:rPr>
              <w:t xml:space="preserve"> (w </w:t>
            </w:r>
            <w:proofErr w:type="spellStart"/>
            <w:r w:rsidR="008E24B2" w:rsidRPr="008E24B2">
              <w:rPr>
                <w:sz w:val="18"/>
                <w:szCs w:val="18"/>
              </w:rPr>
              <w:t>załaczniku</w:t>
            </w:r>
            <w:proofErr w:type="spellEnd"/>
            <w:r w:rsidR="008E24B2" w:rsidRPr="008E24B2">
              <w:rPr>
                <w:sz w:val="18"/>
                <w:szCs w:val="18"/>
              </w:rPr>
              <w:t>)</w:t>
            </w:r>
          </w:p>
        </w:tc>
      </w:tr>
      <w:tr w:rsidR="00802E0A" w:rsidRPr="004F2740" w14:paraId="780333F5" w14:textId="77777777" w:rsidTr="00802E0A">
        <w:trPr>
          <w:trHeight w:val="500"/>
        </w:trPr>
        <w:tc>
          <w:tcPr>
            <w:tcW w:w="709" w:type="dxa"/>
          </w:tcPr>
          <w:p w14:paraId="13DE9B54" w14:textId="3CA5E8D9" w:rsidR="002476CE" w:rsidRPr="004F2740" w:rsidRDefault="002476CE" w:rsidP="008A4754">
            <w:pPr>
              <w:pStyle w:val="Tekstpodstawowy2"/>
              <w:autoSpaceDE/>
              <w:autoSpaceDN/>
              <w:spacing w:before="80" w:after="120"/>
              <w:ind w:right="227"/>
              <w:jc w:val="right"/>
              <w:rPr>
                <w:bCs/>
                <w:sz w:val="18"/>
                <w:szCs w:val="18"/>
              </w:rPr>
            </w:pPr>
            <w:r w:rsidRPr="004F2740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2835" w:type="dxa"/>
          </w:tcPr>
          <w:p w14:paraId="5DF9A6C7" w14:textId="34EF2F24" w:rsidR="002476CE" w:rsidRPr="009E7C16" w:rsidRDefault="002476CE" w:rsidP="00004460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</w:t>
            </w:r>
            <w:r w:rsidRPr="00483610">
              <w:rPr>
                <w:b/>
                <w:i/>
                <w:sz w:val="18"/>
                <w:szCs w:val="18"/>
              </w:rPr>
              <w:t>onitor 27</w:t>
            </w:r>
            <w:r>
              <w:rPr>
                <w:b/>
                <w:i/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14:paraId="4D800226" w14:textId="77777777" w:rsidR="002476CE" w:rsidRPr="004F2740" w:rsidRDefault="002476CE" w:rsidP="00DA1CB4">
            <w:pPr>
              <w:pStyle w:val="Tekstpodstawowy2"/>
              <w:autoSpaceDE/>
              <w:autoSpaceDN/>
              <w:spacing w:before="80" w:after="120"/>
              <w:ind w:right="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1D2055CA" w14:textId="77777777" w:rsidR="002476CE" w:rsidRPr="004F2740" w:rsidRDefault="002476CE" w:rsidP="00384731">
            <w:pPr>
              <w:pStyle w:val="Tekstpodstawowy2"/>
              <w:autoSpaceDE/>
              <w:autoSpaceDN/>
              <w:spacing w:before="80" w:after="120"/>
              <w:ind w:right="380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42DF4E30" w14:textId="546E0E1D" w:rsidR="002476CE" w:rsidRPr="004F2740" w:rsidRDefault="002476CE" w:rsidP="00384731">
            <w:pPr>
              <w:pStyle w:val="Tekstpodstawowy2"/>
              <w:autoSpaceDE/>
              <w:autoSpaceDN/>
              <w:spacing w:before="80" w:after="120"/>
              <w:ind w:right="380"/>
              <w:rPr>
                <w:bCs/>
                <w:sz w:val="18"/>
                <w:szCs w:val="18"/>
              </w:rPr>
            </w:pPr>
          </w:p>
        </w:tc>
        <w:tc>
          <w:tcPr>
            <w:tcW w:w="2134" w:type="dxa"/>
          </w:tcPr>
          <w:p w14:paraId="0BC74DE0" w14:textId="77777777" w:rsidR="002476CE" w:rsidRPr="004F2740" w:rsidRDefault="002476CE" w:rsidP="00384731">
            <w:pPr>
              <w:pStyle w:val="Tekstpodstawowy2"/>
              <w:autoSpaceDE/>
              <w:autoSpaceDN/>
              <w:spacing w:before="80" w:after="120"/>
              <w:ind w:right="380"/>
              <w:rPr>
                <w:bCs/>
                <w:sz w:val="18"/>
                <w:szCs w:val="18"/>
              </w:rPr>
            </w:pPr>
          </w:p>
        </w:tc>
      </w:tr>
      <w:tr w:rsidR="00994045" w:rsidRPr="004F2740" w14:paraId="6E2B2676" w14:textId="77777777" w:rsidTr="00802E0A">
        <w:trPr>
          <w:trHeight w:val="500"/>
        </w:trPr>
        <w:tc>
          <w:tcPr>
            <w:tcW w:w="709" w:type="dxa"/>
          </w:tcPr>
          <w:p w14:paraId="3F6120A6" w14:textId="086F7462" w:rsidR="00994045" w:rsidRPr="004F2740" w:rsidRDefault="00994045" w:rsidP="008A4754">
            <w:pPr>
              <w:pStyle w:val="Tekstpodstawowy2"/>
              <w:autoSpaceDE/>
              <w:autoSpaceDN/>
              <w:spacing w:before="80" w:after="120"/>
              <w:ind w:right="227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2835" w:type="dxa"/>
          </w:tcPr>
          <w:p w14:paraId="0C2E6131" w14:textId="6AD8280A" w:rsidR="00994045" w:rsidRDefault="00994045" w:rsidP="00994045">
            <w:pPr>
              <w:rPr>
                <w:b/>
                <w:i/>
                <w:sz w:val="18"/>
                <w:szCs w:val="18"/>
              </w:rPr>
            </w:pPr>
            <w:r w:rsidRPr="00994045">
              <w:rPr>
                <w:b/>
                <w:i/>
                <w:sz w:val="18"/>
                <w:szCs w:val="18"/>
              </w:rPr>
              <w:t>Monitor 2</w:t>
            </w:r>
            <w:r>
              <w:rPr>
                <w:b/>
                <w:i/>
                <w:sz w:val="18"/>
                <w:szCs w:val="18"/>
              </w:rPr>
              <w:t>4</w:t>
            </w:r>
            <w:r w:rsidRPr="00994045">
              <w:rPr>
                <w:b/>
                <w:i/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14:paraId="6A5342F4" w14:textId="41D650B1" w:rsidR="00994045" w:rsidRDefault="00994045" w:rsidP="00DA1CB4">
            <w:pPr>
              <w:pStyle w:val="Tekstpodstawowy2"/>
              <w:autoSpaceDE/>
              <w:autoSpaceDN/>
              <w:spacing w:before="80" w:after="120"/>
              <w:ind w:right="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173C86A6" w14:textId="77777777" w:rsidR="00994045" w:rsidRPr="004F2740" w:rsidRDefault="00994045" w:rsidP="00384731">
            <w:pPr>
              <w:pStyle w:val="Tekstpodstawowy2"/>
              <w:autoSpaceDE/>
              <w:autoSpaceDN/>
              <w:spacing w:before="80" w:after="120"/>
              <w:ind w:right="380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065963" w14:textId="77777777" w:rsidR="00994045" w:rsidRPr="004F2740" w:rsidRDefault="00994045" w:rsidP="00384731">
            <w:pPr>
              <w:pStyle w:val="Tekstpodstawowy2"/>
              <w:autoSpaceDE/>
              <w:autoSpaceDN/>
              <w:spacing w:before="80" w:after="120"/>
              <w:ind w:right="380"/>
              <w:rPr>
                <w:bCs/>
                <w:sz w:val="18"/>
                <w:szCs w:val="18"/>
              </w:rPr>
            </w:pPr>
          </w:p>
        </w:tc>
        <w:tc>
          <w:tcPr>
            <w:tcW w:w="2134" w:type="dxa"/>
          </w:tcPr>
          <w:p w14:paraId="769FDE96" w14:textId="77777777" w:rsidR="00994045" w:rsidRPr="004F2740" w:rsidRDefault="00994045" w:rsidP="00384731">
            <w:pPr>
              <w:pStyle w:val="Tekstpodstawowy2"/>
              <w:autoSpaceDE/>
              <w:autoSpaceDN/>
              <w:spacing w:before="80" w:after="120"/>
              <w:ind w:right="380"/>
              <w:rPr>
                <w:bCs/>
                <w:sz w:val="18"/>
                <w:szCs w:val="18"/>
              </w:rPr>
            </w:pPr>
          </w:p>
        </w:tc>
      </w:tr>
      <w:tr w:rsidR="00802E0A" w:rsidRPr="004F2740" w14:paraId="5673AAD4" w14:textId="77777777" w:rsidTr="00802E0A">
        <w:trPr>
          <w:trHeight w:val="500"/>
        </w:trPr>
        <w:tc>
          <w:tcPr>
            <w:tcW w:w="709" w:type="dxa"/>
          </w:tcPr>
          <w:p w14:paraId="5CFB2D2A" w14:textId="25F6E305" w:rsidR="002476CE" w:rsidRPr="004F2740" w:rsidRDefault="001732F5" w:rsidP="008A4754">
            <w:pPr>
              <w:pStyle w:val="Tekstpodstawowy2"/>
              <w:autoSpaceDE/>
              <w:autoSpaceDN/>
              <w:spacing w:before="80" w:after="120"/>
              <w:ind w:right="227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2476CE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2B00976D" w14:textId="6EA9337D" w:rsidR="002476CE" w:rsidRDefault="002476CE" w:rsidP="0000446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Z</w:t>
            </w:r>
            <w:r w:rsidRPr="00004460">
              <w:rPr>
                <w:b/>
                <w:i/>
                <w:sz w:val="18"/>
                <w:szCs w:val="18"/>
              </w:rPr>
              <w:t>asilacz awaryjn</w:t>
            </w:r>
            <w:r>
              <w:rPr>
                <w:b/>
                <w:i/>
                <w:sz w:val="18"/>
                <w:szCs w:val="18"/>
              </w:rPr>
              <w:t xml:space="preserve">y </w:t>
            </w:r>
            <w:r w:rsidRPr="00004460">
              <w:rPr>
                <w:b/>
                <w:i/>
                <w:sz w:val="18"/>
                <w:szCs w:val="18"/>
              </w:rPr>
              <w:t xml:space="preserve"> typu UPS</w:t>
            </w:r>
          </w:p>
        </w:tc>
        <w:tc>
          <w:tcPr>
            <w:tcW w:w="1276" w:type="dxa"/>
          </w:tcPr>
          <w:p w14:paraId="50BDEB0B" w14:textId="6C292C6E" w:rsidR="002476CE" w:rsidRDefault="002476CE" w:rsidP="00DA1CB4">
            <w:pPr>
              <w:pStyle w:val="Tekstpodstawowy2"/>
              <w:autoSpaceDE/>
              <w:autoSpaceDN/>
              <w:spacing w:before="80" w:after="120"/>
              <w:ind w:right="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04784AAE" w14:textId="77777777" w:rsidR="002476CE" w:rsidRPr="004F2740" w:rsidRDefault="002476CE" w:rsidP="00384731">
            <w:pPr>
              <w:pStyle w:val="Tekstpodstawowy2"/>
              <w:autoSpaceDE/>
              <w:autoSpaceDN/>
              <w:spacing w:before="80" w:after="120"/>
              <w:ind w:right="380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20EED28D" w14:textId="7C87E565" w:rsidR="002476CE" w:rsidRPr="004F2740" w:rsidRDefault="002476CE" w:rsidP="00384731">
            <w:pPr>
              <w:pStyle w:val="Tekstpodstawowy2"/>
              <w:autoSpaceDE/>
              <w:autoSpaceDN/>
              <w:spacing w:before="80" w:after="120"/>
              <w:ind w:right="380"/>
              <w:rPr>
                <w:bCs/>
                <w:sz w:val="18"/>
                <w:szCs w:val="18"/>
              </w:rPr>
            </w:pPr>
          </w:p>
        </w:tc>
        <w:tc>
          <w:tcPr>
            <w:tcW w:w="2134" w:type="dxa"/>
          </w:tcPr>
          <w:p w14:paraId="05101EA1" w14:textId="77777777" w:rsidR="002476CE" w:rsidRPr="004F2740" w:rsidRDefault="002476CE" w:rsidP="00384731">
            <w:pPr>
              <w:pStyle w:val="Tekstpodstawowy2"/>
              <w:autoSpaceDE/>
              <w:autoSpaceDN/>
              <w:spacing w:before="80" w:after="120"/>
              <w:ind w:right="380"/>
              <w:rPr>
                <w:bCs/>
                <w:sz w:val="18"/>
                <w:szCs w:val="18"/>
              </w:rPr>
            </w:pPr>
          </w:p>
        </w:tc>
      </w:tr>
      <w:tr w:rsidR="00802E0A" w:rsidRPr="004F2740" w14:paraId="482F2445" w14:textId="77777777" w:rsidTr="00802E0A">
        <w:trPr>
          <w:trHeight w:val="512"/>
        </w:trPr>
        <w:tc>
          <w:tcPr>
            <w:tcW w:w="709" w:type="dxa"/>
          </w:tcPr>
          <w:p w14:paraId="361E76EE" w14:textId="6081A526" w:rsidR="002476CE" w:rsidRDefault="001732F5" w:rsidP="008A4754">
            <w:pPr>
              <w:pStyle w:val="Tekstpodstawowy2"/>
              <w:autoSpaceDE/>
              <w:autoSpaceDN/>
              <w:spacing w:before="80" w:after="120"/>
              <w:ind w:right="227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2476CE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49C551F7" w14:textId="28230F54" w:rsidR="002476CE" w:rsidRDefault="002476CE" w:rsidP="008A475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K</w:t>
            </w:r>
            <w:r w:rsidRPr="008A4754">
              <w:rPr>
                <w:b/>
                <w:bCs/>
                <w:i/>
                <w:iCs/>
                <w:sz w:val="18"/>
                <w:szCs w:val="18"/>
              </w:rPr>
              <w:t>olorowe urządzeni</w:t>
            </w:r>
            <w:r>
              <w:rPr>
                <w:b/>
                <w:bCs/>
                <w:i/>
                <w:iCs/>
                <w:sz w:val="18"/>
                <w:szCs w:val="18"/>
              </w:rPr>
              <w:t>e</w:t>
            </w:r>
            <w:r w:rsidRPr="008A4754">
              <w:rPr>
                <w:b/>
                <w:bCs/>
                <w:i/>
                <w:iCs/>
                <w:sz w:val="18"/>
                <w:szCs w:val="18"/>
              </w:rPr>
              <w:t xml:space="preserve"> wielofunkcyjne</w:t>
            </w:r>
          </w:p>
        </w:tc>
        <w:tc>
          <w:tcPr>
            <w:tcW w:w="1276" w:type="dxa"/>
          </w:tcPr>
          <w:p w14:paraId="31E651D7" w14:textId="2538945E" w:rsidR="002476CE" w:rsidRDefault="002476CE" w:rsidP="00DA1CB4">
            <w:pPr>
              <w:pStyle w:val="Tekstpodstawowy2"/>
              <w:autoSpaceDE/>
              <w:autoSpaceDN/>
              <w:spacing w:before="80" w:after="120"/>
              <w:ind w:right="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43449C20" w14:textId="77777777" w:rsidR="002476CE" w:rsidRPr="004F2740" w:rsidRDefault="002476CE" w:rsidP="00384731">
            <w:pPr>
              <w:pStyle w:val="Tekstpodstawowy2"/>
              <w:autoSpaceDE/>
              <w:autoSpaceDN/>
              <w:spacing w:before="80" w:after="120"/>
              <w:ind w:right="380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6BDE682A" w14:textId="15D5B9C6" w:rsidR="002476CE" w:rsidRPr="004F2740" w:rsidRDefault="002476CE" w:rsidP="00384731">
            <w:pPr>
              <w:pStyle w:val="Tekstpodstawowy2"/>
              <w:autoSpaceDE/>
              <w:autoSpaceDN/>
              <w:spacing w:before="80" w:after="120"/>
              <w:ind w:right="380"/>
              <w:rPr>
                <w:bCs/>
                <w:sz w:val="18"/>
                <w:szCs w:val="18"/>
              </w:rPr>
            </w:pPr>
          </w:p>
        </w:tc>
        <w:tc>
          <w:tcPr>
            <w:tcW w:w="2134" w:type="dxa"/>
          </w:tcPr>
          <w:p w14:paraId="4E4F02E7" w14:textId="77777777" w:rsidR="002476CE" w:rsidRPr="004F2740" w:rsidRDefault="002476CE" w:rsidP="00384731">
            <w:pPr>
              <w:pStyle w:val="Tekstpodstawowy2"/>
              <w:autoSpaceDE/>
              <w:autoSpaceDN/>
              <w:spacing w:before="80" w:after="120"/>
              <w:ind w:right="380"/>
              <w:rPr>
                <w:bCs/>
                <w:sz w:val="18"/>
                <w:szCs w:val="18"/>
              </w:rPr>
            </w:pPr>
          </w:p>
        </w:tc>
      </w:tr>
      <w:tr w:rsidR="00802E0A" w:rsidRPr="004F2740" w14:paraId="125F19A3" w14:textId="77777777" w:rsidTr="00802E0A">
        <w:trPr>
          <w:trHeight w:val="500"/>
        </w:trPr>
        <w:tc>
          <w:tcPr>
            <w:tcW w:w="709" w:type="dxa"/>
          </w:tcPr>
          <w:p w14:paraId="3F3D5E32" w14:textId="4A58E984" w:rsidR="002476CE" w:rsidRDefault="001732F5" w:rsidP="008A4754">
            <w:pPr>
              <w:pStyle w:val="Tekstpodstawowy2"/>
              <w:autoSpaceDE/>
              <w:autoSpaceDN/>
              <w:spacing w:before="80" w:after="120"/>
              <w:ind w:right="227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2476CE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30536B59" w14:textId="1AA2CAF7" w:rsidR="002476CE" w:rsidRDefault="002476CE" w:rsidP="00DA1CB4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M</w:t>
            </w:r>
            <w:r w:rsidRPr="00DA1CB4">
              <w:rPr>
                <w:b/>
                <w:bCs/>
                <w:i/>
                <w:iCs/>
                <w:sz w:val="18"/>
                <w:szCs w:val="18"/>
              </w:rPr>
              <w:t xml:space="preserve">onochromatyczne urządzeni </w:t>
            </w:r>
            <w:proofErr w:type="spellStart"/>
            <w:r w:rsidRPr="00DA1CB4">
              <w:rPr>
                <w:b/>
                <w:bCs/>
                <w:i/>
                <w:iCs/>
                <w:sz w:val="18"/>
                <w:szCs w:val="18"/>
              </w:rPr>
              <w:t>wielofunkcyjn</w:t>
            </w:r>
            <w:proofErr w:type="spellEnd"/>
          </w:p>
        </w:tc>
        <w:tc>
          <w:tcPr>
            <w:tcW w:w="1276" w:type="dxa"/>
          </w:tcPr>
          <w:p w14:paraId="0B49FE3E" w14:textId="770DDB41" w:rsidR="002476CE" w:rsidRDefault="00C31F5A" w:rsidP="00DA1CB4">
            <w:pPr>
              <w:pStyle w:val="Tekstpodstawowy2"/>
              <w:autoSpaceDE/>
              <w:autoSpaceDN/>
              <w:spacing w:before="80" w:after="120"/>
              <w:ind w:right="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682A7544" w14:textId="77777777" w:rsidR="002476CE" w:rsidRPr="004F2740" w:rsidRDefault="002476CE" w:rsidP="00384731">
            <w:pPr>
              <w:pStyle w:val="Tekstpodstawowy2"/>
              <w:autoSpaceDE/>
              <w:autoSpaceDN/>
              <w:spacing w:before="80" w:after="120"/>
              <w:ind w:right="380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30AB39E3" w14:textId="3A263E22" w:rsidR="002476CE" w:rsidRPr="004F2740" w:rsidRDefault="002476CE" w:rsidP="00384731">
            <w:pPr>
              <w:pStyle w:val="Tekstpodstawowy2"/>
              <w:autoSpaceDE/>
              <w:autoSpaceDN/>
              <w:spacing w:before="80" w:after="120"/>
              <w:ind w:right="380"/>
              <w:rPr>
                <w:bCs/>
                <w:sz w:val="18"/>
                <w:szCs w:val="18"/>
              </w:rPr>
            </w:pPr>
          </w:p>
        </w:tc>
        <w:tc>
          <w:tcPr>
            <w:tcW w:w="2134" w:type="dxa"/>
          </w:tcPr>
          <w:p w14:paraId="33D87722" w14:textId="77777777" w:rsidR="002476CE" w:rsidRPr="004F2740" w:rsidRDefault="002476CE" w:rsidP="00384731">
            <w:pPr>
              <w:pStyle w:val="Tekstpodstawowy2"/>
              <w:autoSpaceDE/>
              <w:autoSpaceDN/>
              <w:spacing w:before="80" w:after="120"/>
              <w:ind w:right="380"/>
              <w:rPr>
                <w:bCs/>
                <w:sz w:val="18"/>
                <w:szCs w:val="18"/>
              </w:rPr>
            </w:pPr>
          </w:p>
        </w:tc>
      </w:tr>
      <w:tr w:rsidR="00802E0A" w:rsidRPr="004F2740" w14:paraId="4BA7D3A6" w14:textId="77777777" w:rsidTr="00802E0A">
        <w:trPr>
          <w:trHeight w:val="512"/>
        </w:trPr>
        <w:tc>
          <w:tcPr>
            <w:tcW w:w="709" w:type="dxa"/>
          </w:tcPr>
          <w:p w14:paraId="651B1997" w14:textId="2A5AB8ED" w:rsidR="002476CE" w:rsidRDefault="001732F5" w:rsidP="008A4754">
            <w:pPr>
              <w:pStyle w:val="Tekstpodstawowy2"/>
              <w:autoSpaceDE/>
              <w:autoSpaceDN/>
              <w:spacing w:before="80" w:after="120"/>
              <w:ind w:right="227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="002476CE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5BB193AA" w14:textId="352FD96C" w:rsidR="002476CE" w:rsidRDefault="002476CE" w:rsidP="00DA1CB4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D</w:t>
            </w:r>
            <w:r w:rsidRPr="00DA1CB4">
              <w:rPr>
                <w:b/>
                <w:bCs/>
                <w:i/>
                <w:iCs/>
                <w:sz w:val="18"/>
                <w:szCs w:val="18"/>
              </w:rPr>
              <w:t>rukark</w:t>
            </w:r>
            <w:r>
              <w:rPr>
                <w:b/>
                <w:bCs/>
                <w:i/>
                <w:iCs/>
                <w:sz w:val="18"/>
                <w:szCs w:val="18"/>
              </w:rPr>
              <w:t>a</w:t>
            </w:r>
            <w:r w:rsidRPr="00DA1CB4">
              <w:rPr>
                <w:b/>
                <w:bCs/>
                <w:i/>
                <w:iCs/>
                <w:sz w:val="18"/>
                <w:szCs w:val="18"/>
              </w:rPr>
              <w:t xml:space="preserve"> koloro</w:t>
            </w:r>
            <w:r>
              <w:rPr>
                <w:b/>
                <w:bCs/>
                <w:i/>
                <w:iCs/>
                <w:sz w:val="18"/>
                <w:szCs w:val="18"/>
              </w:rPr>
              <w:t>wa</w:t>
            </w:r>
          </w:p>
        </w:tc>
        <w:tc>
          <w:tcPr>
            <w:tcW w:w="1276" w:type="dxa"/>
          </w:tcPr>
          <w:p w14:paraId="467ACA7B" w14:textId="07B4D516" w:rsidR="002476CE" w:rsidRDefault="002476CE" w:rsidP="00DA1CB4">
            <w:pPr>
              <w:pStyle w:val="Tekstpodstawowy2"/>
              <w:autoSpaceDE/>
              <w:autoSpaceDN/>
              <w:spacing w:before="80" w:after="120"/>
              <w:ind w:right="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4EBDF69C" w14:textId="77777777" w:rsidR="002476CE" w:rsidRPr="004F2740" w:rsidRDefault="002476CE" w:rsidP="00384731">
            <w:pPr>
              <w:pStyle w:val="Tekstpodstawowy2"/>
              <w:autoSpaceDE/>
              <w:autoSpaceDN/>
              <w:spacing w:before="80" w:after="120"/>
              <w:ind w:right="380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6FB6B5D6" w14:textId="3FE1A684" w:rsidR="002476CE" w:rsidRPr="004F2740" w:rsidRDefault="002476CE" w:rsidP="00384731">
            <w:pPr>
              <w:pStyle w:val="Tekstpodstawowy2"/>
              <w:autoSpaceDE/>
              <w:autoSpaceDN/>
              <w:spacing w:before="80" w:after="120"/>
              <w:ind w:right="380"/>
              <w:rPr>
                <w:bCs/>
                <w:sz w:val="18"/>
                <w:szCs w:val="18"/>
              </w:rPr>
            </w:pPr>
          </w:p>
        </w:tc>
        <w:tc>
          <w:tcPr>
            <w:tcW w:w="2134" w:type="dxa"/>
          </w:tcPr>
          <w:p w14:paraId="4F6AB4D3" w14:textId="77777777" w:rsidR="002476CE" w:rsidRPr="004F2740" w:rsidRDefault="002476CE" w:rsidP="00384731">
            <w:pPr>
              <w:pStyle w:val="Tekstpodstawowy2"/>
              <w:autoSpaceDE/>
              <w:autoSpaceDN/>
              <w:spacing w:before="80" w:after="120"/>
              <w:ind w:right="380"/>
              <w:rPr>
                <w:bCs/>
                <w:sz w:val="18"/>
                <w:szCs w:val="18"/>
              </w:rPr>
            </w:pPr>
          </w:p>
        </w:tc>
      </w:tr>
      <w:tr w:rsidR="00393150" w:rsidRPr="004F2740" w14:paraId="16ADDCFC" w14:textId="77777777" w:rsidTr="00802E0A">
        <w:trPr>
          <w:trHeight w:val="512"/>
        </w:trPr>
        <w:tc>
          <w:tcPr>
            <w:tcW w:w="709" w:type="dxa"/>
          </w:tcPr>
          <w:p w14:paraId="44E8F518" w14:textId="5FFEA20C" w:rsidR="00393150" w:rsidRDefault="0034727C" w:rsidP="008A4754">
            <w:pPr>
              <w:pStyle w:val="Tekstpodstawowy2"/>
              <w:autoSpaceDE/>
              <w:autoSpaceDN/>
              <w:spacing w:before="80" w:after="120"/>
              <w:ind w:right="227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</w:t>
            </w:r>
          </w:p>
        </w:tc>
        <w:tc>
          <w:tcPr>
            <w:tcW w:w="2835" w:type="dxa"/>
          </w:tcPr>
          <w:p w14:paraId="380F798E" w14:textId="3B0F4561" w:rsidR="00393150" w:rsidRDefault="0001165A" w:rsidP="00DA1CB4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L</w:t>
            </w:r>
            <w:r w:rsidRPr="0001165A">
              <w:rPr>
                <w:b/>
                <w:bCs/>
                <w:i/>
                <w:iCs/>
                <w:sz w:val="18"/>
                <w:szCs w:val="18"/>
              </w:rPr>
              <w:t>aptop biurowy</w:t>
            </w:r>
          </w:p>
        </w:tc>
        <w:tc>
          <w:tcPr>
            <w:tcW w:w="1276" w:type="dxa"/>
          </w:tcPr>
          <w:p w14:paraId="44B6FC46" w14:textId="53E56B3C" w:rsidR="00393150" w:rsidRDefault="0001165A" w:rsidP="00DA1CB4">
            <w:pPr>
              <w:pStyle w:val="Tekstpodstawowy2"/>
              <w:autoSpaceDE/>
              <w:autoSpaceDN/>
              <w:spacing w:before="80" w:after="120"/>
              <w:ind w:right="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3AF8F268" w14:textId="77777777" w:rsidR="00393150" w:rsidRPr="004F2740" w:rsidRDefault="00393150" w:rsidP="00384731">
            <w:pPr>
              <w:pStyle w:val="Tekstpodstawowy2"/>
              <w:autoSpaceDE/>
              <w:autoSpaceDN/>
              <w:spacing w:before="80" w:after="120"/>
              <w:ind w:right="380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7B78459C" w14:textId="77777777" w:rsidR="00393150" w:rsidRPr="004F2740" w:rsidRDefault="00393150" w:rsidP="00384731">
            <w:pPr>
              <w:pStyle w:val="Tekstpodstawowy2"/>
              <w:autoSpaceDE/>
              <w:autoSpaceDN/>
              <w:spacing w:before="80" w:after="120"/>
              <w:ind w:right="380"/>
              <w:rPr>
                <w:bCs/>
                <w:sz w:val="18"/>
                <w:szCs w:val="18"/>
              </w:rPr>
            </w:pPr>
          </w:p>
        </w:tc>
        <w:tc>
          <w:tcPr>
            <w:tcW w:w="2134" w:type="dxa"/>
          </w:tcPr>
          <w:p w14:paraId="50137CF7" w14:textId="77777777" w:rsidR="00393150" w:rsidRPr="004F2740" w:rsidRDefault="00393150" w:rsidP="00384731">
            <w:pPr>
              <w:pStyle w:val="Tekstpodstawowy2"/>
              <w:autoSpaceDE/>
              <w:autoSpaceDN/>
              <w:spacing w:before="80" w:after="120"/>
              <w:ind w:right="380"/>
              <w:rPr>
                <w:bCs/>
                <w:sz w:val="18"/>
                <w:szCs w:val="18"/>
              </w:rPr>
            </w:pPr>
          </w:p>
        </w:tc>
      </w:tr>
      <w:tr w:rsidR="00393150" w:rsidRPr="004F2740" w14:paraId="0AB9946D" w14:textId="77777777" w:rsidTr="00802E0A">
        <w:trPr>
          <w:trHeight w:val="512"/>
        </w:trPr>
        <w:tc>
          <w:tcPr>
            <w:tcW w:w="709" w:type="dxa"/>
          </w:tcPr>
          <w:p w14:paraId="4A04A90B" w14:textId="469B8957" w:rsidR="00393150" w:rsidRDefault="0034727C" w:rsidP="008A4754">
            <w:pPr>
              <w:pStyle w:val="Tekstpodstawowy2"/>
              <w:autoSpaceDE/>
              <w:autoSpaceDN/>
              <w:spacing w:before="80" w:after="120"/>
              <w:ind w:right="227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</w:t>
            </w:r>
          </w:p>
        </w:tc>
        <w:tc>
          <w:tcPr>
            <w:tcW w:w="2835" w:type="dxa"/>
          </w:tcPr>
          <w:p w14:paraId="2FD5DEFE" w14:textId="46B7698B" w:rsidR="00393150" w:rsidRDefault="00B8247B" w:rsidP="00B8247B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Z</w:t>
            </w:r>
            <w:r w:rsidRPr="00B8247B">
              <w:rPr>
                <w:b/>
                <w:bCs/>
                <w:i/>
                <w:iCs/>
                <w:sz w:val="18"/>
                <w:szCs w:val="18"/>
              </w:rPr>
              <w:t>estaw komputerow</w:t>
            </w:r>
            <w:r>
              <w:rPr>
                <w:b/>
                <w:bCs/>
                <w:i/>
                <w:iCs/>
                <w:sz w:val="18"/>
                <w:szCs w:val="18"/>
              </w:rPr>
              <w:t>y</w:t>
            </w:r>
            <w:r w:rsidRPr="00B8247B">
              <w:rPr>
                <w:b/>
                <w:bCs/>
                <w:i/>
                <w:iCs/>
                <w:sz w:val="18"/>
                <w:szCs w:val="18"/>
              </w:rPr>
              <w:t xml:space="preserve"> z monitorem</w:t>
            </w:r>
          </w:p>
        </w:tc>
        <w:tc>
          <w:tcPr>
            <w:tcW w:w="1276" w:type="dxa"/>
          </w:tcPr>
          <w:p w14:paraId="3AD88181" w14:textId="1258E407" w:rsidR="00393150" w:rsidRDefault="00EB0817" w:rsidP="00DA1CB4">
            <w:pPr>
              <w:pStyle w:val="Tekstpodstawowy2"/>
              <w:autoSpaceDE/>
              <w:autoSpaceDN/>
              <w:spacing w:before="80" w:after="120"/>
              <w:ind w:right="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1EECF36E" w14:textId="77777777" w:rsidR="00393150" w:rsidRPr="004F2740" w:rsidRDefault="00393150" w:rsidP="00384731">
            <w:pPr>
              <w:pStyle w:val="Tekstpodstawowy2"/>
              <w:autoSpaceDE/>
              <w:autoSpaceDN/>
              <w:spacing w:before="80" w:after="120"/>
              <w:ind w:right="380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034373F8" w14:textId="77777777" w:rsidR="00393150" w:rsidRPr="004F2740" w:rsidRDefault="00393150" w:rsidP="00384731">
            <w:pPr>
              <w:pStyle w:val="Tekstpodstawowy2"/>
              <w:autoSpaceDE/>
              <w:autoSpaceDN/>
              <w:spacing w:before="80" w:after="120"/>
              <w:ind w:right="380"/>
              <w:rPr>
                <w:bCs/>
                <w:sz w:val="18"/>
                <w:szCs w:val="18"/>
              </w:rPr>
            </w:pPr>
          </w:p>
        </w:tc>
        <w:tc>
          <w:tcPr>
            <w:tcW w:w="2134" w:type="dxa"/>
          </w:tcPr>
          <w:p w14:paraId="4DC49CA0" w14:textId="77777777" w:rsidR="00393150" w:rsidRPr="004F2740" w:rsidRDefault="00393150" w:rsidP="00384731">
            <w:pPr>
              <w:pStyle w:val="Tekstpodstawowy2"/>
              <w:autoSpaceDE/>
              <w:autoSpaceDN/>
              <w:spacing w:before="80" w:after="120"/>
              <w:ind w:right="380"/>
              <w:rPr>
                <w:bCs/>
                <w:sz w:val="18"/>
                <w:szCs w:val="18"/>
              </w:rPr>
            </w:pPr>
          </w:p>
        </w:tc>
      </w:tr>
      <w:tr w:rsidR="00393150" w:rsidRPr="004F2740" w14:paraId="7538E683" w14:textId="77777777" w:rsidTr="00802E0A">
        <w:trPr>
          <w:trHeight w:val="512"/>
        </w:trPr>
        <w:tc>
          <w:tcPr>
            <w:tcW w:w="709" w:type="dxa"/>
          </w:tcPr>
          <w:p w14:paraId="29BEBD18" w14:textId="57F0A66C" w:rsidR="00393150" w:rsidRDefault="0034727C" w:rsidP="008A4754">
            <w:pPr>
              <w:pStyle w:val="Tekstpodstawowy2"/>
              <w:autoSpaceDE/>
              <w:autoSpaceDN/>
              <w:spacing w:before="80" w:after="120"/>
              <w:ind w:right="227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9.</w:t>
            </w:r>
          </w:p>
        </w:tc>
        <w:tc>
          <w:tcPr>
            <w:tcW w:w="2835" w:type="dxa"/>
          </w:tcPr>
          <w:p w14:paraId="156914F8" w14:textId="15D7C979" w:rsidR="00393150" w:rsidRDefault="00EB0817" w:rsidP="00DA1CB4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Komputer stacjo</w:t>
            </w:r>
            <w:r w:rsidR="00B8247B">
              <w:rPr>
                <w:b/>
                <w:bCs/>
                <w:i/>
                <w:iCs/>
                <w:sz w:val="18"/>
                <w:szCs w:val="18"/>
              </w:rPr>
              <w:t>narny</w:t>
            </w:r>
          </w:p>
        </w:tc>
        <w:tc>
          <w:tcPr>
            <w:tcW w:w="1276" w:type="dxa"/>
          </w:tcPr>
          <w:p w14:paraId="7B561A00" w14:textId="77309570" w:rsidR="00393150" w:rsidRDefault="00EB0817" w:rsidP="00DA1CB4">
            <w:pPr>
              <w:pStyle w:val="Tekstpodstawowy2"/>
              <w:autoSpaceDE/>
              <w:autoSpaceDN/>
              <w:spacing w:before="80" w:after="120"/>
              <w:ind w:right="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31305CC6" w14:textId="77777777" w:rsidR="00393150" w:rsidRPr="004F2740" w:rsidRDefault="00393150" w:rsidP="00384731">
            <w:pPr>
              <w:pStyle w:val="Tekstpodstawowy2"/>
              <w:autoSpaceDE/>
              <w:autoSpaceDN/>
              <w:spacing w:before="80" w:after="120"/>
              <w:ind w:right="380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2763EBA0" w14:textId="77777777" w:rsidR="00393150" w:rsidRPr="004F2740" w:rsidRDefault="00393150" w:rsidP="00384731">
            <w:pPr>
              <w:pStyle w:val="Tekstpodstawowy2"/>
              <w:autoSpaceDE/>
              <w:autoSpaceDN/>
              <w:spacing w:before="80" w:after="120"/>
              <w:ind w:right="380"/>
              <w:rPr>
                <w:bCs/>
                <w:sz w:val="18"/>
                <w:szCs w:val="18"/>
              </w:rPr>
            </w:pPr>
          </w:p>
        </w:tc>
        <w:tc>
          <w:tcPr>
            <w:tcW w:w="2134" w:type="dxa"/>
          </w:tcPr>
          <w:p w14:paraId="3F532ED8" w14:textId="77777777" w:rsidR="00393150" w:rsidRPr="004F2740" w:rsidRDefault="00393150" w:rsidP="00384731">
            <w:pPr>
              <w:pStyle w:val="Tekstpodstawowy2"/>
              <w:autoSpaceDE/>
              <w:autoSpaceDN/>
              <w:spacing w:before="80" w:after="120"/>
              <w:ind w:right="380"/>
              <w:rPr>
                <w:bCs/>
                <w:sz w:val="18"/>
                <w:szCs w:val="18"/>
              </w:rPr>
            </w:pPr>
          </w:p>
        </w:tc>
      </w:tr>
    </w:tbl>
    <w:p w14:paraId="39FB6F92" w14:textId="77777777" w:rsidR="00B8247B" w:rsidRDefault="00B8247B" w:rsidP="00030777">
      <w:pPr>
        <w:pStyle w:val="Tekstpodstawowy2"/>
        <w:autoSpaceDE/>
        <w:autoSpaceDN/>
        <w:spacing w:after="120" w:line="240" w:lineRule="auto"/>
        <w:ind w:left="567" w:right="380"/>
        <w:rPr>
          <w:bCs/>
          <w:sz w:val="20"/>
          <w:szCs w:val="20"/>
        </w:rPr>
      </w:pPr>
    </w:p>
    <w:p w14:paraId="006175A0" w14:textId="0F8E840E" w:rsidR="00DF2420" w:rsidRPr="00DF2420" w:rsidRDefault="000A4B2F" w:rsidP="00030777">
      <w:pPr>
        <w:pStyle w:val="Tekstpodstawowy2"/>
        <w:autoSpaceDE/>
        <w:autoSpaceDN/>
        <w:spacing w:after="120" w:line="240" w:lineRule="auto"/>
        <w:ind w:left="567" w:right="380"/>
        <w:rPr>
          <w:bCs/>
          <w:sz w:val="20"/>
          <w:szCs w:val="20"/>
        </w:rPr>
      </w:pPr>
      <w:r>
        <w:rPr>
          <w:bCs/>
          <w:sz w:val="20"/>
          <w:szCs w:val="20"/>
        </w:rPr>
        <w:t>Łączna w</w:t>
      </w:r>
      <w:r w:rsidR="00DF2420" w:rsidRPr="00DF2420">
        <w:rPr>
          <w:bCs/>
          <w:sz w:val="20"/>
          <w:szCs w:val="20"/>
        </w:rPr>
        <w:t xml:space="preserve">artość </w:t>
      </w:r>
      <w:r w:rsidR="00DF2420">
        <w:rPr>
          <w:bCs/>
          <w:sz w:val="20"/>
          <w:szCs w:val="20"/>
        </w:rPr>
        <w:t>netto</w:t>
      </w:r>
      <w:r w:rsidR="00DF2420" w:rsidRPr="00DF2420">
        <w:rPr>
          <w:bCs/>
          <w:sz w:val="20"/>
          <w:szCs w:val="20"/>
        </w:rPr>
        <w:t xml:space="preserve"> ……………</w:t>
      </w:r>
      <w:r w:rsidR="00C17744">
        <w:rPr>
          <w:bCs/>
          <w:sz w:val="20"/>
          <w:szCs w:val="20"/>
        </w:rPr>
        <w:t>.</w:t>
      </w:r>
      <w:r w:rsidR="00DF2420" w:rsidRPr="00DF2420">
        <w:rPr>
          <w:bCs/>
          <w:sz w:val="20"/>
          <w:szCs w:val="20"/>
        </w:rPr>
        <w:t>…...PLN (słownie: ……………………………………...………..)</w:t>
      </w:r>
    </w:p>
    <w:p w14:paraId="35EA25D6" w14:textId="5794EAF9" w:rsidR="00030777" w:rsidRDefault="000A4B2F" w:rsidP="00030777">
      <w:pPr>
        <w:pStyle w:val="Tekstpodstawowy2"/>
        <w:autoSpaceDE/>
        <w:autoSpaceDN/>
        <w:spacing w:after="120" w:line="240" w:lineRule="auto"/>
        <w:ind w:left="567" w:right="380"/>
        <w:rPr>
          <w:bCs/>
          <w:sz w:val="20"/>
          <w:szCs w:val="20"/>
        </w:rPr>
      </w:pPr>
      <w:r>
        <w:rPr>
          <w:bCs/>
          <w:sz w:val="20"/>
          <w:szCs w:val="20"/>
        </w:rPr>
        <w:t>Łączna w</w:t>
      </w:r>
      <w:r w:rsidR="00030777" w:rsidRPr="004F2740">
        <w:rPr>
          <w:bCs/>
          <w:sz w:val="20"/>
          <w:szCs w:val="20"/>
        </w:rPr>
        <w:t>artość brutto ………………...PLN (słownie: ……………………………………...………..)</w:t>
      </w:r>
    </w:p>
    <w:p w14:paraId="73757920" w14:textId="3D881FC0" w:rsidR="00734491" w:rsidRPr="004F2740" w:rsidRDefault="000A4B2F" w:rsidP="00030777">
      <w:pPr>
        <w:pStyle w:val="Tekstpodstawowy2"/>
        <w:autoSpaceDE/>
        <w:autoSpaceDN/>
        <w:spacing w:after="120" w:line="240" w:lineRule="auto"/>
        <w:ind w:left="567" w:right="380"/>
        <w:rPr>
          <w:bCs/>
          <w:sz w:val="20"/>
          <w:szCs w:val="20"/>
        </w:rPr>
      </w:pPr>
      <w:r>
        <w:rPr>
          <w:bCs/>
          <w:sz w:val="20"/>
          <w:szCs w:val="20"/>
        </w:rPr>
        <w:t>w</w:t>
      </w:r>
      <w:r w:rsidR="00734491">
        <w:rPr>
          <w:bCs/>
          <w:sz w:val="20"/>
          <w:szCs w:val="20"/>
        </w:rPr>
        <w:t xml:space="preserve"> tym VAT ……  % (stawka podatku VAT).</w:t>
      </w:r>
    </w:p>
    <w:p w14:paraId="72BA4ABF" w14:textId="670B96E6" w:rsidR="00DB300D" w:rsidRPr="00C219AF" w:rsidRDefault="00AB00F6" w:rsidP="00C219AF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C219AF">
        <w:rPr>
          <w:sz w:val="20"/>
          <w:szCs w:val="20"/>
        </w:rPr>
        <w:t xml:space="preserve">Zobowiązujemy się wykonać przedmiot zamówienia </w:t>
      </w:r>
      <w:r w:rsidR="001123BD" w:rsidRPr="00C219AF">
        <w:rPr>
          <w:sz w:val="20"/>
          <w:szCs w:val="20"/>
        </w:rPr>
        <w:t>zgodnie z treścią zapytania ofertowego</w:t>
      </w:r>
      <w:r w:rsidR="005554B0" w:rsidRPr="00C219AF">
        <w:rPr>
          <w:sz w:val="20"/>
          <w:szCs w:val="20"/>
        </w:rPr>
        <w:t xml:space="preserve"> w terminie ………</w:t>
      </w:r>
      <w:r w:rsidR="00995B7F">
        <w:rPr>
          <w:sz w:val="20"/>
          <w:szCs w:val="20"/>
        </w:rPr>
        <w:t>…………..</w:t>
      </w:r>
      <w:r w:rsidRPr="00C219AF">
        <w:rPr>
          <w:sz w:val="20"/>
          <w:szCs w:val="20"/>
        </w:rPr>
        <w:t>.</w:t>
      </w:r>
      <w:r w:rsidR="005554B0" w:rsidRPr="00C219AF">
        <w:rPr>
          <w:sz w:val="20"/>
          <w:szCs w:val="20"/>
        </w:rPr>
        <w:t>*</w:t>
      </w:r>
    </w:p>
    <w:p w14:paraId="6FD27EF7" w14:textId="46B6496D" w:rsidR="00C219AF" w:rsidRPr="00C219AF" w:rsidRDefault="00C219AF" w:rsidP="00C219AF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Zapewniamy gwarancję na </w:t>
      </w:r>
      <w:r w:rsidRPr="00C219AF">
        <w:rPr>
          <w:sz w:val="20"/>
          <w:szCs w:val="20"/>
        </w:rPr>
        <w:t xml:space="preserve"> przedmiot zamówienia </w:t>
      </w:r>
      <w:r>
        <w:rPr>
          <w:sz w:val="20"/>
          <w:szCs w:val="20"/>
        </w:rPr>
        <w:t>na ……</w:t>
      </w:r>
      <w:r w:rsidR="00995B7F">
        <w:rPr>
          <w:sz w:val="20"/>
          <w:szCs w:val="20"/>
        </w:rPr>
        <w:t>.</w:t>
      </w:r>
      <w:r>
        <w:rPr>
          <w:sz w:val="20"/>
          <w:szCs w:val="20"/>
        </w:rPr>
        <w:t>… miesięcy</w:t>
      </w:r>
      <w:r w:rsidRPr="00C219AF">
        <w:rPr>
          <w:sz w:val="20"/>
          <w:szCs w:val="20"/>
        </w:rPr>
        <w:t>**</w:t>
      </w:r>
    </w:p>
    <w:p w14:paraId="795DB40D" w14:textId="77777777" w:rsidR="00AB00F6" w:rsidRPr="004F2740" w:rsidRDefault="00C219AF" w:rsidP="00030777">
      <w:pPr>
        <w:pStyle w:val="Tekstpodstawowy2"/>
        <w:spacing w:before="80" w:line="240" w:lineRule="auto"/>
        <w:ind w:left="567" w:right="380" w:hanging="567"/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 w:rsidR="00AB00F6" w:rsidRPr="004F2740">
        <w:rPr>
          <w:bCs/>
          <w:sz w:val="20"/>
          <w:szCs w:val="20"/>
        </w:rPr>
        <w:t>.</w:t>
      </w:r>
      <w:r w:rsidR="00AB00F6" w:rsidRPr="004F2740">
        <w:rPr>
          <w:bCs/>
          <w:sz w:val="20"/>
          <w:szCs w:val="20"/>
        </w:rPr>
        <w:tab/>
        <w:t xml:space="preserve">Uważamy się za związanych niniejszą ofertą </w:t>
      </w:r>
      <w:r w:rsidR="000D06EE" w:rsidRPr="004F2740">
        <w:rPr>
          <w:bCs/>
          <w:sz w:val="20"/>
          <w:szCs w:val="20"/>
        </w:rPr>
        <w:t xml:space="preserve">przez okres </w:t>
      </w:r>
      <w:r w:rsidR="001123BD" w:rsidRPr="004F2740">
        <w:rPr>
          <w:bCs/>
          <w:sz w:val="20"/>
          <w:szCs w:val="20"/>
        </w:rPr>
        <w:t>30 dni</w:t>
      </w:r>
      <w:r w:rsidR="00AB00F6" w:rsidRPr="004F2740">
        <w:rPr>
          <w:bCs/>
          <w:sz w:val="20"/>
          <w:szCs w:val="20"/>
        </w:rPr>
        <w:t xml:space="preserve">. </w:t>
      </w:r>
    </w:p>
    <w:p w14:paraId="1AD14D56" w14:textId="77777777" w:rsidR="00AB00F6" w:rsidRPr="004F2740" w:rsidRDefault="00C219AF" w:rsidP="00030777">
      <w:pPr>
        <w:pStyle w:val="Tekstpodstawowy2"/>
        <w:spacing w:before="80" w:line="240" w:lineRule="auto"/>
        <w:ind w:left="567" w:right="380" w:hanging="567"/>
        <w:rPr>
          <w:bCs/>
          <w:sz w:val="20"/>
          <w:szCs w:val="20"/>
        </w:rPr>
      </w:pPr>
      <w:r>
        <w:rPr>
          <w:bCs/>
          <w:sz w:val="20"/>
          <w:szCs w:val="20"/>
        </w:rPr>
        <w:t>5</w:t>
      </w:r>
      <w:r w:rsidR="00AB00F6" w:rsidRPr="004F2740">
        <w:rPr>
          <w:bCs/>
          <w:sz w:val="20"/>
          <w:szCs w:val="20"/>
        </w:rPr>
        <w:t>.</w:t>
      </w:r>
      <w:r w:rsidR="00AB00F6" w:rsidRPr="004F2740">
        <w:rPr>
          <w:bCs/>
          <w:sz w:val="20"/>
          <w:szCs w:val="20"/>
        </w:rPr>
        <w:tab/>
        <w:t xml:space="preserve">W razie wybrania naszej oferty zobowiązujemy się do podpisania umowy na warunkach określonych przez strony oraz w miejscu i terminie określonym przez Zamawiającego przy uwzględnieniu zapisów </w:t>
      </w:r>
      <w:r w:rsidR="00AB00F6" w:rsidRPr="004F2740">
        <w:rPr>
          <w:sz w:val="20"/>
          <w:szCs w:val="20"/>
        </w:rPr>
        <w:t>istotnych postanowień umowy załączonych do zapytania ofertowego.</w:t>
      </w:r>
    </w:p>
    <w:p w14:paraId="6A90A465" w14:textId="5A2BB197" w:rsidR="00B425D0" w:rsidRPr="004F2740" w:rsidRDefault="00010169" w:rsidP="00995B7F">
      <w:pPr>
        <w:pStyle w:val="Tekstpodstawowy2"/>
        <w:tabs>
          <w:tab w:val="left" w:pos="567"/>
        </w:tabs>
        <w:spacing w:before="80" w:line="240" w:lineRule="auto"/>
        <w:ind w:left="567" w:right="380" w:hanging="567"/>
        <w:rPr>
          <w:bCs/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>6</w:t>
      </w:r>
      <w:r w:rsidR="00C02425" w:rsidRPr="004F2740">
        <w:rPr>
          <w:rFonts w:eastAsia="Calibri"/>
          <w:sz w:val="20"/>
          <w:szCs w:val="20"/>
          <w:lang w:eastAsia="en-US"/>
        </w:rPr>
        <w:t xml:space="preserve">.   </w:t>
      </w:r>
      <w:r w:rsidR="00995B7F">
        <w:rPr>
          <w:rFonts w:eastAsia="Calibri"/>
          <w:sz w:val="20"/>
          <w:szCs w:val="20"/>
          <w:lang w:eastAsia="en-US"/>
        </w:rPr>
        <w:t xml:space="preserve">     </w:t>
      </w:r>
      <w:r w:rsidR="00B425D0" w:rsidRPr="004F2740">
        <w:rPr>
          <w:rFonts w:eastAsia="Calibri"/>
          <w:sz w:val="20"/>
          <w:szCs w:val="20"/>
          <w:lang w:eastAsia="en-US"/>
        </w:rPr>
        <w:t>Oświadczamy, że wypełniliśmy obowiązki informacyjne przewidziane w art. 13 lub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1. – dalej „RODO”</w:t>
      </w:r>
      <w:r w:rsidR="00B425D0" w:rsidRPr="004F2740">
        <w:rPr>
          <w:rFonts w:eastAsia="Calibri"/>
          <w:sz w:val="20"/>
          <w:szCs w:val="20"/>
          <w:vertAlign w:val="superscript"/>
          <w:lang w:eastAsia="en-US"/>
        </w:rPr>
        <w:footnoteReference w:id="1"/>
      </w:r>
    </w:p>
    <w:p w14:paraId="71A2662A" w14:textId="5948C346" w:rsidR="00AB00F6" w:rsidRPr="004F2740" w:rsidRDefault="00010169" w:rsidP="00030777">
      <w:pPr>
        <w:tabs>
          <w:tab w:val="left" w:pos="360"/>
          <w:tab w:val="left" w:pos="9360"/>
        </w:tabs>
        <w:ind w:right="23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AB00F6" w:rsidRPr="004F2740">
        <w:rPr>
          <w:sz w:val="20"/>
          <w:szCs w:val="20"/>
        </w:rPr>
        <w:t xml:space="preserve">. </w:t>
      </w:r>
      <w:r w:rsidR="00995B7F">
        <w:rPr>
          <w:sz w:val="20"/>
          <w:szCs w:val="20"/>
        </w:rPr>
        <w:t xml:space="preserve">      </w:t>
      </w:r>
      <w:r w:rsidR="00AB00F6" w:rsidRPr="004F2740">
        <w:rPr>
          <w:sz w:val="20"/>
          <w:szCs w:val="20"/>
        </w:rPr>
        <w:t>Osoba uprawniona do kontaktów z Zamawiającym:</w:t>
      </w:r>
    </w:p>
    <w:p w14:paraId="7E364227" w14:textId="77777777" w:rsidR="00AB00F6" w:rsidRPr="004F2740" w:rsidRDefault="00AB00F6" w:rsidP="00AB00F6">
      <w:pPr>
        <w:tabs>
          <w:tab w:val="left" w:pos="360"/>
          <w:tab w:val="left" w:pos="9360"/>
        </w:tabs>
        <w:ind w:right="23"/>
        <w:jc w:val="both"/>
        <w:rPr>
          <w:sz w:val="20"/>
          <w:szCs w:val="20"/>
        </w:rPr>
      </w:pPr>
    </w:p>
    <w:p w14:paraId="0294DDC3" w14:textId="77777777" w:rsidR="00AB00F6" w:rsidRPr="00802E0A" w:rsidRDefault="00AB00F6" w:rsidP="00AB00F6">
      <w:pPr>
        <w:adjustRightInd w:val="0"/>
        <w:ind w:left="284"/>
        <w:rPr>
          <w:sz w:val="18"/>
          <w:szCs w:val="18"/>
        </w:rPr>
      </w:pPr>
      <w:r w:rsidRPr="00802E0A">
        <w:rPr>
          <w:sz w:val="18"/>
          <w:szCs w:val="18"/>
        </w:rPr>
        <w:t>…………………………………………………………</w:t>
      </w:r>
    </w:p>
    <w:p w14:paraId="240C449A" w14:textId="77777777" w:rsidR="00AB00F6" w:rsidRPr="00802E0A" w:rsidRDefault="00AB00F6" w:rsidP="00AB00F6">
      <w:pPr>
        <w:pStyle w:val="Tekstblokowy"/>
        <w:rPr>
          <w:i/>
          <w:sz w:val="18"/>
          <w:szCs w:val="18"/>
        </w:rPr>
      </w:pPr>
      <w:r w:rsidRPr="00802E0A">
        <w:rPr>
          <w:i/>
          <w:sz w:val="18"/>
          <w:szCs w:val="18"/>
        </w:rPr>
        <w:t>(imię i nazwisko)</w:t>
      </w:r>
    </w:p>
    <w:p w14:paraId="05B09BB9" w14:textId="77777777" w:rsidR="004F2740" w:rsidRPr="00802E0A" w:rsidRDefault="00AB00F6" w:rsidP="00AB00F6">
      <w:pPr>
        <w:adjustRightInd w:val="0"/>
        <w:rPr>
          <w:sz w:val="18"/>
          <w:szCs w:val="18"/>
        </w:rPr>
      </w:pPr>
      <w:r w:rsidRPr="00802E0A">
        <w:rPr>
          <w:sz w:val="18"/>
          <w:szCs w:val="18"/>
        </w:rPr>
        <w:t>nr tel./faksu .................................................................</w:t>
      </w:r>
      <w:r w:rsidR="004F2740" w:rsidRPr="00802E0A">
        <w:rPr>
          <w:sz w:val="18"/>
          <w:szCs w:val="18"/>
        </w:rPr>
        <w:t xml:space="preserve"> </w:t>
      </w:r>
    </w:p>
    <w:p w14:paraId="6352AF2B" w14:textId="77777777" w:rsidR="00AB00F6" w:rsidRPr="00802E0A" w:rsidRDefault="00AB00F6" w:rsidP="00AB00F6">
      <w:pPr>
        <w:adjustRightInd w:val="0"/>
        <w:rPr>
          <w:i/>
          <w:sz w:val="18"/>
          <w:szCs w:val="18"/>
        </w:rPr>
      </w:pPr>
      <w:r w:rsidRPr="00802E0A">
        <w:rPr>
          <w:sz w:val="18"/>
          <w:szCs w:val="18"/>
        </w:rPr>
        <w:t>e-mail...........................................................................</w:t>
      </w:r>
    </w:p>
    <w:p w14:paraId="7616EFD7" w14:textId="77777777" w:rsidR="00AB00F6" w:rsidRPr="00802E0A" w:rsidRDefault="00AB00F6" w:rsidP="00AB00F6">
      <w:pPr>
        <w:ind w:right="382"/>
        <w:jc w:val="both"/>
        <w:rPr>
          <w:sz w:val="18"/>
          <w:szCs w:val="18"/>
        </w:rPr>
      </w:pPr>
    </w:p>
    <w:p w14:paraId="68FC0889" w14:textId="1AA5E70E" w:rsidR="00AB00F6" w:rsidRPr="00802E0A" w:rsidRDefault="00AB00F6" w:rsidP="004F2740">
      <w:pPr>
        <w:ind w:right="382"/>
        <w:rPr>
          <w:sz w:val="18"/>
          <w:szCs w:val="18"/>
        </w:rPr>
      </w:pPr>
      <w:r w:rsidRPr="00802E0A">
        <w:rPr>
          <w:sz w:val="18"/>
          <w:szCs w:val="18"/>
        </w:rPr>
        <w:t>................................,</w:t>
      </w:r>
      <w:r w:rsidRPr="00802E0A">
        <w:rPr>
          <w:i/>
          <w:sz w:val="18"/>
          <w:szCs w:val="18"/>
        </w:rPr>
        <w:t xml:space="preserve"> dnia </w:t>
      </w:r>
      <w:r w:rsidRPr="00802E0A">
        <w:rPr>
          <w:sz w:val="18"/>
          <w:szCs w:val="18"/>
        </w:rPr>
        <w:t xml:space="preserve">.............................                      </w:t>
      </w:r>
      <w:r w:rsidRPr="00802E0A">
        <w:rPr>
          <w:sz w:val="18"/>
          <w:szCs w:val="18"/>
        </w:rPr>
        <w:tab/>
      </w:r>
      <w:r w:rsidRPr="00802E0A">
        <w:rPr>
          <w:sz w:val="18"/>
          <w:szCs w:val="18"/>
        </w:rPr>
        <w:tab/>
      </w:r>
      <w:r w:rsidRPr="00802E0A">
        <w:rPr>
          <w:sz w:val="18"/>
          <w:szCs w:val="18"/>
        </w:rPr>
        <w:tab/>
      </w:r>
      <w:r w:rsidR="004F2740" w:rsidRPr="00802E0A">
        <w:rPr>
          <w:sz w:val="18"/>
          <w:szCs w:val="18"/>
        </w:rPr>
        <w:t xml:space="preserve">                         </w:t>
      </w:r>
    </w:p>
    <w:p w14:paraId="27E04C4F" w14:textId="77777777" w:rsidR="004F2740" w:rsidRPr="00802E0A" w:rsidRDefault="004F2740" w:rsidP="004F2740">
      <w:pPr>
        <w:tabs>
          <w:tab w:val="left" w:pos="5885"/>
        </w:tabs>
        <w:ind w:right="382"/>
        <w:rPr>
          <w:sz w:val="18"/>
          <w:szCs w:val="18"/>
        </w:rPr>
      </w:pPr>
      <w:r w:rsidRPr="00802E0A">
        <w:rPr>
          <w:sz w:val="18"/>
          <w:szCs w:val="18"/>
        </w:rPr>
        <w:tab/>
        <w:t>…………………………………………</w:t>
      </w:r>
    </w:p>
    <w:p w14:paraId="62DC32B0" w14:textId="77777777" w:rsidR="00E0179E" w:rsidRPr="00802E0A" w:rsidRDefault="00AB00F6" w:rsidP="00010169">
      <w:pPr>
        <w:ind w:left="5954" w:right="382"/>
        <w:rPr>
          <w:i/>
          <w:sz w:val="18"/>
          <w:szCs w:val="18"/>
        </w:rPr>
      </w:pPr>
      <w:r w:rsidRPr="00802E0A">
        <w:rPr>
          <w:i/>
          <w:sz w:val="18"/>
          <w:szCs w:val="18"/>
        </w:rPr>
        <w:t>podpis Wykonawcy lub upoważnionego przedstawiciela Wykonawcy</w:t>
      </w:r>
    </w:p>
    <w:p w14:paraId="495FD2F2" w14:textId="0895140F" w:rsidR="00C219AF" w:rsidRPr="006C2BFB" w:rsidRDefault="00D908E0" w:rsidP="00C219AF">
      <w:pPr>
        <w:pStyle w:val="BodyText21"/>
        <w:widowControl/>
        <w:tabs>
          <w:tab w:val="clear" w:pos="7797"/>
        </w:tabs>
        <w:rPr>
          <w:sz w:val="18"/>
          <w:szCs w:val="18"/>
        </w:rPr>
      </w:pPr>
      <w:r w:rsidRPr="006C2BFB">
        <w:rPr>
          <w:sz w:val="18"/>
          <w:szCs w:val="18"/>
        </w:rPr>
        <w:t>*</w:t>
      </w:r>
      <w:r w:rsidR="00B04C7D" w:rsidRPr="006C2BFB">
        <w:rPr>
          <w:sz w:val="18"/>
          <w:szCs w:val="18"/>
        </w:rPr>
        <w:t xml:space="preserve"> </w:t>
      </w:r>
      <w:r w:rsidR="00995B7F" w:rsidRPr="006C2BFB">
        <w:rPr>
          <w:sz w:val="18"/>
          <w:szCs w:val="18"/>
        </w:rPr>
        <w:t xml:space="preserve"> </w:t>
      </w:r>
      <w:r w:rsidR="00C219AF" w:rsidRPr="006C2BFB">
        <w:rPr>
          <w:sz w:val="18"/>
          <w:szCs w:val="18"/>
        </w:rPr>
        <w:t xml:space="preserve"> </w:t>
      </w:r>
      <w:r w:rsidR="00B04C7D" w:rsidRPr="006C2BFB">
        <w:rPr>
          <w:sz w:val="18"/>
          <w:szCs w:val="18"/>
        </w:rPr>
        <w:t xml:space="preserve">  </w:t>
      </w:r>
      <w:r w:rsidR="005554B0" w:rsidRPr="006C2BFB">
        <w:rPr>
          <w:sz w:val="18"/>
          <w:szCs w:val="18"/>
        </w:rPr>
        <w:t>należy wskazać termin wykonania zamówie</w:t>
      </w:r>
      <w:r w:rsidR="004F2740" w:rsidRPr="006C2BFB">
        <w:rPr>
          <w:sz w:val="18"/>
          <w:szCs w:val="18"/>
        </w:rPr>
        <w:t xml:space="preserve">nia (dostawy) nie dłuższy niż </w:t>
      </w:r>
      <w:r w:rsidR="000A4B2F">
        <w:rPr>
          <w:sz w:val="18"/>
          <w:szCs w:val="18"/>
        </w:rPr>
        <w:t>10</w:t>
      </w:r>
      <w:r w:rsidR="00BA4E97" w:rsidRPr="006C2BFB">
        <w:rPr>
          <w:sz w:val="18"/>
          <w:szCs w:val="18"/>
        </w:rPr>
        <w:t xml:space="preserve"> </w:t>
      </w:r>
      <w:r w:rsidR="000A4B2F">
        <w:rPr>
          <w:sz w:val="18"/>
          <w:szCs w:val="18"/>
        </w:rPr>
        <w:t>dni kalendarzowych</w:t>
      </w:r>
      <w:r w:rsidR="00995B7F" w:rsidRPr="006C2BFB">
        <w:rPr>
          <w:sz w:val="18"/>
          <w:szCs w:val="18"/>
        </w:rPr>
        <w:t xml:space="preserve"> od daty podpisania umowy</w:t>
      </w:r>
      <w:r w:rsidR="00B04C7D" w:rsidRPr="006C2BFB">
        <w:rPr>
          <w:sz w:val="18"/>
          <w:szCs w:val="18"/>
        </w:rPr>
        <w:t>;</w:t>
      </w:r>
    </w:p>
    <w:p w14:paraId="7C2C7456" w14:textId="68B1F792" w:rsidR="00C219AF" w:rsidRDefault="00C219AF" w:rsidP="00C219AF">
      <w:pPr>
        <w:pStyle w:val="BodyText21"/>
        <w:widowControl/>
        <w:tabs>
          <w:tab w:val="clear" w:pos="7797"/>
        </w:tabs>
        <w:rPr>
          <w:sz w:val="18"/>
          <w:szCs w:val="18"/>
        </w:rPr>
      </w:pPr>
      <w:r w:rsidRPr="00C219AF">
        <w:rPr>
          <w:sz w:val="18"/>
          <w:szCs w:val="18"/>
        </w:rPr>
        <w:t>**</w:t>
      </w:r>
      <w:r w:rsidR="00722318">
        <w:rPr>
          <w:sz w:val="18"/>
          <w:szCs w:val="18"/>
        </w:rPr>
        <w:t xml:space="preserve"> </w:t>
      </w:r>
      <w:r w:rsidR="00B04C7D">
        <w:rPr>
          <w:sz w:val="18"/>
          <w:szCs w:val="18"/>
        </w:rPr>
        <w:t xml:space="preserve">  </w:t>
      </w:r>
      <w:r w:rsidRPr="00C219AF">
        <w:rPr>
          <w:sz w:val="18"/>
          <w:szCs w:val="18"/>
        </w:rPr>
        <w:t xml:space="preserve">należy </w:t>
      </w:r>
      <w:r>
        <w:rPr>
          <w:sz w:val="18"/>
          <w:szCs w:val="18"/>
        </w:rPr>
        <w:t xml:space="preserve">podać termin gwarancji nie krótszy niż </w:t>
      </w:r>
      <w:r w:rsidR="00666805">
        <w:rPr>
          <w:sz w:val="18"/>
          <w:szCs w:val="18"/>
        </w:rPr>
        <w:t>12</w:t>
      </w:r>
      <w:r w:rsidR="00B04C7D">
        <w:rPr>
          <w:sz w:val="18"/>
          <w:szCs w:val="18"/>
        </w:rPr>
        <w:t xml:space="preserve"> miesięcy;</w:t>
      </w:r>
    </w:p>
    <w:p w14:paraId="6FCC460F" w14:textId="7D1E87C6" w:rsidR="00E50328" w:rsidRDefault="00B04C7D" w:rsidP="00C219AF">
      <w:pPr>
        <w:pStyle w:val="BodyText21"/>
        <w:widowControl/>
        <w:tabs>
          <w:tab w:val="clear" w:pos="7797"/>
        </w:tabs>
        <w:rPr>
          <w:sz w:val="18"/>
          <w:szCs w:val="18"/>
        </w:rPr>
      </w:pPr>
      <w:r>
        <w:rPr>
          <w:sz w:val="18"/>
          <w:szCs w:val="18"/>
        </w:rPr>
        <w:t>*** niepotrzebne skreślić;</w:t>
      </w:r>
    </w:p>
    <w:p w14:paraId="5078130F" w14:textId="77777777" w:rsidR="0094376B" w:rsidRDefault="0094376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297FFE31" w14:textId="77777777" w:rsidR="00666805" w:rsidRDefault="00666805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2E476C2D" w14:textId="77777777" w:rsidR="00666805" w:rsidRDefault="00666805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7DF41A03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1896ED76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712091D2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098709D9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1C917452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132820E5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0582A007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7F41CDCF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1A8170EB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72D59E71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082C424D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24F83128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60829350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0C5A3E5B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7D16D7CF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70622D96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017BCA68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0510B573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6D0DC30F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44010A52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76F5CDB8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4EE1F531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4D8841A0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7F4A7562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66861DC5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4231016F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6D10C441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3745F603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11FBA96F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7E9FC0B7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51B131ED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15D53E45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30C2A97F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36ED2B1A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439B669A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3BBBF9D6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356C630E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1A20E189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7A790940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1064DD34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0886DE99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39164ABB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273DB5C9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0573AF4C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4218B0D4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48449406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09EF9050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467FF047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3531BBDF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500118F3" w14:textId="77777777" w:rsidR="00B8247B" w:rsidRDefault="00B8247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61BF0B04" w14:textId="42427403" w:rsidR="0094376B" w:rsidRDefault="001342DE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C23AC9">
        <w:rPr>
          <w:sz w:val="18"/>
          <w:szCs w:val="18"/>
        </w:rPr>
        <w:t>3</w:t>
      </w:r>
    </w:p>
    <w:p w14:paraId="77445D60" w14:textId="77777777" w:rsidR="00F87CA8" w:rsidRDefault="00F87CA8" w:rsidP="0094376B">
      <w:pPr>
        <w:pStyle w:val="BodyText21"/>
        <w:widowControl/>
        <w:tabs>
          <w:tab w:val="left" w:pos="708"/>
        </w:tabs>
        <w:jc w:val="center"/>
        <w:rPr>
          <w:sz w:val="22"/>
          <w:szCs w:val="22"/>
        </w:rPr>
      </w:pPr>
    </w:p>
    <w:p w14:paraId="79168984" w14:textId="77777777" w:rsidR="0094376B" w:rsidRDefault="0094376B" w:rsidP="0094376B">
      <w:pPr>
        <w:pStyle w:val="BodyText21"/>
        <w:widowControl/>
        <w:tabs>
          <w:tab w:val="left" w:pos="70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Istotne postanowienia umowy</w:t>
      </w:r>
    </w:p>
    <w:p w14:paraId="70A690D3" w14:textId="77777777" w:rsidR="0094376B" w:rsidRDefault="0094376B" w:rsidP="0094376B">
      <w:pPr>
        <w:pStyle w:val="BodyText21"/>
        <w:widowControl/>
        <w:tabs>
          <w:tab w:val="left" w:pos="708"/>
        </w:tabs>
        <w:jc w:val="right"/>
        <w:rPr>
          <w:sz w:val="18"/>
          <w:szCs w:val="18"/>
        </w:rPr>
      </w:pPr>
    </w:p>
    <w:p w14:paraId="410EE2DE" w14:textId="77777777" w:rsidR="0094376B" w:rsidRDefault="0094376B" w:rsidP="0094376B">
      <w:pPr>
        <w:pStyle w:val="Nagwek1"/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 xml:space="preserve">Umowa nr </w:t>
      </w:r>
      <w:r>
        <w:rPr>
          <w:bCs w:val="0"/>
          <w:sz w:val="22"/>
          <w:szCs w:val="22"/>
        </w:rPr>
        <w:t>………….</w:t>
      </w:r>
    </w:p>
    <w:p w14:paraId="73222DFF" w14:textId="77777777" w:rsidR="0094376B" w:rsidRDefault="0094376B" w:rsidP="0094376B">
      <w:pPr>
        <w:widowControl w:val="0"/>
        <w:adjustRightInd w:val="0"/>
        <w:jc w:val="both"/>
        <w:rPr>
          <w:sz w:val="22"/>
          <w:szCs w:val="22"/>
        </w:rPr>
      </w:pPr>
    </w:p>
    <w:p w14:paraId="014B7731" w14:textId="77777777" w:rsidR="0094376B" w:rsidRDefault="0094376B" w:rsidP="0094376B">
      <w:pPr>
        <w:widowControl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zawarta dnia …………..20</w:t>
      </w:r>
      <w:r w:rsidR="00081833">
        <w:rPr>
          <w:sz w:val="22"/>
          <w:szCs w:val="22"/>
        </w:rPr>
        <w:t>20</w:t>
      </w:r>
      <w:r>
        <w:rPr>
          <w:sz w:val="22"/>
          <w:szCs w:val="22"/>
        </w:rPr>
        <w:t xml:space="preserve"> roku w Warszawie, zwana w dalszej treści Umową, pomiędzy:</w:t>
      </w:r>
    </w:p>
    <w:p w14:paraId="4728477A" w14:textId="77777777" w:rsidR="0094376B" w:rsidRDefault="0094376B" w:rsidP="0094376B">
      <w:pPr>
        <w:widowControl w:val="0"/>
        <w:adjustRightInd w:val="0"/>
        <w:jc w:val="both"/>
        <w:rPr>
          <w:sz w:val="22"/>
          <w:szCs w:val="22"/>
        </w:rPr>
      </w:pPr>
    </w:p>
    <w:p w14:paraId="09B45402" w14:textId="77777777" w:rsidR="007E03E8" w:rsidRPr="00D257A1" w:rsidRDefault="007E03E8" w:rsidP="007E03E8">
      <w:pPr>
        <w:widowControl w:val="0"/>
        <w:adjustRightInd w:val="0"/>
        <w:jc w:val="both"/>
        <w:rPr>
          <w:kern w:val="2"/>
          <w:sz w:val="22"/>
          <w:szCs w:val="22"/>
        </w:rPr>
      </w:pPr>
      <w:r w:rsidRPr="00D257A1">
        <w:rPr>
          <w:b/>
          <w:bCs/>
          <w:kern w:val="2"/>
          <w:sz w:val="22"/>
          <w:szCs w:val="22"/>
        </w:rPr>
        <w:t>Instytutem Fizyki Polskiej Akademii Nauk</w:t>
      </w:r>
      <w:r w:rsidRPr="00D257A1">
        <w:rPr>
          <w:kern w:val="2"/>
          <w:sz w:val="22"/>
          <w:szCs w:val="22"/>
        </w:rPr>
        <w:t xml:space="preserve"> z siedzibą w Warszawie, pod adresem: 02–668 Warszawa,      Al. Lotników 32/46,</w:t>
      </w:r>
      <w:r>
        <w:rPr>
          <w:kern w:val="2"/>
          <w:sz w:val="22"/>
          <w:szCs w:val="22"/>
        </w:rPr>
        <w:t xml:space="preserve"> </w:t>
      </w:r>
      <w:r w:rsidRPr="002E7C98">
        <w:rPr>
          <w:kern w:val="2"/>
          <w:sz w:val="22"/>
          <w:szCs w:val="22"/>
        </w:rPr>
        <w:t>posiadającym nadany numer identyfikacji podatkowej NIP: 525-000-92-75,</w:t>
      </w:r>
      <w:r w:rsidRPr="00D257A1">
        <w:rPr>
          <w:kern w:val="2"/>
          <w:sz w:val="22"/>
          <w:szCs w:val="22"/>
        </w:rPr>
        <w:t xml:space="preserve"> reprezentowanym przez: Dyrektora prof. dra hab. Romana </w:t>
      </w:r>
      <w:proofErr w:type="spellStart"/>
      <w:r w:rsidRPr="00D257A1">
        <w:rPr>
          <w:kern w:val="2"/>
          <w:sz w:val="22"/>
          <w:szCs w:val="22"/>
        </w:rPr>
        <w:t>Puźniaka</w:t>
      </w:r>
      <w:proofErr w:type="spellEnd"/>
      <w:r w:rsidRPr="00D257A1">
        <w:rPr>
          <w:kern w:val="2"/>
          <w:sz w:val="22"/>
          <w:szCs w:val="22"/>
        </w:rPr>
        <w:t xml:space="preserve">, zwanym w dalszej treści </w:t>
      </w:r>
      <w:r w:rsidRPr="00D257A1">
        <w:rPr>
          <w:b/>
          <w:bCs/>
          <w:kern w:val="2"/>
          <w:sz w:val="22"/>
          <w:szCs w:val="22"/>
        </w:rPr>
        <w:t xml:space="preserve">Zamawiającym </w:t>
      </w:r>
    </w:p>
    <w:p w14:paraId="66079668" w14:textId="77777777" w:rsidR="007E03E8" w:rsidRDefault="007E03E8" w:rsidP="0094376B">
      <w:pPr>
        <w:widowControl w:val="0"/>
        <w:adjustRightInd w:val="0"/>
        <w:jc w:val="both"/>
        <w:rPr>
          <w:b/>
          <w:bCs/>
          <w:kern w:val="2"/>
          <w:sz w:val="22"/>
          <w:szCs w:val="22"/>
        </w:rPr>
      </w:pPr>
    </w:p>
    <w:p w14:paraId="26B5CF56" w14:textId="77777777" w:rsidR="0094376B" w:rsidRDefault="0094376B" w:rsidP="0094376B">
      <w:pPr>
        <w:widowControl w:val="0"/>
        <w:adjustRightInd w:val="0"/>
        <w:jc w:val="both"/>
        <w:rPr>
          <w:b/>
          <w:bCs/>
          <w:kern w:val="2"/>
          <w:sz w:val="22"/>
          <w:szCs w:val="22"/>
        </w:rPr>
      </w:pPr>
      <w:r>
        <w:rPr>
          <w:b/>
          <w:bCs/>
          <w:kern w:val="2"/>
          <w:sz w:val="22"/>
          <w:szCs w:val="22"/>
        </w:rPr>
        <w:t xml:space="preserve">a  </w:t>
      </w:r>
    </w:p>
    <w:p w14:paraId="00DAAFCC" w14:textId="383FB0C9" w:rsidR="009B6E80" w:rsidRDefault="0094376B" w:rsidP="0094376B">
      <w:pPr>
        <w:widowControl w:val="0"/>
        <w:tabs>
          <w:tab w:val="left" w:pos="284"/>
        </w:tabs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…………….</w:t>
      </w:r>
      <w:r>
        <w:rPr>
          <w:sz w:val="22"/>
          <w:szCs w:val="22"/>
        </w:rPr>
        <w:t xml:space="preserve"> z siedzibą w ……., pod adresem: ………………, wpisaną do Rejestru Przedsiębiorców Krajowego Rejestru Sądowego przez………………… pod numerem ………….., NIP …………., REGON ……………., reprezentowaną przez ……………………….., zwaną w dalszej treści </w:t>
      </w:r>
      <w:r>
        <w:rPr>
          <w:b/>
          <w:bCs/>
          <w:sz w:val="22"/>
          <w:szCs w:val="22"/>
        </w:rPr>
        <w:t>Wykonawcą</w:t>
      </w:r>
      <w:r>
        <w:rPr>
          <w:sz w:val="22"/>
          <w:szCs w:val="22"/>
        </w:rPr>
        <w:t>.</w:t>
      </w:r>
    </w:p>
    <w:p w14:paraId="5304BE94" w14:textId="77777777" w:rsidR="0094376B" w:rsidRDefault="0094376B" w:rsidP="0094376B">
      <w:pPr>
        <w:widowControl w:val="0"/>
        <w:adjustRightInd w:val="0"/>
        <w:jc w:val="both"/>
        <w:rPr>
          <w:sz w:val="22"/>
          <w:szCs w:val="22"/>
        </w:rPr>
      </w:pPr>
    </w:p>
    <w:p w14:paraId="78101A0A" w14:textId="77777777" w:rsidR="0094376B" w:rsidRDefault="0094376B" w:rsidP="0094376B">
      <w:pPr>
        <w:widowControl w:val="0"/>
        <w:tabs>
          <w:tab w:val="left" w:pos="284"/>
        </w:tabs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Niniejsze zamówienie publiczne nie podlega Ustawie z dnia 29 stycznia 2004 roku Prawo zamówień publicznych (Dz.U. 2019 poz. 1843 ze zm.), stosownie do art. 4 pkt 8.</w:t>
      </w:r>
    </w:p>
    <w:p w14:paraId="1CC3EF84" w14:textId="77777777" w:rsidR="0094376B" w:rsidRDefault="0094376B" w:rsidP="0094376B">
      <w:pPr>
        <w:widowControl w:val="0"/>
        <w:tabs>
          <w:tab w:val="left" w:pos="709"/>
        </w:tabs>
        <w:adjustRightInd w:val="0"/>
        <w:jc w:val="both"/>
        <w:rPr>
          <w:b/>
          <w:bCs/>
          <w:sz w:val="22"/>
          <w:szCs w:val="22"/>
        </w:rPr>
      </w:pPr>
    </w:p>
    <w:p w14:paraId="23C8546D" w14:textId="77777777" w:rsidR="0094376B" w:rsidRDefault="0094376B" w:rsidP="0094376B">
      <w:pPr>
        <w:widowControl w:val="0"/>
        <w:tabs>
          <w:tab w:val="left" w:pos="142"/>
          <w:tab w:val="left" w:pos="284"/>
        </w:tabs>
        <w:adjustRightInd w:val="0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>§</w:t>
      </w:r>
      <w:r>
        <w:rPr>
          <w:b/>
          <w:bCs/>
          <w:sz w:val="22"/>
          <w:szCs w:val="22"/>
        </w:rPr>
        <w:t xml:space="preserve"> 1</w:t>
      </w:r>
    </w:p>
    <w:p w14:paraId="4C708802" w14:textId="335E0DB9" w:rsidR="001342DE" w:rsidRPr="00987852" w:rsidRDefault="0094376B" w:rsidP="00EB7641">
      <w:pPr>
        <w:widowControl w:val="0"/>
        <w:numPr>
          <w:ilvl w:val="0"/>
          <w:numId w:val="5"/>
        </w:numPr>
        <w:tabs>
          <w:tab w:val="left" w:pos="284"/>
        </w:tabs>
        <w:adjustRightInd w:val="0"/>
        <w:spacing w:before="100"/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9E32FB">
        <w:rPr>
          <w:sz w:val="22"/>
          <w:szCs w:val="22"/>
        </w:rPr>
        <w:t xml:space="preserve">Przedmiotem </w:t>
      </w:r>
      <w:r w:rsidR="00EB7641">
        <w:rPr>
          <w:sz w:val="22"/>
          <w:szCs w:val="22"/>
        </w:rPr>
        <w:t>umowy</w:t>
      </w:r>
      <w:r w:rsidRPr="009E32FB">
        <w:rPr>
          <w:sz w:val="22"/>
          <w:szCs w:val="22"/>
        </w:rPr>
        <w:t xml:space="preserve"> jest dostawa</w:t>
      </w:r>
      <w:r w:rsidR="00B570AC" w:rsidRPr="009E32FB">
        <w:rPr>
          <w:b/>
          <w:sz w:val="22"/>
          <w:szCs w:val="22"/>
        </w:rPr>
        <w:t xml:space="preserve"> </w:t>
      </w:r>
      <w:r w:rsidR="00B23F42">
        <w:rPr>
          <w:b/>
          <w:sz w:val="22"/>
          <w:szCs w:val="22"/>
        </w:rPr>
        <w:t>sprzętu komputerowego</w:t>
      </w:r>
      <w:r w:rsidR="00545FDC">
        <w:rPr>
          <w:b/>
          <w:sz w:val="22"/>
          <w:szCs w:val="22"/>
        </w:rPr>
        <w:t xml:space="preserve"> </w:t>
      </w:r>
      <w:r w:rsidRPr="009E32FB">
        <w:rPr>
          <w:bCs/>
          <w:sz w:val="22"/>
          <w:szCs w:val="22"/>
        </w:rPr>
        <w:t>opisan</w:t>
      </w:r>
      <w:r w:rsidR="00545FDC">
        <w:rPr>
          <w:bCs/>
          <w:sz w:val="22"/>
          <w:szCs w:val="22"/>
        </w:rPr>
        <w:t>e</w:t>
      </w:r>
      <w:r w:rsidR="00B23F42">
        <w:rPr>
          <w:bCs/>
          <w:sz w:val="22"/>
          <w:szCs w:val="22"/>
        </w:rPr>
        <w:t>go</w:t>
      </w:r>
      <w:r w:rsidR="00545FDC">
        <w:rPr>
          <w:bCs/>
          <w:sz w:val="22"/>
          <w:szCs w:val="22"/>
        </w:rPr>
        <w:t xml:space="preserve"> </w:t>
      </w:r>
      <w:r w:rsidRPr="009E32FB">
        <w:rPr>
          <w:bCs/>
          <w:sz w:val="22"/>
          <w:szCs w:val="22"/>
        </w:rPr>
        <w:t xml:space="preserve">w </w:t>
      </w:r>
      <w:r w:rsidRPr="009E32FB">
        <w:rPr>
          <w:b/>
          <w:bCs/>
          <w:sz w:val="22"/>
          <w:szCs w:val="22"/>
        </w:rPr>
        <w:t>Załącznik</w:t>
      </w:r>
      <w:r w:rsidR="007962DB">
        <w:rPr>
          <w:b/>
          <w:bCs/>
          <w:sz w:val="22"/>
          <w:szCs w:val="22"/>
        </w:rPr>
        <w:t>u</w:t>
      </w:r>
      <w:r w:rsidRPr="009E32FB">
        <w:rPr>
          <w:b/>
          <w:bCs/>
          <w:sz w:val="22"/>
          <w:szCs w:val="22"/>
        </w:rPr>
        <w:t xml:space="preserve"> Nr 1</w:t>
      </w:r>
      <w:r w:rsidRPr="009E32FB">
        <w:rPr>
          <w:sz w:val="22"/>
          <w:szCs w:val="22"/>
        </w:rPr>
        <w:t xml:space="preserve"> do Umowy stanowiącym ofertę Wykonawcy z dnia …</w:t>
      </w:r>
      <w:r w:rsidR="00C219AF" w:rsidRPr="009E32FB">
        <w:rPr>
          <w:sz w:val="22"/>
          <w:szCs w:val="22"/>
        </w:rPr>
        <w:t>…</w:t>
      </w:r>
      <w:r w:rsidRPr="009E32FB">
        <w:rPr>
          <w:sz w:val="22"/>
          <w:szCs w:val="22"/>
        </w:rPr>
        <w:t>. r.</w:t>
      </w:r>
    </w:p>
    <w:p w14:paraId="00F23BEA" w14:textId="47A5D882" w:rsidR="00EB7641" w:rsidRPr="007E03E8" w:rsidRDefault="007962DB" w:rsidP="00EB7641">
      <w:pPr>
        <w:widowControl w:val="0"/>
        <w:numPr>
          <w:ilvl w:val="0"/>
          <w:numId w:val="5"/>
        </w:numPr>
        <w:adjustRightInd w:val="0"/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 Umowy zostanie zrealizowany </w:t>
      </w:r>
      <w:r w:rsidR="00C07A68" w:rsidRPr="00982D04">
        <w:rPr>
          <w:b/>
          <w:sz w:val="22"/>
          <w:szCs w:val="22"/>
        </w:rPr>
        <w:t xml:space="preserve">do </w:t>
      </w:r>
      <w:r w:rsidR="00AE1203">
        <w:rPr>
          <w:b/>
          <w:sz w:val="22"/>
          <w:szCs w:val="22"/>
        </w:rPr>
        <w:t>10 dni kalendarzowych od daty podpisania umowy</w:t>
      </w:r>
      <w:r w:rsidR="00EB7641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Dostawa nastąpi do siedziby Zamawiającego. </w:t>
      </w:r>
      <w:r w:rsidR="00EB7641" w:rsidRPr="00D257A1">
        <w:rPr>
          <w:sz w:val="22"/>
          <w:szCs w:val="22"/>
        </w:rPr>
        <w:t>Za datę realizacji przedmiotu Umowy przyjmuje się datę podpisania bez zastrzeżeń protokołu odbioru</w:t>
      </w:r>
      <w:r w:rsidR="007E03E8">
        <w:rPr>
          <w:sz w:val="22"/>
          <w:szCs w:val="22"/>
        </w:rPr>
        <w:t xml:space="preserve"> o</w:t>
      </w:r>
      <w:r w:rsidR="00EB7641" w:rsidRPr="00D257A1">
        <w:rPr>
          <w:sz w:val="22"/>
          <w:szCs w:val="22"/>
        </w:rPr>
        <w:t xml:space="preserve"> którym mowa </w:t>
      </w:r>
      <w:r w:rsidR="00EB7641" w:rsidRPr="007E03E8">
        <w:rPr>
          <w:sz w:val="22"/>
          <w:szCs w:val="22"/>
        </w:rPr>
        <w:t xml:space="preserve">w § 2 ust. </w:t>
      </w:r>
      <w:r w:rsidR="00BA251E">
        <w:rPr>
          <w:sz w:val="22"/>
          <w:szCs w:val="22"/>
        </w:rPr>
        <w:t>2</w:t>
      </w:r>
      <w:r w:rsidR="00EB7641" w:rsidRPr="007E03E8">
        <w:rPr>
          <w:sz w:val="22"/>
          <w:szCs w:val="22"/>
        </w:rPr>
        <w:t>.</w:t>
      </w:r>
    </w:p>
    <w:p w14:paraId="288AEDAA" w14:textId="77777777" w:rsidR="00EB7641" w:rsidRPr="00D257A1" w:rsidRDefault="00EB7641" w:rsidP="00EB7641">
      <w:pPr>
        <w:widowControl w:val="0"/>
        <w:numPr>
          <w:ilvl w:val="0"/>
          <w:numId w:val="5"/>
        </w:numPr>
        <w:adjustRightInd w:val="0"/>
        <w:ind w:left="284" w:hanging="284"/>
        <w:contextualSpacing/>
        <w:jc w:val="both"/>
        <w:rPr>
          <w:sz w:val="22"/>
          <w:szCs w:val="22"/>
        </w:rPr>
      </w:pPr>
      <w:r w:rsidRPr="00D257A1">
        <w:rPr>
          <w:sz w:val="22"/>
          <w:szCs w:val="22"/>
        </w:rPr>
        <w:t xml:space="preserve">W razie sprzeczności pomiędzy postanowieniami umowy a treścią oferty pierwszeństwo mają postanowienia Umowy, chyba, że treść oferty jest bardziej korzystna dla Zamawiającego. </w:t>
      </w:r>
    </w:p>
    <w:p w14:paraId="741E415A" w14:textId="77777777" w:rsidR="0094376B" w:rsidRPr="00EB7641" w:rsidRDefault="0094376B" w:rsidP="0094376B">
      <w:pPr>
        <w:widowControl w:val="0"/>
        <w:adjustRightInd w:val="0"/>
        <w:ind w:left="227"/>
        <w:contextualSpacing/>
        <w:jc w:val="both"/>
        <w:rPr>
          <w:strike/>
          <w:sz w:val="22"/>
          <w:szCs w:val="22"/>
        </w:rPr>
      </w:pPr>
    </w:p>
    <w:p w14:paraId="47BE1D58" w14:textId="77777777" w:rsidR="0094376B" w:rsidRDefault="0094376B" w:rsidP="0094376B">
      <w:pPr>
        <w:widowControl w:val="0"/>
        <w:adjustRightInd w:val="0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>§</w:t>
      </w:r>
      <w:r>
        <w:rPr>
          <w:b/>
          <w:bCs/>
          <w:sz w:val="22"/>
          <w:szCs w:val="22"/>
        </w:rPr>
        <w:t xml:space="preserve"> 2</w:t>
      </w:r>
    </w:p>
    <w:p w14:paraId="2479974E" w14:textId="20A6FD98" w:rsidR="0094376B" w:rsidRDefault="0094376B" w:rsidP="001A4DE0">
      <w:pPr>
        <w:numPr>
          <w:ilvl w:val="0"/>
          <w:numId w:val="6"/>
        </w:numPr>
        <w:tabs>
          <w:tab w:val="left" w:pos="-1277"/>
          <w:tab w:val="right" w:pos="284"/>
        </w:tabs>
        <w:autoSpaceDE/>
        <w:ind w:left="284" w:hanging="284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Wykonawca w pełni odpowiada, za zgodność i terminowość wykonania </w:t>
      </w:r>
      <w:r w:rsidR="004F6D81">
        <w:rPr>
          <w:noProof/>
          <w:sz w:val="22"/>
          <w:szCs w:val="22"/>
        </w:rPr>
        <w:t>Przedmiotu umowy</w:t>
      </w:r>
      <w:r>
        <w:rPr>
          <w:noProof/>
          <w:sz w:val="22"/>
          <w:szCs w:val="22"/>
        </w:rPr>
        <w:t xml:space="preserve">. </w:t>
      </w:r>
    </w:p>
    <w:p w14:paraId="67AE404F" w14:textId="784D877B" w:rsidR="0094376B" w:rsidRDefault="0094376B" w:rsidP="001A4DE0">
      <w:pPr>
        <w:numPr>
          <w:ilvl w:val="0"/>
          <w:numId w:val="6"/>
        </w:numPr>
        <w:tabs>
          <w:tab w:val="left" w:pos="-1277"/>
          <w:tab w:val="right" w:pos="284"/>
        </w:tabs>
        <w:autoSpaceDE/>
        <w:ind w:left="284" w:hanging="284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Odbiór </w:t>
      </w:r>
      <w:r w:rsidR="0076776B">
        <w:rPr>
          <w:noProof/>
          <w:sz w:val="22"/>
          <w:szCs w:val="22"/>
        </w:rPr>
        <w:t xml:space="preserve">przedmiotu </w:t>
      </w:r>
      <w:r w:rsidR="004F6D81">
        <w:rPr>
          <w:noProof/>
          <w:sz w:val="22"/>
          <w:szCs w:val="22"/>
        </w:rPr>
        <w:t>umowy</w:t>
      </w:r>
      <w:r w:rsidR="0076776B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>potwierdzony zostanie protokołem odbioru z wyszczególnionymi wykonanymi czynnościami, podpisanym przez przedstawicieli obu Stron.</w:t>
      </w:r>
      <w:r w:rsidR="007E03E8">
        <w:rPr>
          <w:noProof/>
          <w:sz w:val="22"/>
          <w:szCs w:val="22"/>
        </w:rPr>
        <w:t xml:space="preserve"> Wzór protokołu odbioru stanowi załacznik nr 3 do Umowy. </w:t>
      </w:r>
    </w:p>
    <w:p w14:paraId="6CB3B3FF" w14:textId="77777777" w:rsidR="0094376B" w:rsidRDefault="0094376B" w:rsidP="0094376B">
      <w:pPr>
        <w:widowControl w:val="0"/>
        <w:adjustRightInd w:val="0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>§</w:t>
      </w:r>
      <w:r>
        <w:rPr>
          <w:b/>
          <w:bCs/>
          <w:sz w:val="22"/>
          <w:szCs w:val="22"/>
        </w:rPr>
        <w:t xml:space="preserve"> 3</w:t>
      </w:r>
    </w:p>
    <w:p w14:paraId="1268A826" w14:textId="191336AA" w:rsidR="004F6D81" w:rsidRPr="004F6D81" w:rsidRDefault="004F6D81" w:rsidP="004F6D81">
      <w:pPr>
        <w:pStyle w:val="Akapitzlist"/>
        <w:widowControl w:val="0"/>
        <w:numPr>
          <w:ilvl w:val="0"/>
          <w:numId w:val="7"/>
        </w:numPr>
        <w:adjustRightInd w:val="0"/>
        <w:jc w:val="both"/>
        <w:rPr>
          <w:sz w:val="22"/>
          <w:szCs w:val="22"/>
        </w:rPr>
      </w:pPr>
      <w:r w:rsidRPr="004F6D81">
        <w:rPr>
          <w:sz w:val="22"/>
          <w:szCs w:val="22"/>
        </w:rPr>
        <w:t xml:space="preserve">Strony ustaliły </w:t>
      </w:r>
      <w:r>
        <w:rPr>
          <w:sz w:val="22"/>
          <w:szCs w:val="22"/>
        </w:rPr>
        <w:t>wynagrodzenie</w:t>
      </w:r>
      <w:r w:rsidRPr="004F6D81">
        <w:rPr>
          <w:sz w:val="22"/>
          <w:szCs w:val="22"/>
        </w:rPr>
        <w:t xml:space="preserve"> za wykonanie przedmiotu </w:t>
      </w:r>
      <w:r>
        <w:rPr>
          <w:sz w:val="22"/>
          <w:szCs w:val="22"/>
        </w:rPr>
        <w:t>umowy</w:t>
      </w:r>
      <w:r w:rsidRPr="004F6D81">
        <w:rPr>
          <w:sz w:val="22"/>
          <w:szCs w:val="22"/>
        </w:rPr>
        <w:t>, któr</w:t>
      </w:r>
      <w:r w:rsidR="007962DB">
        <w:rPr>
          <w:sz w:val="22"/>
          <w:szCs w:val="22"/>
        </w:rPr>
        <w:t>e</w:t>
      </w:r>
      <w:r w:rsidRPr="004F6D81">
        <w:rPr>
          <w:sz w:val="22"/>
          <w:szCs w:val="22"/>
        </w:rPr>
        <w:t xml:space="preserve"> wynosi: …</w:t>
      </w:r>
      <w:r>
        <w:rPr>
          <w:sz w:val="22"/>
          <w:szCs w:val="22"/>
        </w:rPr>
        <w:t>…..</w:t>
      </w:r>
      <w:r w:rsidRPr="004F6D81">
        <w:rPr>
          <w:sz w:val="22"/>
          <w:szCs w:val="22"/>
        </w:rPr>
        <w:t xml:space="preserve">….. PLN </w:t>
      </w:r>
      <w:r>
        <w:rPr>
          <w:sz w:val="22"/>
          <w:szCs w:val="22"/>
        </w:rPr>
        <w:t xml:space="preserve">netto (słownie: ………………………………………………………….00/100 zł), …………PLN </w:t>
      </w:r>
      <w:r w:rsidRPr="004F6D81">
        <w:rPr>
          <w:sz w:val="22"/>
          <w:szCs w:val="22"/>
        </w:rPr>
        <w:t>brutto (słownie: ………………… …00/100 zł)</w:t>
      </w:r>
      <w:r>
        <w:rPr>
          <w:sz w:val="22"/>
          <w:szCs w:val="22"/>
        </w:rPr>
        <w:t>.</w:t>
      </w:r>
    </w:p>
    <w:p w14:paraId="450D39B8" w14:textId="7A0E94C4" w:rsidR="0094376B" w:rsidRDefault="0094376B" w:rsidP="001A4DE0">
      <w:pPr>
        <w:widowControl w:val="0"/>
        <w:numPr>
          <w:ilvl w:val="0"/>
          <w:numId w:val="7"/>
        </w:numPr>
        <w:adjustRightInd w:val="0"/>
        <w:ind w:left="284" w:hanging="284"/>
        <w:contextualSpacing/>
        <w:jc w:val="both"/>
        <w:rPr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Zamawiający zobowiązuje się do zapłaty </w:t>
      </w:r>
      <w:r w:rsidR="004F6D81">
        <w:rPr>
          <w:sz w:val="22"/>
          <w:szCs w:val="22"/>
        </w:rPr>
        <w:t>wynagrodzenia</w:t>
      </w:r>
      <w:r>
        <w:rPr>
          <w:sz w:val="22"/>
          <w:szCs w:val="22"/>
        </w:rPr>
        <w:t xml:space="preserve"> za wykonanie </w:t>
      </w:r>
      <w:r w:rsidR="007962DB">
        <w:rPr>
          <w:sz w:val="22"/>
          <w:szCs w:val="22"/>
        </w:rPr>
        <w:t xml:space="preserve">przedmiotu Umowy </w:t>
      </w:r>
      <w:r w:rsidR="004F6D81">
        <w:rPr>
          <w:sz w:val="22"/>
          <w:szCs w:val="22"/>
        </w:rPr>
        <w:t>określone</w:t>
      </w:r>
      <w:r w:rsidR="007962DB">
        <w:rPr>
          <w:sz w:val="22"/>
          <w:szCs w:val="22"/>
        </w:rPr>
        <w:t>go</w:t>
      </w:r>
      <w:r w:rsidR="004F6D8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 § 1 ust. 1 po realizacji całości </w:t>
      </w:r>
      <w:r w:rsidR="004F6D81">
        <w:rPr>
          <w:sz w:val="22"/>
          <w:szCs w:val="22"/>
        </w:rPr>
        <w:t xml:space="preserve">przedmiotu </w:t>
      </w:r>
      <w:r w:rsidR="007962DB">
        <w:rPr>
          <w:sz w:val="22"/>
          <w:szCs w:val="22"/>
        </w:rPr>
        <w:t>U</w:t>
      </w:r>
      <w:r w:rsidR="004F6D81">
        <w:rPr>
          <w:sz w:val="22"/>
          <w:szCs w:val="22"/>
        </w:rPr>
        <w:t>mowy</w:t>
      </w:r>
      <w:r>
        <w:rPr>
          <w:sz w:val="22"/>
          <w:szCs w:val="22"/>
        </w:rPr>
        <w:t xml:space="preserve">, na podstawie faktury w terminie </w:t>
      </w:r>
      <w:r w:rsidR="00170FD0">
        <w:rPr>
          <w:sz w:val="22"/>
          <w:szCs w:val="22"/>
        </w:rPr>
        <w:t>21</w:t>
      </w:r>
      <w:r>
        <w:rPr>
          <w:sz w:val="22"/>
          <w:szCs w:val="22"/>
        </w:rPr>
        <w:t xml:space="preserve"> dni od daty otrzymania przez Zamawiającego poprawnie wystawionej faktury</w:t>
      </w:r>
      <w:r w:rsidR="00C90E95">
        <w:rPr>
          <w:sz w:val="22"/>
          <w:szCs w:val="22"/>
        </w:rPr>
        <w:t>.</w:t>
      </w:r>
      <w:r>
        <w:rPr>
          <w:sz w:val="22"/>
          <w:szCs w:val="22"/>
        </w:rPr>
        <w:t xml:space="preserve"> Płatność zostanie dokonana przelewem na konto </w:t>
      </w:r>
      <w:r w:rsidR="00437F45">
        <w:rPr>
          <w:sz w:val="22"/>
          <w:szCs w:val="22"/>
        </w:rPr>
        <w:t xml:space="preserve">Wykonawcy </w:t>
      </w:r>
      <w:r>
        <w:rPr>
          <w:sz w:val="22"/>
          <w:szCs w:val="22"/>
        </w:rPr>
        <w:t>wskazane na fakturze.</w:t>
      </w:r>
    </w:p>
    <w:p w14:paraId="276C19E4" w14:textId="4965121D" w:rsidR="0094376B" w:rsidRPr="00F87CA8" w:rsidRDefault="0094376B" w:rsidP="001A4DE0">
      <w:pPr>
        <w:widowControl w:val="0"/>
        <w:numPr>
          <w:ilvl w:val="0"/>
          <w:numId w:val="7"/>
        </w:numPr>
        <w:adjustRightInd w:val="0"/>
        <w:ind w:left="284" w:hanging="284"/>
        <w:contextualSpacing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Podstawą do wystawienia faktury jest </w:t>
      </w:r>
      <w:r w:rsidR="002A6F53">
        <w:rPr>
          <w:sz w:val="22"/>
          <w:szCs w:val="22"/>
        </w:rPr>
        <w:t xml:space="preserve">podpisany bez zastrzeżeń </w:t>
      </w:r>
      <w:r>
        <w:rPr>
          <w:sz w:val="22"/>
          <w:szCs w:val="22"/>
        </w:rPr>
        <w:t xml:space="preserve">protokół odbioru, o którym mowa w </w:t>
      </w:r>
      <w:r w:rsidRPr="007E03E8">
        <w:rPr>
          <w:sz w:val="22"/>
          <w:szCs w:val="22"/>
        </w:rPr>
        <w:t xml:space="preserve">§ 2 ust. </w:t>
      </w:r>
      <w:r w:rsidR="00170FD0">
        <w:rPr>
          <w:sz w:val="22"/>
          <w:szCs w:val="22"/>
        </w:rPr>
        <w:t>2</w:t>
      </w:r>
      <w:r w:rsidRPr="007E03E8">
        <w:rPr>
          <w:sz w:val="22"/>
          <w:szCs w:val="22"/>
        </w:rPr>
        <w:t>.</w:t>
      </w:r>
    </w:p>
    <w:p w14:paraId="792A15B1" w14:textId="30712D5A" w:rsidR="0094376B" w:rsidRDefault="0094376B" w:rsidP="001A4DE0">
      <w:pPr>
        <w:numPr>
          <w:ilvl w:val="0"/>
          <w:numId w:val="7"/>
        </w:numPr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Wynagrodzenie Wykonawcy obejmuje wszystkie koszty realizacji przedmiotu </w:t>
      </w:r>
      <w:r w:rsidR="007962DB">
        <w:rPr>
          <w:sz w:val="22"/>
          <w:szCs w:val="22"/>
        </w:rPr>
        <w:t>U</w:t>
      </w:r>
      <w:r w:rsidR="004F6D81">
        <w:rPr>
          <w:sz w:val="22"/>
          <w:szCs w:val="22"/>
        </w:rPr>
        <w:t>mowy</w:t>
      </w:r>
      <w:r>
        <w:rPr>
          <w:sz w:val="22"/>
          <w:szCs w:val="22"/>
        </w:rPr>
        <w:t xml:space="preserve"> z uwzględnieniem wszystkich opłat i podatków, w tym również koszty transportu</w:t>
      </w:r>
      <w:r w:rsidR="00E74603">
        <w:rPr>
          <w:sz w:val="22"/>
          <w:szCs w:val="22"/>
        </w:rPr>
        <w:t xml:space="preserve"> do siedziby zamawiającego</w:t>
      </w:r>
      <w:r>
        <w:rPr>
          <w:sz w:val="22"/>
          <w:szCs w:val="22"/>
        </w:rPr>
        <w:t xml:space="preserve">, rozładowania, nakładu pracy. </w:t>
      </w:r>
    </w:p>
    <w:p w14:paraId="5E8F2DA5" w14:textId="77777777" w:rsidR="0094376B" w:rsidRDefault="0094376B" w:rsidP="001A4DE0">
      <w:pPr>
        <w:numPr>
          <w:ilvl w:val="0"/>
          <w:numId w:val="7"/>
        </w:numPr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 datę płatności przyjmuje się datę obciążenia rachunku bankowego Zamawiającego.</w:t>
      </w:r>
    </w:p>
    <w:p w14:paraId="6D2DC155" w14:textId="77777777" w:rsidR="00D97B49" w:rsidRDefault="003A6282" w:rsidP="009B0E58">
      <w:pPr>
        <w:widowControl w:val="0"/>
        <w:numPr>
          <w:ilvl w:val="0"/>
          <w:numId w:val="7"/>
        </w:numPr>
        <w:adjustRightInd w:val="0"/>
        <w:ind w:left="284" w:hanging="284"/>
        <w:contextualSpacing/>
        <w:jc w:val="both"/>
        <w:rPr>
          <w:bCs/>
          <w:sz w:val="22"/>
          <w:szCs w:val="22"/>
          <w:u w:val="single"/>
        </w:rPr>
      </w:pPr>
      <w:r w:rsidRPr="00D257A1">
        <w:rPr>
          <w:sz w:val="22"/>
          <w:szCs w:val="22"/>
        </w:rPr>
        <w:t>Zamawiający nie dopuszcza przesłania Zamawiającemu ustrukturyzowanej faktury elektronicznej za pośrednictwem systemu teleinformatycznego, o którym mowa w ustawie z dnia 9 listopada 2018 r. o elektronicznym fakturowaniu w zamówieniach publicznych, koncesjach na roboty budowlane lub usługi oraz partnerstwie p</w:t>
      </w:r>
      <w:r w:rsidR="00D97B49">
        <w:rPr>
          <w:sz w:val="22"/>
          <w:szCs w:val="22"/>
        </w:rPr>
        <w:t>ubliczno-prywatnym (Dz. U. z 2020 r., poz. 1666</w:t>
      </w:r>
      <w:r w:rsidRPr="00D257A1">
        <w:rPr>
          <w:sz w:val="22"/>
          <w:szCs w:val="22"/>
        </w:rPr>
        <w:t>). Zamawiający nie dopuszcza wysyłania i odbierania za pośrednictwem platformy innych ustrukturyzowanych dokumentów elektronicznych.</w:t>
      </w:r>
    </w:p>
    <w:p w14:paraId="58A34BE8" w14:textId="0F5EDAE9" w:rsidR="00D97B49" w:rsidRPr="00D97B49" w:rsidRDefault="00D97B49" w:rsidP="00D97B49">
      <w:pPr>
        <w:widowControl w:val="0"/>
        <w:numPr>
          <w:ilvl w:val="0"/>
          <w:numId w:val="7"/>
        </w:numPr>
        <w:adjustRightInd w:val="0"/>
        <w:ind w:left="284" w:hanging="284"/>
        <w:contextualSpacing/>
        <w:jc w:val="both"/>
        <w:rPr>
          <w:bCs/>
          <w:sz w:val="22"/>
          <w:szCs w:val="22"/>
          <w:u w:val="single"/>
        </w:rPr>
      </w:pPr>
      <w:r w:rsidRPr="00D97B49">
        <w:rPr>
          <w:rFonts w:cs="Calibri"/>
          <w:sz w:val="22"/>
          <w:szCs w:val="22"/>
        </w:rPr>
        <w:t>Wykonawca oświadcza, że wskazany na fakturze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tzw. „białej listy podatników” (zwanego dalej „Wykazem”), o którym mowa w ustawie o podatku od towarów i usług. Jeżeli przed realizacją płatności Zamawiający poweźmie informację o braku zaewidencjonowania rachunku bankowego wskazanego na fakturze w Wykazie, Zamawiający będzie uprawniony do dokonania zapłaty na rachunek bankowy Wykonawcy wskazany w Wykazie, co będzie stanowić wykonanie zobowiązania Zamawiającego.</w:t>
      </w:r>
    </w:p>
    <w:p w14:paraId="0BA3E48B" w14:textId="77777777" w:rsidR="00D97B49" w:rsidRPr="00C9347C" w:rsidRDefault="00D97B49" w:rsidP="00D97B49">
      <w:pPr>
        <w:adjustRightInd w:val="0"/>
        <w:ind w:left="284"/>
        <w:jc w:val="both"/>
      </w:pPr>
    </w:p>
    <w:p w14:paraId="35D70702" w14:textId="77777777" w:rsidR="0094376B" w:rsidRPr="00D97B49" w:rsidRDefault="0094376B" w:rsidP="00D97B49">
      <w:pPr>
        <w:widowControl w:val="0"/>
        <w:adjustRightInd w:val="0"/>
        <w:ind w:left="284"/>
        <w:contextualSpacing/>
        <w:jc w:val="both"/>
        <w:rPr>
          <w:bCs/>
          <w:sz w:val="22"/>
          <w:szCs w:val="22"/>
          <w:u w:val="single"/>
        </w:rPr>
      </w:pPr>
    </w:p>
    <w:p w14:paraId="15349911" w14:textId="77777777" w:rsidR="0094376B" w:rsidRDefault="0094376B" w:rsidP="0094376B">
      <w:pPr>
        <w:widowControl w:val="0"/>
        <w:adjustRightInd w:val="0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>§</w:t>
      </w:r>
      <w:r>
        <w:rPr>
          <w:b/>
          <w:bCs/>
          <w:sz w:val="22"/>
          <w:szCs w:val="22"/>
        </w:rPr>
        <w:t xml:space="preserve"> 4</w:t>
      </w:r>
    </w:p>
    <w:p w14:paraId="1DE0E3A4" w14:textId="40923895" w:rsidR="0094376B" w:rsidRDefault="0094376B" w:rsidP="001A4DE0">
      <w:pPr>
        <w:widowControl w:val="0"/>
        <w:numPr>
          <w:ilvl w:val="0"/>
          <w:numId w:val="8"/>
        </w:numPr>
        <w:tabs>
          <w:tab w:val="left" w:pos="0"/>
        </w:tabs>
        <w:adjustRightInd w:val="0"/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udziela na przedmiot </w:t>
      </w:r>
      <w:r w:rsidR="003854C3">
        <w:rPr>
          <w:sz w:val="22"/>
          <w:szCs w:val="22"/>
        </w:rPr>
        <w:t>umowy</w:t>
      </w:r>
      <w:r>
        <w:rPr>
          <w:sz w:val="22"/>
          <w:szCs w:val="22"/>
        </w:rPr>
        <w:t xml:space="preserve"> opisany w § 1</w:t>
      </w:r>
      <w:r w:rsidR="00737A32">
        <w:rPr>
          <w:sz w:val="22"/>
          <w:szCs w:val="22"/>
        </w:rPr>
        <w:t xml:space="preserve"> ust. 1</w:t>
      </w:r>
      <w:r>
        <w:rPr>
          <w:sz w:val="22"/>
          <w:szCs w:val="22"/>
        </w:rPr>
        <w:t xml:space="preserve"> rękojmi zgodnie z Kodeksem Cywilnym oraz gwarancji na okres …. </w:t>
      </w:r>
      <w:r w:rsidR="003854C3">
        <w:rPr>
          <w:sz w:val="22"/>
          <w:szCs w:val="22"/>
        </w:rPr>
        <w:t>m</w:t>
      </w:r>
      <w:r>
        <w:rPr>
          <w:sz w:val="22"/>
          <w:szCs w:val="22"/>
        </w:rPr>
        <w:t>iesięcy.</w:t>
      </w:r>
    </w:p>
    <w:p w14:paraId="5789C279" w14:textId="4F89989B" w:rsidR="0094376B" w:rsidRDefault="0094376B" w:rsidP="001A4DE0">
      <w:pPr>
        <w:widowControl w:val="0"/>
        <w:numPr>
          <w:ilvl w:val="0"/>
          <w:numId w:val="8"/>
        </w:numPr>
        <w:adjustRightInd w:val="0"/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Przystąpienie do naprawy z tytułu gwarancji lub rękojmi nastąpi w </w:t>
      </w:r>
      <w:r w:rsidR="00926C8A">
        <w:rPr>
          <w:sz w:val="22"/>
          <w:szCs w:val="22"/>
        </w:rPr>
        <w:t xml:space="preserve">czasie </w:t>
      </w:r>
      <w:r w:rsidR="00E74603">
        <w:rPr>
          <w:sz w:val="22"/>
          <w:szCs w:val="22"/>
        </w:rPr>
        <w:t>7</w:t>
      </w:r>
      <w:r w:rsidR="00926C8A">
        <w:rPr>
          <w:sz w:val="22"/>
          <w:szCs w:val="22"/>
        </w:rPr>
        <w:t xml:space="preserve"> </w:t>
      </w:r>
      <w:r w:rsidR="008153A9">
        <w:rPr>
          <w:sz w:val="22"/>
          <w:szCs w:val="22"/>
        </w:rPr>
        <w:t>dni</w:t>
      </w:r>
      <w:r>
        <w:rPr>
          <w:sz w:val="22"/>
          <w:szCs w:val="22"/>
        </w:rPr>
        <w:t xml:space="preserve"> </w:t>
      </w:r>
      <w:r w:rsidR="00FE0B47">
        <w:rPr>
          <w:sz w:val="22"/>
          <w:szCs w:val="22"/>
        </w:rPr>
        <w:t xml:space="preserve">liczonych od </w:t>
      </w:r>
      <w:r>
        <w:rPr>
          <w:sz w:val="22"/>
          <w:szCs w:val="22"/>
        </w:rPr>
        <w:t xml:space="preserve">dnia poinformowania Wykonawcy o awarii drogą </w:t>
      </w:r>
      <w:r w:rsidR="00926C8A">
        <w:rPr>
          <w:sz w:val="22"/>
          <w:szCs w:val="22"/>
        </w:rPr>
        <w:t>telefoniczną</w:t>
      </w:r>
      <w:r>
        <w:rPr>
          <w:sz w:val="22"/>
          <w:szCs w:val="22"/>
        </w:rPr>
        <w:t xml:space="preserve"> lub mailową</w:t>
      </w:r>
      <w:r w:rsidR="003854C3">
        <w:rPr>
          <w:sz w:val="22"/>
          <w:szCs w:val="22"/>
        </w:rPr>
        <w:t xml:space="preserve"> na adres:…………......, e-mail:………………. </w:t>
      </w:r>
      <w:r>
        <w:rPr>
          <w:sz w:val="22"/>
          <w:szCs w:val="22"/>
        </w:rPr>
        <w:t xml:space="preserve">. Wykonanie naprawy nastąpi najpóźniej w terminie do </w:t>
      </w:r>
      <w:r w:rsidR="00E74603">
        <w:rPr>
          <w:sz w:val="22"/>
          <w:szCs w:val="22"/>
        </w:rPr>
        <w:t>14</w:t>
      </w:r>
      <w:r>
        <w:rPr>
          <w:sz w:val="22"/>
          <w:szCs w:val="22"/>
        </w:rPr>
        <w:t xml:space="preserve"> dni kalendarzowych od dnia poinformowania o awarii. </w:t>
      </w:r>
    </w:p>
    <w:p w14:paraId="5AF68920" w14:textId="40B9D8FD" w:rsidR="0094376B" w:rsidRDefault="0094376B" w:rsidP="001A4DE0">
      <w:pPr>
        <w:widowControl w:val="0"/>
        <w:numPr>
          <w:ilvl w:val="0"/>
          <w:numId w:val="8"/>
        </w:numPr>
        <w:adjustRightInd w:val="0"/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 przypadku trzykrotnej awarii t</w:t>
      </w:r>
      <w:r w:rsidR="008F28DB">
        <w:rPr>
          <w:sz w:val="22"/>
          <w:szCs w:val="22"/>
        </w:rPr>
        <w:t>ego samego</w:t>
      </w:r>
      <w:r>
        <w:rPr>
          <w:sz w:val="22"/>
          <w:szCs w:val="22"/>
        </w:rPr>
        <w:t xml:space="preserve"> </w:t>
      </w:r>
      <w:r w:rsidR="008F28DB">
        <w:rPr>
          <w:sz w:val="22"/>
          <w:szCs w:val="22"/>
        </w:rPr>
        <w:t>sprzętu</w:t>
      </w:r>
      <w:r>
        <w:rPr>
          <w:sz w:val="22"/>
          <w:szCs w:val="22"/>
        </w:rPr>
        <w:t>, Wykonawca na żądanie Zamawiającego wymieni t</w:t>
      </w:r>
      <w:r w:rsidR="008F28DB">
        <w:rPr>
          <w:sz w:val="22"/>
          <w:szCs w:val="22"/>
        </w:rPr>
        <w:t>en</w:t>
      </w:r>
      <w:r>
        <w:rPr>
          <w:sz w:val="22"/>
          <w:szCs w:val="22"/>
        </w:rPr>
        <w:t xml:space="preserve"> </w:t>
      </w:r>
      <w:r w:rsidR="008F28DB">
        <w:rPr>
          <w:sz w:val="22"/>
          <w:szCs w:val="22"/>
        </w:rPr>
        <w:t>sprzęt</w:t>
      </w:r>
      <w:r w:rsidR="00C80A59">
        <w:rPr>
          <w:sz w:val="22"/>
          <w:szCs w:val="22"/>
        </w:rPr>
        <w:t xml:space="preserve"> </w:t>
      </w:r>
      <w:r w:rsidR="00C80A59" w:rsidRPr="00D257A1">
        <w:rPr>
          <w:sz w:val="22"/>
          <w:szCs w:val="22"/>
        </w:rPr>
        <w:t>na now</w:t>
      </w:r>
      <w:r w:rsidR="008F28DB">
        <w:rPr>
          <w:sz w:val="22"/>
          <w:szCs w:val="22"/>
        </w:rPr>
        <w:t>y</w:t>
      </w:r>
      <w:r w:rsidR="00C80A59" w:rsidRPr="00D257A1">
        <w:rPr>
          <w:sz w:val="22"/>
          <w:szCs w:val="22"/>
        </w:rPr>
        <w:t xml:space="preserve"> pozbawion</w:t>
      </w:r>
      <w:r w:rsidR="008F28DB">
        <w:rPr>
          <w:sz w:val="22"/>
          <w:szCs w:val="22"/>
        </w:rPr>
        <w:t>y</w:t>
      </w:r>
      <w:r w:rsidR="00C80A59" w:rsidRPr="00D257A1">
        <w:rPr>
          <w:sz w:val="22"/>
          <w:szCs w:val="22"/>
        </w:rPr>
        <w:t xml:space="preserve"> wad w terminie przewidzianym na usunięcie awarii (wykonanie naprawy) </w:t>
      </w:r>
      <w:r w:rsidR="00C80A59">
        <w:rPr>
          <w:sz w:val="22"/>
          <w:szCs w:val="22"/>
        </w:rPr>
        <w:t>określonym w ust. 2</w:t>
      </w:r>
      <w:r>
        <w:rPr>
          <w:sz w:val="22"/>
          <w:szCs w:val="22"/>
        </w:rPr>
        <w:t>.</w:t>
      </w:r>
    </w:p>
    <w:p w14:paraId="3EF7836A" w14:textId="77777777" w:rsidR="0094376B" w:rsidRDefault="0094376B" w:rsidP="001A4DE0">
      <w:pPr>
        <w:widowControl w:val="0"/>
        <w:numPr>
          <w:ilvl w:val="0"/>
          <w:numId w:val="8"/>
        </w:numPr>
        <w:adjustRightInd w:val="0"/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 przypadku opóźnienia w spełnieniu świadczeń z rękojmi lub z gwarancji, poza karą umowną, Zamawiającemu przysługuje uprawnienie do powierzenia bez zgody sądu i bez utraty gwarancji, napraw innemu podmiotowi na koszt Wykonawcy.</w:t>
      </w:r>
    </w:p>
    <w:p w14:paraId="2311BCE6" w14:textId="77777777" w:rsidR="00DF2420" w:rsidRDefault="00DF2420" w:rsidP="0094376B">
      <w:pPr>
        <w:widowControl w:val="0"/>
        <w:adjustRightInd w:val="0"/>
        <w:jc w:val="center"/>
        <w:rPr>
          <w:b/>
          <w:bCs/>
          <w:sz w:val="22"/>
          <w:szCs w:val="22"/>
        </w:rPr>
      </w:pPr>
    </w:p>
    <w:p w14:paraId="7A889B71" w14:textId="77777777" w:rsidR="0094376B" w:rsidRDefault="0094376B" w:rsidP="0094376B">
      <w:pPr>
        <w:widowControl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5</w:t>
      </w:r>
    </w:p>
    <w:p w14:paraId="734019AC" w14:textId="77777777" w:rsidR="00C80A59" w:rsidRPr="00D257A1" w:rsidRDefault="00C80A59" w:rsidP="00C80A59">
      <w:pPr>
        <w:pStyle w:val="Akapitzlist"/>
        <w:widowControl w:val="0"/>
        <w:numPr>
          <w:ilvl w:val="3"/>
          <w:numId w:val="8"/>
        </w:numPr>
        <w:tabs>
          <w:tab w:val="left" w:pos="0"/>
        </w:tabs>
        <w:adjustRightInd w:val="0"/>
        <w:ind w:left="284" w:hanging="284"/>
        <w:jc w:val="both"/>
        <w:rPr>
          <w:sz w:val="22"/>
          <w:szCs w:val="22"/>
        </w:rPr>
      </w:pPr>
      <w:r w:rsidRPr="00D257A1">
        <w:rPr>
          <w:sz w:val="22"/>
          <w:szCs w:val="22"/>
        </w:rPr>
        <w:t>Wykonawca zobowiązany jest do zapłaty kary umownej za:</w:t>
      </w:r>
    </w:p>
    <w:p w14:paraId="7D25CEDF" w14:textId="77777777" w:rsidR="00C80A59" w:rsidRPr="00D257A1" w:rsidRDefault="00C80A59" w:rsidP="00C80A59">
      <w:pPr>
        <w:pStyle w:val="Akapitzlist"/>
        <w:widowControl w:val="0"/>
        <w:numPr>
          <w:ilvl w:val="0"/>
          <w:numId w:val="23"/>
        </w:numPr>
        <w:tabs>
          <w:tab w:val="left" w:pos="0"/>
        </w:tabs>
        <w:adjustRightInd w:val="0"/>
        <w:ind w:left="567" w:hanging="283"/>
        <w:jc w:val="both"/>
        <w:rPr>
          <w:sz w:val="22"/>
          <w:szCs w:val="22"/>
        </w:rPr>
      </w:pPr>
      <w:r w:rsidRPr="00D257A1">
        <w:rPr>
          <w:sz w:val="22"/>
          <w:szCs w:val="22"/>
        </w:rPr>
        <w:t>odstąpienie przez Zamawiającego od Umowy z winy Wykonawcy lub odstąpienia od Umowy przez Wykonawcę z powodów leżących po stronie Wykonawcy w wysokości 10% wynagrodzenia netto określonego w § 3 ust. 1,</w:t>
      </w:r>
    </w:p>
    <w:p w14:paraId="2E7E36BA" w14:textId="7ED9FF08" w:rsidR="00C80A59" w:rsidRPr="00D257A1" w:rsidRDefault="00C80A59" w:rsidP="00C80A59">
      <w:pPr>
        <w:pStyle w:val="Akapitzlist"/>
        <w:widowControl w:val="0"/>
        <w:numPr>
          <w:ilvl w:val="0"/>
          <w:numId w:val="23"/>
        </w:numPr>
        <w:tabs>
          <w:tab w:val="left" w:pos="0"/>
        </w:tabs>
        <w:adjustRightInd w:val="0"/>
        <w:ind w:left="567" w:hanging="283"/>
        <w:jc w:val="both"/>
        <w:rPr>
          <w:sz w:val="22"/>
          <w:szCs w:val="22"/>
        </w:rPr>
      </w:pPr>
      <w:r w:rsidRPr="00D257A1">
        <w:rPr>
          <w:sz w:val="22"/>
          <w:szCs w:val="22"/>
        </w:rPr>
        <w:t xml:space="preserve">każdy dzień opóźnienia w dostawie w stosunku do terminu określonego w § 1 ust. </w:t>
      </w:r>
      <w:r>
        <w:rPr>
          <w:sz w:val="22"/>
          <w:szCs w:val="22"/>
        </w:rPr>
        <w:t>2</w:t>
      </w:r>
      <w:r w:rsidRPr="00D257A1">
        <w:rPr>
          <w:sz w:val="22"/>
          <w:szCs w:val="22"/>
        </w:rPr>
        <w:t xml:space="preserve"> w wysokości 0,2% wynagrodzenia netto określonego w § 3 ust. 1,</w:t>
      </w:r>
    </w:p>
    <w:p w14:paraId="3B063ED5" w14:textId="77777777" w:rsidR="00C80A59" w:rsidRPr="00D257A1" w:rsidRDefault="00C80A59" w:rsidP="00C80A59">
      <w:pPr>
        <w:pStyle w:val="Akapitzlist"/>
        <w:numPr>
          <w:ilvl w:val="0"/>
          <w:numId w:val="23"/>
        </w:numPr>
        <w:ind w:left="567" w:hanging="283"/>
        <w:jc w:val="both"/>
        <w:rPr>
          <w:sz w:val="22"/>
          <w:szCs w:val="22"/>
        </w:rPr>
      </w:pPr>
      <w:r w:rsidRPr="00D257A1">
        <w:rPr>
          <w:sz w:val="22"/>
          <w:szCs w:val="22"/>
        </w:rPr>
        <w:t>za każdy dzień opóźnienia w stosunku do terminu określonego w § 4 ust. 2 przewidzianego na usunięcie awarii (wykonanie naprawy)  lub żądanie określone w § 4 ust. 3 w wysokości 0,2% wynagrodzenia netto określonego w § 3 ust. 1,</w:t>
      </w:r>
    </w:p>
    <w:p w14:paraId="79A5533B" w14:textId="0375A0FB" w:rsidR="00C80A59" w:rsidRPr="00D257A1" w:rsidRDefault="00C80A59" w:rsidP="00C80A59">
      <w:pPr>
        <w:pStyle w:val="Akapitzlist"/>
        <w:numPr>
          <w:ilvl w:val="0"/>
          <w:numId w:val="23"/>
        </w:numPr>
        <w:ind w:left="567" w:hanging="283"/>
        <w:jc w:val="both"/>
        <w:rPr>
          <w:sz w:val="22"/>
          <w:szCs w:val="22"/>
        </w:rPr>
      </w:pPr>
      <w:r w:rsidRPr="00D257A1">
        <w:rPr>
          <w:sz w:val="22"/>
          <w:szCs w:val="22"/>
        </w:rPr>
        <w:t xml:space="preserve">ujawnienie informacji poufnych każdorazowo w wysokości 10 % wartości netto </w:t>
      </w:r>
      <w:r w:rsidR="00F95059">
        <w:rPr>
          <w:sz w:val="22"/>
          <w:szCs w:val="22"/>
        </w:rPr>
        <w:t>U</w:t>
      </w:r>
      <w:r w:rsidRPr="00D257A1">
        <w:rPr>
          <w:sz w:val="22"/>
          <w:szCs w:val="22"/>
        </w:rPr>
        <w:t>mowy.</w:t>
      </w:r>
    </w:p>
    <w:p w14:paraId="5677072D" w14:textId="714D4DA4" w:rsidR="00C80A59" w:rsidRPr="00D257A1" w:rsidRDefault="00C80A59" w:rsidP="00C80A59">
      <w:pPr>
        <w:pStyle w:val="Akapitzlist"/>
        <w:widowControl w:val="0"/>
        <w:numPr>
          <w:ilvl w:val="3"/>
          <w:numId w:val="8"/>
        </w:numPr>
        <w:adjustRightInd w:val="0"/>
        <w:ind w:left="284" w:hanging="284"/>
        <w:jc w:val="both"/>
        <w:rPr>
          <w:sz w:val="22"/>
          <w:szCs w:val="22"/>
        </w:rPr>
      </w:pPr>
      <w:r w:rsidRPr="00D257A1">
        <w:rPr>
          <w:sz w:val="22"/>
          <w:szCs w:val="22"/>
        </w:rPr>
        <w:t>Zapłata kar umownych nastąpi w PLN. Kary umowne podlegają łączeniu. Kary umowne mogą być naliczane maksymalnie do wartości wynagrodzenia określonego w § 3 ust. 1.</w:t>
      </w:r>
    </w:p>
    <w:p w14:paraId="2F5B3638" w14:textId="77777777" w:rsidR="00C80A59" w:rsidRPr="00D257A1" w:rsidRDefault="00C80A59" w:rsidP="00C80A59">
      <w:pPr>
        <w:pStyle w:val="Akapitzlist"/>
        <w:widowControl w:val="0"/>
        <w:numPr>
          <w:ilvl w:val="3"/>
          <w:numId w:val="8"/>
        </w:numPr>
        <w:adjustRightInd w:val="0"/>
        <w:ind w:left="284" w:hanging="284"/>
        <w:jc w:val="both"/>
        <w:rPr>
          <w:sz w:val="22"/>
          <w:szCs w:val="22"/>
        </w:rPr>
      </w:pPr>
      <w:r w:rsidRPr="00D257A1">
        <w:rPr>
          <w:sz w:val="22"/>
          <w:szCs w:val="22"/>
        </w:rPr>
        <w:t>Zamawiającemu przysługuje prawo do dochodzenia odszkodowania uzupełniającego, przewyższającego wysokość zastrzeżonych kar umownych.</w:t>
      </w:r>
    </w:p>
    <w:p w14:paraId="593BD942" w14:textId="508F1EF6" w:rsidR="00C80A59" w:rsidRPr="00D257A1" w:rsidRDefault="00C80A59" w:rsidP="00C80A59">
      <w:pPr>
        <w:pStyle w:val="Akapitzlist"/>
        <w:widowControl w:val="0"/>
        <w:numPr>
          <w:ilvl w:val="3"/>
          <w:numId w:val="8"/>
        </w:numPr>
        <w:adjustRightInd w:val="0"/>
        <w:ind w:left="284" w:hanging="284"/>
        <w:jc w:val="both"/>
        <w:rPr>
          <w:sz w:val="22"/>
          <w:szCs w:val="22"/>
        </w:rPr>
      </w:pPr>
      <w:r w:rsidRPr="00D257A1">
        <w:rPr>
          <w:sz w:val="22"/>
          <w:szCs w:val="22"/>
        </w:rPr>
        <w:t xml:space="preserve">Zamawiający zastrzega sobie prawo do potrącania </w:t>
      </w:r>
      <w:r w:rsidR="00D97B49">
        <w:rPr>
          <w:sz w:val="22"/>
          <w:szCs w:val="22"/>
        </w:rPr>
        <w:t xml:space="preserve">(o ile właściwe przepisy nie stanowią inaczej) </w:t>
      </w:r>
      <w:r w:rsidRPr="00D257A1">
        <w:rPr>
          <w:sz w:val="22"/>
          <w:szCs w:val="22"/>
        </w:rPr>
        <w:t>należnych kar umownych z wynagrodzenia przysługującego Wykonawcy po upływie terminu, o którym mowa w ust. 5.</w:t>
      </w:r>
    </w:p>
    <w:p w14:paraId="680AADCA" w14:textId="77777777" w:rsidR="00C80A59" w:rsidRPr="00D257A1" w:rsidRDefault="00C80A59" w:rsidP="00C80A59">
      <w:pPr>
        <w:pStyle w:val="Akapitzlist"/>
        <w:widowControl w:val="0"/>
        <w:numPr>
          <w:ilvl w:val="3"/>
          <w:numId w:val="8"/>
        </w:numPr>
        <w:adjustRightInd w:val="0"/>
        <w:ind w:left="284" w:hanging="284"/>
        <w:jc w:val="both"/>
        <w:rPr>
          <w:sz w:val="22"/>
          <w:szCs w:val="22"/>
        </w:rPr>
      </w:pPr>
      <w:r w:rsidRPr="00D257A1">
        <w:rPr>
          <w:sz w:val="22"/>
          <w:szCs w:val="22"/>
        </w:rPr>
        <w:t>Kary będą płatne w terminie 7 dni od dnia doręczenia Wykonawcy wezwania do zapłaty lub noty obciążeniowej, chyba, że w wezwaniu lub nocie zakreślono inny termin.</w:t>
      </w:r>
    </w:p>
    <w:p w14:paraId="7CB9FF09" w14:textId="52AD5F20" w:rsidR="00C80A59" w:rsidRPr="00D257A1" w:rsidRDefault="00C80A59" w:rsidP="00C80A59">
      <w:pPr>
        <w:pStyle w:val="Akapitzlist"/>
        <w:widowControl w:val="0"/>
        <w:numPr>
          <w:ilvl w:val="3"/>
          <w:numId w:val="8"/>
        </w:numPr>
        <w:adjustRightInd w:val="0"/>
        <w:ind w:left="284" w:hanging="284"/>
        <w:jc w:val="both"/>
        <w:rPr>
          <w:sz w:val="22"/>
          <w:szCs w:val="22"/>
        </w:rPr>
      </w:pPr>
      <w:r w:rsidRPr="00D257A1">
        <w:rPr>
          <w:sz w:val="22"/>
          <w:szCs w:val="22"/>
        </w:rPr>
        <w:t xml:space="preserve">Odstąpienie od umowy przez którąkolwiek ze Stron nie zwalnia Wykonawcy od obowiązku zapłaty kar umownych zastrzeżonych w </w:t>
      </w:r>
      <w:r w:rsidR="00F95059">
        <w:rPr>
          <w:sz w:val="22"/>
          <w:szCs w:val="22"/>
        </w:rPr>
        <w:t>U</w:t>
      </w:r>
      <w:r w:rsidRPr="00D257A1">
        <w:rPr>
          <w:sz w:val="22"/>
          <w:szCs w:val="22"/>
        </w:rPr>
        <w:t>mowie.</w:t>
      </w:r>
    </w:p>
    <w:p w14:paraId="067A089D" w14:textId="77777777" w:rsidR="00C80A59" w:rsidRPr="00D257A1" w:rsidRDefault="00C80A59" w:rsidP="00C80A59">
      <w:pPr>
        <w:pStyle w:val="Akapitzlist"/>
        <w:widowControl w:val="0"/>
        <w:numPr>
          <w:ilvl w:val="3"/>
          <w:numId w:val="8"/>
        </w:numPr>
        <w:adjustRightInd w:val="0"/>
        <w:ind w:left="284" w:hanging="284"/>
        <w:jc w:val="both"/>
        <w:rPr>
          <w:sz w:val="22"/>
          <w:szCs w:val="22"/>
        </w:rPr>
      </w:pPr>
      <w:r w:rsidRPr="00D257A1">
        <w:rPr>
          <w:sz w:val="22"/>
          <w:szCs w:val="22"/>
        </w:rPr>
        <w:t xml:space="preserve">Za opóźnienie Zamawiającego z zapłatą </w:t>
      </w:r>
      <w:r>
        <w:rPr>
          <w:sz w:val="22"/>
          <w:szCs w:val="22"/>
        </w:rPr>
        <w:t>wynagrodzenia</w:t>
      </w:r>
      <w:r w:rsidRPr="00D257A1">
        <w:rPr>
          <w:sz w:val="22"/>
          <w:szCs w:val="22"/>
        </w:rPr>
        <w:t xml:space="preserve"> za wykonanie przedmiotu </w:t>
      </w:r>
      <w:r>
        <w:rPr>
          <w:sz w:val="22"/>
          <w:szCs w:val="22"/>
        </w:rPr>
        <w:t>umowy</w:t>
      </w:r>
      <w:r w:rsidRPr="00D257A1">
        <w:rPr>
          <w:sz w:val="22"/>
          <w:szCs w:val="22"/>
        </w:rPr>
        <w:t xml:space="preserve"> określonego w § 1 Umowy, Wykonawca może naliczyć odsetki ustawowe za opóźnienie.</w:t>
      </w:r>
    </w:p>
    <w:p w14:paraId="20157BEE" w14:textId="77777777" w:rsidR="00C80A59" w:rsidRDefault="00C80A59" w:rsidP="0094376B">
      <w:pPr>
        <w:widowControl w:val="0"/>
        <w:tabs>
          <w:tab w:val="left" w:pos="0"/>
        </w:tabs>
        <w:adjustRightInd w:val="0"/>
        <w:jc w:val="both"/>
        <w:rPr>
          <w:sz w:val="22"/>
          <w:szCs w:val="22"/>
        </w:rPr>
      </w:pPr>
    </w:p>
    <w:p w14:paraId="164E114E" w14:textId="77777777" w:rsidR="0094376B" w:rsidRDefault="0094376B" w:rsidP="0094376B">
      <w:pPr>
        <w:widowControl w:val="0"/>
        <w:adjustRightInd w:val="0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>§</w:t>
      </w:r>
      <w:r>
        <w:rPr>
          <w:b/>
          <w:bCs/>
          <w:sz w:val="22"/>
          <w:szCs w:val="22"/>
        </w:rPr>
        <w:t xml:space="preserve"> 6</w:t>
      </w:r>
    </w:p>
    <w:p w14:paraId="696AB381" w14:textId="77777777" w:rsidR="004A2B8B" w:rsidRPr="004A2B8B" w:rsidRDefault="004A2B8B" w:rsidP="004A2B8B">
      <w:pPr>
        <w:widowControl w:val="0"/>
        <w:numPr>
          <w:ilvl w:val="0"/>
          <w:numId w:val="27"/>
        </w:numPr>
        <w:tabs>
          <w:tab w:val="left" w:pos="0"/>
        </w:tabs>
        <w:adjustRightInd w:val="0"/>
        <w:ind w:left="284" w:hanging="284"/>
        <w:contextualSpacing/>
        <w:jc w:val="both"/>
        <w:rPr>
          <w:sz w:val="22"/>
          <w:szCs w:val="22"/>
        </w:rPr>
      </w:pPr>
      <w:r w:rsidRPr="004A2B8B">
        <w:rPr>
          <w:sz w:val="22"/>
          <w:szCs w:val="22"/>
        </w:rPr>
        <w:t>Zamawiający może odstąpić od Umowy w przypadku:</w:t>
      </w:r>
    </w:p>
    <w:p w14:paraId="586B6017" w14:textId="6C38C7FE" w:rsidR="004A2B8B" w:rsidRPr="004A2B8B" w:rsidRDefault="004A2B8B" w:rsidP="009B0E58">
      <w:pPr>
        <w:pStyle w:val="Akapitzlist"/>
        <w:widowControl w:val="0"/>
        <w:numPr>
          <w:ilvl w:val="0"/>
          <w:numId w:val="33"/>
        </w:numPr>
        <w:tabs>
          <w:tab w:val="left" w:pos="0"/>
        </w:tabs>
        <w:adjustRightInd w:val="0"/>
        <w:jc w:val="both"/>
        <w:rPr>
          <w:sz w:val="22"/>
          <w:szCs w:val="22"/>
        </w:rPr>
      </w:pPr>
      <w:r w:rsidRPr="004A2B8B">
        <w:rPr>
          <w:sz w:val="22"/>
          <w:szCs w:val="22"/>
        </w:rPr>
        <w:t xml:space="preserve">opóźnienia Wykonawcy w stosunku do terminu określonego w § 1 ust. </w:t>
      </w:r>
      <w:r>
        <w:rPr>
          <w:sz w:val="22"/>
          <w:szCs w:val="22"/>
        </w:rPr>
        <w:t>2</w:t>
      </w:r>
      <w:r w:rsidRPr="004A2B8B">
        <w:rPr>
          <w:sz w:val="22"/>
          <w:szCs w:val="22"/>
        </w:rPr>
        <w:t xml:space="preserve">, po uprzednim wezwaniu Wykonawcy do spełnienia świadczenia i upływie terminu wezwaniem określonego; wezwanie może być dokonane pisemnie lub drogą elektroniczną na adres e-mail Wykonawcy wskazany do korespondencji, bez stosowania elektronicznego podpisu; </w:t>
      </w:r>
    </w:p>
    <w:p w14:paraId="3277B8D6" w14:textId="3B53F157" w:rsidR="004A2B8B" w:rsidRPr="004A2B8B" w:rsidRDefault="004A2B8B" w:rsidP="009B0E58">
      <w:pPr>
        <w:pStyle w:val="Akapitzlist"/>
        <w:widowControl w:val="0"/>
        <w:numPr>
          <w:ilvl w:val="0"/>
          <w:numId w:val="33"/>
        </w:numPr>
        <w:tabs>
          <w:tab w:val="left" w:pos="0"/>
        </w:tabs>
        <w:adjustRightInd w:val="0"/>
        <w:jc w:val="both"/>
        <w:rPr>
          <w:sz w:val="22"/>
          <w:szCs w:val="22"/>
        </w:rPr>
      </w:pPr>
      <w:r w:rsidRPr="004A2B8B">
        <w:rPr>
          <w:sz w:val="22"/>
          <w:szCs w:val="22"/>
        </w:rPr>
        <w:t>ogłoszenia likwidacji Wykonawcy;</w:t>
      </w:r>
    </w:p>
    <w:p w14:paraId="35FABB57" w14:textId="526AEE0C" w:rsidR="004A2B8B" w:rsidRPr="004A2B8B" w:rsidRDefault="004A2B8B" w:rsidP="004A2B8B">
      <w:pPr>
        <w:pStyle w:val="Akapitzlist"/>
        <w:widowControl w:val="0"/>
        <w:numPr>
          <w:ilvl w:val="0"/>
          <w:numId w:val="33"/>
        </w:numPr>
        <w:tabs>
          <w:tab w:val="left" w:pos="0"/>
        </w:tabs>
        <w:adjustRightInd w:val="0"/>
        <w:jc w:val="both"/>
        <w:rPr>
          <w:sz w:val="22"/>
          <w:szCs w:val="22"/>
        </w:rPr>
      </w:pPr>
      <w:r w:rsidRPr="004A2B8B">
        <w:rPr>
          <w:sz w:val="22"/>
          <w:szCs w:val="22"/>
        </w:rPr>
        <w:t>suma naliczonych Wykonawcy kar umownych osiągnie 10% wynagrod</w:t>
      </w:r>
      <w:r>
        <w:rPr>
          <w:sz w:val="22"/>
          <w:szCs w:val="22"/>
        </w:rPr>
        <w:t>zenia netto, o którym mowa w § 3 ust. 1</w:t>
      </w:r>
      <w:r w:rsidRPr="004A2B8B">
        <w:rPr>
          <w:sz w:val="22"/>
          <w:szCs w:val="22"/>
        </w:rPr>
        <w:t xml:space="preserve">. </w:t>
      </w:r>
    </w:p>
    <w:p w14:paraId="4D069DE4" w14:textId="77777777" w:rsidR="004A2B8B" w:rsidRPr="004A2B8B" w:rsidRDefault="004A2B8B" w:rsidP="004A2B8B">
      <w:pPr>
        <w:numPr>
          <w:ilvl w:val="0"/>
          <w:numId w:val="27"/>
        </w:numPr>
        <w:tabs>
          <w:tab w:val="left" w:pos="284"/>
        </w:tabs>
        <w:suppressAutoHyphens/>
        <w:autoSpaceDE/>
        <w:autoSpaceDN/>
        <w:ind w:left="284" w:right="72" w:hanging="284"/>
        <w:jc w:val="both"/>
        <w:rPr>
          <w:color w:val="000000"/>
          <w:sz w:val="22"/>
          <w:szCs w:val="22"/>
        </w:rPr>
      </w:pPr>
      <w:r w:rsidRPr="004A2B8B">
        <w:rPr>
          <w:sz w:val="22"/>
          <w:szCs w:val="22"/>
        </w:rPr>
        <w:t>Oświadczenie</w:t>
      </w:r>
      <w:r w:rsidRPr="004A2B8B">
        <w:rPr>
          <w:color w:val="000000"/>
          <w:sz w:val="22"/>
          <w:szCs w:val="22"/>
        </w:rPr>
        <w:t xml:space="preserve"> o odstąpieniu od Umowy należy złożyć drugiej stronie w formie pisemnej, pod rygorem nieważności, w terminie 30 dni od zaistnienia przesłanki odstąpienia lub dowiedzenia się Zamawiającego o zaistnieniu takiej przesłanki. Oświadczenie o odstąpieniu musi zawierać uzasadnienie. Odstąpienie staje się skuteczne z chwilą doręczenia drugiej stronie.</w:t>
      </w:r>
    </w:p>
    <w:p w14:paraId="1CC0515E" w14:textId="77777777" w:rsidR="0094376B" w:rsidRDefault="0094376B" w:rsidP="0094376B">
      <w:pPr>
        <w:widowControl w:val="0"/>
        <w:adjustRightInd w:val="0"/>
        <w:jc w:val="both"/>
        <w:rPr>
          <w:sz w:val="22"/>
          <w:szCs w:val="22"/>
        </w:rPr>
      </w:pPr>
    </w:p>
    <w:p w14:paraId="18FE46BD" w14:textId="6865D0D0" w:rsidR="0094376B" w:rsidRDefault="0094376B" w:rsidP="0094376B">
      <w:pPr>
        <w:widowControl w:val="0"/>
        <w:adjustRightInd w:val="0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>§</w:t>
      </w:r>
      <w:r>
        <w:rPr>
          <w:b/>
          <w:bCs/>
          <w:sz w:val="22"/>
          <w:szCs w:val="22"/>
        </w:rPr>
        <w:t xml:space="preserve"> 7</w:t>
      </w:r>
    </w:p>
    <w:p w14:paraId="6CC5852E" w14:textId="77777777" w:rsidR="00C12E58" w:rsidRPr="00A55B43" w:rsidRDefault="00C12E58" w:rsidP="00C12E58">
      <w:pPr>
        <w:widowControl w:val="0"/>
        <w:numPr>
          <w:ilvl w:val="0"/>
          <w:numId w:val="28"/>
        </w:numPr>
        <w:tabs>
          <w:tab w:val="left" w:pos="284"/>
        </w:tabs>
        <w:ind w:left="284" w:right="107" w:hanging="284"/>
        <w:jc w:val="both"/>
        <w:rPr>
          <w:sz w:val="22"/>
          <w:szCs w:val="22"/>
          <w:lang w:bidi="pl-PL"/>
        </w:rPr>
      </w:pPr>
      <w:r w:rsidRPr="00A55B43">
        <w:rPr>
          <w:sz w:val="22"/>
          <w:szCs w:val="22"/>
          <w:lang w:bidi="pl-PL"/>
        </w:rPr>
        <w:t>Do uzgodnień i czynności wynikających lub mogących wynikać w związku z wykonaniem niniej</w:t>
      </w:r>
      <w:r w:rsidRPr="00A55B43">
        <w:rPr>
          <w:spacing w:val="-3"/>
          <w:sz w:val="22"/>
          <w:szCs w:val="22"/>
          <w:lang w:bidi="pl-PL"/>
        </w:rPr>
        <w:t xml:space="preserve">szej umowy </w:t>
      </w:r>
      <w:r w:rsidRPr="00A55B43">
        <w:rPr>
          <w:sz w:val="22"/>
          <w:szCs w:val="22"/>
          <w:lang w:bidi="pl-PL"/>
        </w:rPr>
        <w:t xml:space="preserve">oraz do nadzoru nad jej </w:t>
      </w:r>
      <w:r w:rsidRPr="00A55B43">
        <w:rPr>
          <w:spacing w:val="-3"/>
          <w:sz w:val="22"/>
          <w:szCs w:val="22"/>
          <w:lang w:bidi="pl-PL"/>
        </w:rPr>
        <w:t xml:space="preserve">realizacją </w:t>
      </w:r>
      <w:r w:rsidRPr="00A55B43">
        <w:rPr>
          <w:sz w:val="22"/>
          <w:szCs w:val="22"/>
          <w:lang w:bidi="pl-PL"/>
        </w:rPr>
        <w:t xml:space="preserve">i </w:t>
      </w:r>
      <w:r w:rsidRPr="00A55B43">
        <w:rPr>
          <w:spacing w:val="-3"/>
          <w:sz w:val="22"/>
          <w:szCs w:val="22"/>
          <w:lang w:bidi="pl-PL"/>
        </w:rPr>
        <w:t>dokonania odbioru przedmiotu umowy</w:t>
      </w:r>
      <w:r w:rsidRPr="00A55B43">
        <w:rPr>
          <w:sz w:val="22"/>
          <w:szCs w:val="22"/>
          <w:lang w:bidi="pl-PL"/>
        </w:rPr>
        <w:t xml:space="preserve"> </w:t>
      </w:r>
      <w:r w:rsidRPr="00A55B43">
        <w:rPr>
          <w:spacing w:val="-3"/>
          <w:sz w:val="22"/>
          <w:szCs w:val="22"/>
          <w:lang w:bidi="pl-PL"/>
        </w:rPr>
        <w:t xml:space="preserve">Zamawiający </w:t>
      </w:r>
      <w:r w:rsidRPr="00A55B43">
        <w:rPr>
          <w:sz w:val="22"/>
          <w:szCs w:val="22"/>
          <w:lang w:bidi="pl-PL"/>
        </w:rPr>
        <w:t>upoważnia:</w:t>
      </w:r>
    </w:p>
    <w:p w14:paraId="588E3A84" w14:textId="4949DF5F" w:rsidR="00C12E58" w:rsidRPr="00A55B43" w:rsidRDefault="00C12E58" w:rsidP="00A55B43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ind w:right="107"/>
        <w:jc w:val="both"/>
        <w:rPr>
          <w:sz w:val="22"/>
          <w:szCs w:val="22"/>
          <w:lang w:bidi="pl-PL"/>
        </w:rPr>
      </w:pPr>
      <w:r w:rsidRPr="00A55B43">
        <w:rPr>
          <w:spacing w:val="-1"/>
          <w:sz w:val="22"/>
          <w:szCs w:val="22"/>
          <w:lang w:bidi="pl-PL"/>
        </w:rPr>
        <w:t xml:space="preserve">za stronę formalną </w:t>
      </w:r>
      <w:r w:rsidR="00A55B43" w:rsidRPr="00A55B43">
        <w:rPr>
          <w:spacing w:val="-1"/>
          <w:sz w:val="22"/>
          <w:szCs w:val="22"/>
          <w:lang w:bidi="pl-PL"/>
        </w:rPr>
        <w:t>- ………………..</w:t>
      </w:r>
      <w:r w:rsidRPr="00A55B43">
        <w:rPr>
          <w:spacing w:val="-1"/>
          <w:sz w:val="22"/>
          <w:szCs w:val="22"/>
          <w:lang w:bidi="pl-PL"/>
        </w:rPr>
        <w:t xml:space="preserve"> tel.  </w:t>
      </w:r>
      <w:r w:rsidR="00A55B43" w:rsidRPr="00A55B43">
        <w:rPr>
          <w:sz w:val="22"/>
          <w:szCs w:val="22"/>
          <w:lang w:bidi="pl-PL"/>
        </w:rPr>
        <w:t>………..</w:t>
      </w:r>
      <w:r w:rsidRPr="00A55B43">
        <w:rPr>
          <w:sz w:val="22"/>
          <w:szCs w:val="22"/>
          <w:lang w:bidi="pl-PL"/>
        </w:rPr>
        <w:t xml:space="preserve">, e-mail: </w:t>
      </w:r>
      <w:r w:rsidR="00A55B43" w:rsidRPr="00A55B43">
        <w:rPr>
          <w:sz w:val="22"/>
          <w:szCs w:val="22"/>
        </w:rPr>
        <w:t>………………</w:t>
      </w:r>
      <w:r w:rsidRPr="00A55B43">
        <w:rPr>
          <w:sz w:val="22"/>
          <w:szCs w:val="22"/>
          <w:lang w:bidi="pl-PL"/>
        </w:rPr>
        <w:t>– Dział Zamówień Publicznych, Zaopatrzenia i Gospodarką Aparatury,</w:t>
      </w:r>
    </w:p>
    <w:p w14:paraId="0F32491C" w14:textId="3DC365CC" w:rsidR="00A55B43" w:rsidRDefault="00C12E58" w:rsidP="00A55B43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ind w:right="107"/>
        <w:jc w:val="both"/>
        <w:rPr>
          <w:sz w:val="22"/>
          <w:szCs w:val="22"/>
          <w:lang w:bidi="pl-PL"/>
        </w:rPr>
      </w:pPr>
      <w:r w:rsidRPr="00A55B43">
        <w:rPr>
          <w:sz w:val="22"/>
          <w:szCs w:val="22"/>
          <w:lang w:bidi="pl-PL"/>
        </w:rPr>
        <w:t xml:space="preserve">za stronę merytoryczną - </w:t>
      </w:r>
      <w:r w:rsidR="00A55B43" w:rsidRPr="00A55B43">
        <w:rPr>
          <w:spacing w:val="-1"/>
          <w:sz w:val="22"/>
          <w:szCs w:val="22"/>
          <w:lang w:bidi="pl-PL"/>
        </w:rPr>
        <w:t xml:space="preserve">……………….. tel.  </w:t>
      </w:r>
      <w:r w:rsidR="00A55B43" w:rsidRPr="00A55B43">
        <w:rPr>
          <w:sz w:val="22"/>
          <w:szCs w:val="22"/>
          <w:lang w:bidi="pl-PL"/>
        </w:rPr>
        <w:t xml:space="preserve">……….., e-mail: </w:t>
      </w:r>
      <w:r w:rsidR="00A55B43" w:rsidRPr="00A55B43">
        <w:rPr>
          <w:sz w:val="22"/>
          <w:szCs w:val="22"/>
        </w:rPr>
        <w:t>………………</w:t>
      </w:r>
    </w:p>
    <w:p w14:paraId="0DD6198C" w14:textId="77777777" w:rsidR="00F87CA8" w:rsidRDefault="00F87CA8" w:rsidP="00F87CA8">
      <w:pPr>
        <w:pStyle w:val="Akapitzlist"/>
        <w:widowControl w:val="0"/>
        <w:tabs>
          <w:tab w:val="left" w:pos="284"/>
        </w:tabs>
        <w:ind w:left="1440" w:right="107"/>
        <w:jc w:val="both"/>
        <w:rPr>
          <w:sz w:val="22"/>
          <w:szCs w:val="22"/>
        </w:rPr>
      </w:pPr>
    </w:p>
    <w:p w14:paraId="1CDC3F3F" w14:textId="31C3F0A0" w:rsidR="00C12E58" w:rsidRPr="00F87CA8" w:rsidRDefault="00C12E58" w:rsidP="00F87CA8">
      <w:pPr>
        <w:pStyle w:val="Akapitzlist"/>
        <w:widowControl w:val="0"/>
        <w:numPr>
          <w:ilvl w:val="0"/>
          <w:numId w:val="28"/>
        </w:numPr>
        <w:tabs>
          <w:tab w:val="left" w:pos="284"/>
        </w:tabs>
        <w:ind w:left="284" w:right="107" w:hanging="284"/>
        <w:jc w:val="both"/>
        <w:rPr>
          <w:sz w:val="22"/>
          <w:szCs w:val="22"/>
          <w:lang w:bidi="pl-PL"/>
        </w:rPr>
      </w:pPr>
      <w:r w:rsidRPr="00F87CA8">
        <w:rPr>
          <w:sz w:val="22"/>
          <w:szCs w:val="22"/>
          <w:lang w:bidi="pl-PL"/>
        </w:rPr>
        <w:t xml:space="preserve">Do uzgodnień i czynności wynikających lub mogących wynikać w związku z wykonaniem niniejszej umowy oraz do nadzoru nad jej realizacją i dokonania odbioru przedmiotu umowy Wykonawca upoważnia </w:t>
      </w:r>
      <w:r w:rsidR="00A55B43" w:rsidRPr="00F87CA8">
        <w:rPr>
          <w:sz w:val="22"/>
          <w:szCs w:val="22"/>
          <w:lang w:bidi="pl-PL"/>
        </w:rPr>
        <w:t>……………..</w:t>
      </w:r>
      <w:r w:rsidRPr="00F87CA8">
        <w:rPr>
          <w:sz w:val="22"/>
          <w:szCs w:val="22"/>
          <w:lang w:bidi="pl-PL"/>
        </w:rPr>
        <w:t xml:space="preserve"> tel. </w:t>
      </w:r>
      <w:r w:rsidR="00A55B43" w:rsidRPr="00F87CA8">
        <w:rPr>
          <w:sz w:val="22"/>
          <w:szCs w:val="22"/>
          <w:lang w:bidi="pl-PL"/>
        </w:rPr>
        <w:t>…………..</w:t>
      </w:r>
      <w:r w:rsidRPr="00F87CA8">
        <w:rPr>
          <w:sz w:val="22"/>
          <w:szCs w:val="22"/>
          <w:lang w:bidi="pl-PL"/>
        </w:rPr>
        <w:t xml:space="preserve"> e-mail: </w:t>
      </w:r>
      <w:r w:rsidR="00A55B43" w:rsidRPr="00F87CA8">
        <w:rPr>
          <w:sz w:val="22"/>
          <w:szCs w:val="22"/>
        </w:rPr>
        <w:t>……………….</w:t>
      </w:r>
    </w:p>
    <w:p w14:paraId="487321E3" w14:textId="77777777" w:rsidR="00C12E58" w:rsidRPr="00A55B43" w:rsidRDefault="00C12E58" w:rsidP="00C12E58">
      <w:pPr>
        <w:pStyle w:val="Akapitzlist"/>
        <w:widowControl w:val="0"/>
        <w:tabs>
          <w:tab w:val="left" w:pos="284"/>
        </w:tabs>
        <w:ind w:left="284" w:right="107"/>
        <w:jc w:val="both"/>
        <w:rPr>
          <w:sz w:val="22"/>
          <w:szCs w:val="22"/>
          <w:lang w:bidi="pl-PL"/>
        </w:rPr>
      </w:pPr>
      <w:r w:rsidRPr="00A55B43">
        <w:rPr>
          <w:sz w:val="22"/>
          <w:szCs w:val="22"/>
          <w:lang w:bidi="pl-PL"/>
        </w:rPr>
        <w:t>Adres do korespondencji i dane kontaktowe z Wykonawcą:</w:t>
      </w:r>
    </w:p>
    <w:p w14:paraId="03E7DEAE" w14:textId="323E5AEF" w:rsidR="00C12E58" w:rsidRDefault="00A55B43" w:rsidP="00C12E58">
      <w:pPr>
        <w:widowControl w:val="0"/>
        <w:tabs>
          <w:tab w:val="left" w:pos="284"/>
        </w:tabs>
        <w:ind w:left="284" w:right="107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……………………….</w:t>
      </w:r>
      <w:r w:rsidR="00C12E58" w:rsidRPr="00062EEE">
        <w:rPr>
          <w:sz w:val="22"/>
          <w:szCs w:val="22"/>
          <w:lang w:bidi="pl-PL"/>
        </w:rPr>
        <w:t xml:space="preserve">, tel. </w:t>
      </w:r>
      <w:r>
        <w:rPr>
          <w:sz w:val="22"/>
          <w:szCs w:val="22"/>
          <w:lang w:bidi="pl-PL"/>
        </w:rPr>
        <w:t>……………..</w:t>
      </w:r>
      <w:r w:rsidR="00C12E58" w:rsidRPr="00062EEE">
        <w:rPr>
          <w:sz w:val="22"/>
          <w:szCs w:val="22"/>
          <w:lang w:bidi="pl-PL"/>
        </w:rPr>
        <w:t xml:space="preserve">, </w:t>
      </w:r>
      <w:r>
        <w:rPr>
          <w:sz w:val="22"/>
          <w:szCs w:val="22"/>
          <w:lang w:bidi="pl-PL"/>
        </w:rPr>
        <w:t>e-mail:</w:t>
      </w:r>
      <w:r w:rsidR="0097360C">
        <w:rPr>
          <w:sz w:val="22"/>
          <w:szCs w:val="22"/>
          <w:lang w:bidi="pl-PL"/>
        </w:rPr>
        <w:t xml:space="preserve"> ……………. .</w:t>
      </w:r>
    </w:p>
    <w:p w14:paraId="71566B2F" w14:textId="77777777" w:rsidR="00C12E58" w:rsidRPr="00D257A1" w:rsidRDefault="00C12E58" w:rsidP="00F87CA8">
      <w:pPr>
        <w:widowControl w:val="0"/>
        <w:numPr>
          <w:ilvl w:val="0"/>
          <w:numId w:val="28"/>
        </w:numPr>
        <w:tabs>
          <w:tab w:val="left" w:pos="284"/>
        </w:tabs>
        <w:ind w:left="284" w:right="107" w:hanging="284"/>
        <w:jc w:val="both"/>
        <w:rPr>
          <w:sz w:val="22"/>
          <w:szCs w:val="22"/>
          <w:lang w:bidi="pl-PL"/>
        </w:rPr>
      </w:pPr>
      <w:r w:rsidRPr="00D257A1">
        <w:rPr>
          <w:sz w:val="22"/>
          <w:szCs w:val="22"/>
          <w:lang w:bidi="pl-PL"/>
        </w:rPr>
        <w:t>Zmiana osób upoważnionych do kontaktów nie wymaga zmiany umowy, a jedynie pisemnego powiadomienia drugiej strony</w:t>
      </w:r>
      <w:r w:rsidRPr="00D257A1">
        <w:rPr>
          <w:spacing w:val="-3"/>
          <w:sz w:val="22"/>
          <w:szCs w:val="22"/>
          <w:lang w:bidi="pl-PL"/>
        </w:rPr>
        <w:t xml:space="preserve"> </w:t>
      </w:r>
      <w:r w:rsidRPr="00D257A1">
        <w:rPr>
          <w:sz w:val="22"/>
          <w:szCs w:val="22"/>
          <w:lang w:bidi="pl-PL"/>
        </w:rPr>
        <w:t>umowy.</w:t>
      </w:r>
    </w:p>
    <w:p w14:paraId="52478AED" w14:textId="77777777" w:rsidR="00C12E58" w:rsidRDefault="00C12E58" w:rsidP="0094376B">
      <w:pPr>
        <w:tabs>
          <w:tab w:val="left" w:pos="284"/>
        </w:tabs>
        <w:suppressAutoHyphens/>
        <w:ind w:left="360" w:right="72"/>
        <w:jc w:val="both"/>
        <w:rPr>
          <w:sz w:val="22"/>
          <w:szCs w:val="22"/>
        </w:rPr>
      </w:pPr>
    </w:p>
    <w:p w14:paraId="14338492" w14:textId="2A91C64E" w:rsidR="00C12E58" w:rsidRPr="00C12E58" w:rsidRDefault="0094376B" w:rsidP="00C12E58">
      <w:pPr>
        <w:tabs>
          <w:tab w:val="left" w:pos="284"/>
        </w:tabs>
        <w:suppressAutoHyphens/>
        <w:ind w:right="72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§ </w:t>
      </w:r>
      <w:r w:rsidR="007C349C">
        <w:rPr>
          <w:sz w:val="22"/>
          <w:szCs w:val="22"/>
        </w:rPr>
        <w:t>8</w:t>
      </w:r>
    </w:p>
    <w:p w14:paraId="3F743804" w14:textId="77777777" w:rsidR="0094376B" w:rsidRPr="00E13542" w:rsidRDefault="0094376B" w:rsidP="001A4DE0">
      <w:pPr>
        <w:widowControl w:val="0"/>
        <w:numPr>
          <w:ilvl w:val="0"/>
          <w:numId w:val="11"/>
        </w:numPr>
        <w:tabs>
          <w:tab w:val="left" w:pos="0"/>
        </w:tabs>
        <w:adjustRightInd w:val="0"/>
        <w:ind w:left="284" w:hanging="284"/>
        <w:contextualSpacing/>
        <w:jc w:val="both"/>
        <w:rPr>
          <w:sz w:val="22"/>
          <w:szCs w:val="22"/>
        </w:rPr>
      </w:pPr>
      <w:r w:rsidRPr="00917402">
        <w:rPr>
          <w:sz w:val="22"/>
          <w:szCs w:val="22"/>
        </w:rPr>
        <w:t xml:space="preserve">Umowa niniejsza zostaje sporządzona w dwóch </w:t>
      </w:r>
      <w:r w:rsidRPr="002A6F53">
        <w:rPr>
          <w:sz w:val="22"/>
          <w:szCs w:val="22"/>
        </w:rPr>
        <w:t>jednobrzmiących egzemplarzach, jeden egzemplarz dla Zamawiającego i drugi dla Wykonawcy.</w:t>
      </w:r>
    </w:p>
    <w:p w14:paraId="6895BF14" w14:textId="28D108CB" w:rsidR="0094376B" w:rsidRPr="00917402" w:rsidRDefault="0094376B" w:rsidP="00C90267">
      <w:pPr>
        <w:widowControl w:val="0"/>
        <w:numPr>
          <w:ilvl w:val="0"/>
          <w:numId w:val="11"/>
        </w:numPr>
        <w:adjustRightInd w:val="0"/>
        <w:ind w:left="284" w:hanging="284"/>
        <w:contextualSpacing/>
        <w:jc w:val="both"/>
        <w:rPr>
          <w:sz w:val="22"/>
          <w:szCs w:val="22"/>
        </w:rPr>
      </w:pPr>
      <w:r w:rsidRPr="00E13542">
        <w:rPr>
          <w:sz w:val="22"/>
          <w:szCs w:val="22"/>
        </w:rPr>
        <w:t xml:space="preserve">Adresy wskazane w treści Umowy wiążą Strony do czasu doręczenia stronie informacji o zmianie adresu. </w:t>
      </w:r>
      <w:r w:rsidR="00C90267" w:rsidRPr="00401385">
        <w:rPr>
          <w:sz w:val="22"/>
          <w:szCs w:val="22"/>
        </w:rPr>
        <w:t xml:space="preserve">Zmiana adresu nie stanowi zmiany Umowy i nie wymaga sporządzenia aneksu do Umowy. </w:t>
      </w:r>
    </w:p>
    <w:p w14:paraId="53D042FF" w14:textId="77777777" w:rsidR="0094376B" w:rsidRPr="00E13542" w:rsidRDefault="0094376B" w:rsidP="001A4DE0">
      <w:pPr>
        <w:widowControl w:val="0"/>
        <w:numPr>
          <w:ilvl w:val="0"/>
          <w:numId w:val="11"/>
        </w:numPr>
        <w:adjustRightInd w:val="0"/>
        <w:ind w:left="284" w:hanging="284"/>
        <w:contextualSpacing/>
        <w:jc w:val="both"/>
        <w:rPr>
          <w:sz w:val="22"/>
          <w:szCs w:val="22"/>
        </w:rPr>
      </w:pPr>
      <w:r w:rsidRPr="00E13542">
        <w:rPr>
          <w:sz w:val="22"/>
          <w:szCs w:val="22"/>
        </w:rPr>
        <w:t>Zmiana treści umowy wymaga formy pisemnej pod rygorem nieważności.</w:t>
      </w:r>
    </w:p>
    <w:p w14:paraId="77A71D94" w14:textId="77777777" w:rsidR="0094376B" w:rsidRPr="00E13542" w:rsidRDefault="0094376B" w:rsidP="001A4DE0">
      <w:pPr>
        <w:numPr>
          <w:ilvl w:val="0"/>
          <w:numId w:val="11"/>
        </w:numPr>
        <w:autoSpaceDE/>
        <w:ind w:left="284" w:right="72" w:hanging="284"/>
        <w:jc w:val="both"/>
        <w:rPr>
          <w:sz w:val="22"/>
          <w:szCs w:val="22"/>
        </w:rPr>
      </w:pPr>
      <w:r w:rsidRPr="00E962E4">
        <w:rPr>
          <w:sz w:val="22"/>
          <w:szCs w:val="22"/>
        </w:rPr>
        <w:t>Wykonawca nie ma prawa dokonywać</w:t>
      </w:r>
      <w:r>
        <w:rPr>
          <w:sz w:val="22"/>
          <w:szCs w:val="22"/>
        </w:rPr>
        <w:t xml:space="preserve"> cesji, przeniesienia bądź obciążenia swoich praw lub obowiązków </w:t>
      </w:r>
      <w:r w:rsidRPr="00917402">
        <w:rPr>
          <w:sz w:val="22"/>
          <w:szCs w:val="22"/>
        </w:rPr>
        <w:t xml:space="preserve">wynikających z Umowy ani w inny sposób dążyć do ich zbycia bez uprzedniej, pisemnej pod rygorem </w:t>
      </w:r>
      <w:r w:rsidRPr="00E13542">
        <w:rPr>
          <w:sz w:val="22"/>
          <w:szCs w:val="22"/>
        </w:rPr>
        <w:t>nieważności, zgody Zamawiającego.</w:t>
      </w:r>
    </w:p>
    <w:p w14:paraId="6126BB03" w14:textId="77777777" w:rsidR="0094376B" w:rsidRPr="00737A32" w:rsidRDefault="0094376B" w:rsidP="001A4DE0">
      <w:pPr>
        <w:widowControl w:val="0"/>
        <w:numPr>
          <w:ilvl w:val="0"/>
          <w:numId w:val="11"/>
        </w:numPr>
        <w:adjustRightInd w:val="0"/>
        <w:ind w:left="284" w:hanging="284"/>
        <w:contextualSpacing/>
        <w:jc w:val="both"/>
        <w:rPr>
          <w:sz w:val="22"/>
          <w:szCs w:val="22"/>
        </w:rPr>
      </w:pPr>
      <w:r w:rsidRPr="00E13542">
        <w:rPr>
          <w:sz w:val="22"/>
          <w:szCs w:val="22"/>
        </w:rPr>
        <w:t xml:space="preserve">W sprawach nieunormowanych </w:t>
      </w:r>
      <w:r w:rsidRPr="00737A32">
        <w:rPr>
          <w:sz w:val="22"/>
          <w:szCs w:val="22"/>
        </w:rPr>
        <w:t>umową mają zastosowanie odpowiednie przepisy Kodeksu Cywilnego.</w:t>
      </w:r>
    </w:p>
    <w:p w14:paraId="25E152DC" w14:textId="764B262A" w:rsidR="0094376B" w:rsidRPr="00E962E4" w:rsidRDefault="0094376B" w:rsidP="001A4DE0">
      <w:pPr>
        <w:widowControl w:val="0"/>
        <w:numPr>
          <w:ilvl w:val="0"/>
          <w:numId w:val="11"/>
        </w:numPr>
        <w:adjustRightInd w:val="0"/>
        <w:ind w:left="284" w:hanging="284"/>
        <w:contextualSpacing/>
        <w:jc w:val="both"/>
        <w:rPr>
          <w:sz w:val="22"/>
          <w:szCs w:val="22"/>
        </w:rPr>
      </w:pPr>
      <w:r w:rsidRPr="00E962E4">
        <w:rPr>
          <w:sz w:val="22"/>
          <w:szCs w:val="22"/>
        </w:rPr>
        <w:t>Wszelkie spory, jakie mogą powstać na tle niniejszej umowy podlegać będą rozstrzyganiu przed Sądem właściwym miejscowo dla siedziby Zamawiającego.</w:t>
      </w:r>
    </w:p>
    <w:p w14:paraId="2C23D857" w14:textId="7841F56C" w:rsidR="00C90267" w:rsidRPr="00401385" w:rsidRDefault="00C90267" w:rsidP="00C90267">
      <w:pPr>
        <w:widowControl w:val="0"/>
        <w:numPr>
          <w:ilvl w:val="0"/>
          <w:numId w:val="11"/>
        </w:numPr>
        <w:adjustRightInd w:val="0"/>
        <w:ind w:left="284" w:hanging="284"/>
        <w:contextualSpacing/>
        <w:jc w:val="both"/>
        <w:rPr>
          <w:sz w:val="22"/>
          <w:szCs w:val="22"/>
        </w:rPr>
      </w:pPr>
      <w:r w:rsidRPr="00401385">
        <w:rPr>
          <w:sz w:val="22"/>
          <w:szCs w:val="22"/>
        </w:rPr>
        <w:t xml:space="preserve">Załączniki stanowią integralną część Umowy. </w:t>
      </w:r>
    </w:p>
    <w:p w14:paraId="3C0411F8" w14:textId="77777777" w:rsidR="00C90267" w:rsidRDefault="00C90267" w:rsidP="00401385">
      <w:pPr>
        <w:widowControl w:val="0"/>
        <w:adjustRightInd w:val="0"/>
        <w:ind w:left="284"/>
        <w:contextualSpacing/>
        <w:jc w:val="both"/>
        <w:rPr>
          <w:sz w:val="22"/>
          <w:szCs w:val="22"/>
        </w:rPr>
      </w:pPr>
    </w:p>
    <w:p w14:paraId="5B518BA3" w14:textId="77777777" w:rsidR="00401385" w:rsidRPr="00401385" w:rsidRDefault="00401385" w:rsidP="00401385">
      <w:pPr>
        <w:widowControl w:val="0"/>
        <w:adjustRightInd w:val="0"/>
        <w:jc w:val="both"/>
        <w:rPr>
          <w:sz w:val="22"/>
          <w:szCs w:val="22"/>
        </w:rPr>
      </w:pPr>
      <w:r w:rsidRPr="00401385">
        <w:rPr>
          <w:sz w:val="22"/>
          <w:szCs w:val="22"/>
        </w:rPr>
        <w:t>Załączniki:</w:t>
      </w:r>
    </w:p>
    <w:p w14:paraId="6266D197" w14:textId="1F9BCC9F" w:rsidR="00401385" w:rsidRPr="00401385" w:rsidRDefault="00401385" w:rsidP="00401385">
      <w:pPr>
        <w:widowControl w:val="0"/>
        <w:adjustRightInd w:val="0"/>
        <w:jc w:val="both"/>
        <w:rPr>
          <w:sz w:val="22"/>
          <w:szCs w:val="22"/>
        </w:rPr>
      </w:pPr>
      <w:r w:rsidRPr="00401385">
        <w:rPr>
          <w:sz w:val="22"/>
          <w:szCs w:val="22"/>
        </w:rPr>
        <w:t xml:space="preserve">Załącznik nr 1 do Umowy – Oferta wykonawcy z dnia </w:t>
      </w:r>
      <w:r>
        <w:rPr>
          <w:sz w:val="22"/>
          <w:szCs w:val="22"/>
        </w:rPr>
        <w:t>………….</w:t>
      </w:r>
      <w:r w:rsidRPr="00401385">
        <w:rPr>
          <w:sz w:val="22"/>
          <w:szCs w:val="22"/>
        </w:rPr>
        <w:t xml:space="preserve"> r.,</w:t>
      </w:r>
    </w:p>
    <w:p w14:paraId="598C1707" w14:textId="4E50BBA4" w:rsidR="00401385" w:rsidRPr="00401385" w:rsidRDefault="00401385" w:rsidP="00401385">
      <w:pPr>
        <w:widowControl w:val="0"/>
        <w:adjustRightInd w:val="0"/>
        <w:jc w:val="both"/>
        <w:rPr>
          <w:sz w:val="22"/>
          <w:szCs w:val="22"/>
        </w:rPr>
      </w:pPr>
      <w:r w:rsidRPr="00401385">
        <w:rPr>
          <w:sz w:val="22"/>
          <w:szCs w:val="22"/>
        </w:rPr>
        <w:t xml:space="preserve">Załącznik nr </w:t>
      </w:r>
      <w:r w:rsidR="00531660">
        <w:rPr>
          <w:sz w:val="22"/>
          <w:szCs w:val="22"/>
        </w:rPr>
        <w:t>2</w:t>
      </w:r>
      <w:r w:rsidRPr="00401385">
        <w:rPr>
          <w:sz w:val="22"/>
          <w:szCs w:val="22"/>
        </w:rPr>
        <w:t xml:space="preserve"> do Umowy -  Protokół odbioru końcowego,</w:t>
      </w:r>
    </w:p>
    <w:p w14:paraId="5034838F" w14:textId="77777777" w:rsidR="0094376B" w:rsidRDefault="0094376B" w:rsidP="0094376B">
      <w:pPr>
        <w:widowControl w:val="0"/>
        <w:adjustRightInd w:val="0"/>
        <w:jc w:val="both"/>
        <w:rPr>
          <w:sz w:val="22"/>
          <w:szCs w:val="22"/>
        </w:rPr>
      </w:pPr>
    </w:p>
    <w:p w14:paraId="3D5725BA" w14:textId="719176F3" w:rsidR="00C90267" w:rsidRPr="00917402" w:rsidRDefault="0094376B" w:rsidP="0094376B">
      <w:pPr>
        <w:widowControl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ZAMAWIAJĄCY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WYKONAWCA</w:t>
      </w:r>
    </w:p>
    <w:p w14:paraId="08C7354C" w14:textId="77777777" w:rsidR="0094376B" w:rsidRDefault="0094376B" w:rsidP="001123BD">
      <w:pPr>
        <w:pStyle w:val="BodyText21"/>
        <w:widowControl/>
        <w:tabs>
          <w:tab w:val="clear" w:pos="7797"/>
        </w:tabs>
        <w:jc w:val="right"/>
        <w:rPr>
          <w:sz w:val="18"/>
          <w:szCs w:val="18"/>
        </w:rPr>
      </w:pPr>
    </w:p>
    <w:p w14:paraId="5D546CEA" w14:textId="77777777" w:rsidR="00C9347C" w:rsidRDefault="00C9347C" w:rsidP="001123BD">
      <w:pPr>
        <w:pStyle w:val="BodyText21"/>
        <w:widowControl/>
        <w:tabs>
          <w:tab w:val="clear" w:pos="7797"/>
        </w:tabs>
        <w:jc w:val="right"/>
        <w:rPr>
          <w:sz w:val="18"/>
          <w:szCs w:val="18"/>
        </w:rPr>
      </w:pPr>
    </w:p>
    <w:p w14:paraId="0AE331B7" w14:textId="77777777" w:rsidR="00C9347C" w:rsidRPr="001123BD" w:rsidRDefault="00C9347C" w:rsidP="001123BD">
      <w:pPr>
        <w:pStyle w:val="BodyText21"/>
        <w:widowControl/>
        <w:tabs>
          <w:tab w:val="clear" w:pos="7797"/>
        </w:tabs>
        <w:jc w:val="right"/>
        <w:rPr>
          <w:sz w:val="18"/>
          <w:szCs w:val="18"/>
        </w:rPr>
      </w:pPr>
    </w:p>
    <w:sectPr w:rsidR="00C9347C" w:rsidRPr="001123BD" w:rsidSect="00237390">
      <w:headerReference w:type="default" r:id="rId16"/>
      <w:pgSz w:w="11906" w:h="16838"/>
      <w:pgMar w:top="142" w:right="991" w:bottom="426" w:left="1418" w:header="147" w:footer="709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B3A39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8EE25" w16cex:dateUtc="2020-05-27T11:48:00Z"/>
  <w16cex:commentExtensible w16cex:durableId="2278FBC1" w16cex:dateUtc="2020-05-27T12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297370" w16cid:durableId="2278EE25"/>
  <w16cid:commentId w16cid:paraId="2EF1BFF9" w16cid:durableId="2278FB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E5CA0" w14:textId="77777777" w:rsidR="002B1577" w:rsidRDefault="002B1577">
      <w:r>
        <w:separator/>
      </w:r>
    </w:p>
  </w:endnote>
  <w:endnote w:type="continuationSeparator" w:id="0">
    <w:p w14:paraId="0E5EDBA4" w14:textId="77777777" w:rsidR="002B1577" w:rsidRDefault="002B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CJK SC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CB0BC" w14:textId="77777777" w:rsidR="002B1577" w:rsidRDefault="002B1577">
      <w:r>
        <w:separator/>
      </w:r>
    </w:p>
  </w:footnote>
  <w:footnote w:type="continuationSeparator" w:id="0">
    <w:p w14:paraId="1E7607CB" w14:textId="77777777" w:rsidR="002B1577" w:rsidRDefault="002B1577">
      <w:r>
        <w:continuationSeparator/>
      </w:r>
    </w:p>
  </w:footnote>
  <w:footnote w:id="1">
    <w:p w14:paraId="1F48F5DA" w14:textId="77777777" w:rsidR="00B425D0" w:rsidRPr="00EF3B3D" w:rsidRDefault="00B425D0" w:rsidP="00B425D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F3B3D">
        <w:rPr>
          <w:sz w:val="16"/>
          <w:szCs w:val="16"/>
          <w:lang w:val="pl-PL"/>
        </w:rPr>
        <w:t xml:space="preserve">W </w:t>
      </w:r>
      <w:r>
        <w:rPr>
          <w:sz w:val="16"/>
          <w:szCs w:val="16"/>
          <w:lang w:val="pl-PL"/>
        </w:rPr>
        <w:t>przypadku</w:t>
      </w:r>
      <w:r w:rsidRPr="00EF3B3D">
        <w:rPr>
          <w:sz w:val="16"/>
          <w:szCs w:val="16"/>
          <w:lang w:val="pl-PL"/>
        </w:rPr>
        <w:t>, gd</w:t>
      </w:r>
      <w:r>
        <w:rPr>
          <w:sz w:val="16"/>
          <w:szCs w:val="16"/>
          <w:lang w:val="pl-PL"/>
        </w:rPr>
        <w:t>y Wykonawca nie przekazuje danych osobowych innych niż bezpośrednio jego dotyczących lub zachodzi wyłączenie stosowania obowiązku informacyjnego, stosownie do art. 13 ust. 4 lub art. 14 ust. 5 RODO, niniejsze oświadczenie należy wykreślić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54AB8" w14:textId="77777777" w:rsidR="001B076C" w:rsidRPr="001B076C" w:rsidRDefault="001B076C" w:rsidP="00504176">
    <w:pPr>
      <w:tabs>
        <w:tab w:val="left" w:pos="360"/>
      </w:tabs>
      <w:spacing w:before="120"/>
      <w:rPr>
        <w:bCs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 %1."/>
      <w:lvlJc w:val="left"/>
      <w:pPr>
        <w:tabs>
          <w:tab w:val="num" w:pos="833"/>
        </w:tabs>
        <w:ind w:left="833" w:hanging="360"/>
      </w:pPr>
    </w:lvl>
    <w:lvl w:ilvl="1">
      <w:start w:val="1"/>
      <w:numFmt w:val="lowerLetter"/>
      <w:lvlText w:val=" %2)"/>
      <w:lvlJc w:val="left"/>
      <w:pPr>
        <w:tabs>
          <w:tab w:val="num" w:pos="1193"/>
        </w:tabs>
        <w:ind w:left="1193" w:hanging="360"/>
      </w:pPr>
    </w:lvl>
    <w:lvl w:ilvl="2">
      <w:start w:val="1"/>
      <w:numFmt w:val="bullet"/>
      <w:lvlText w:val=""/>
      <w:lvlJc w:val="left"/>
      <w:pPr>
        <w:tabs>
          <w:tab w:val="num" w:pos="1553"/>
        </w:tabs>
        <w:ind w:left="1553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273"/>
        </w:tabs>
        <w:ind w:left="2273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353"/>
        </w:tabs>
        <w:ind w:left="3353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/>
      </w:rPr>
    </w:lvl>
  </w:abstractNum>
  <w:abstractNum w:abstractNumId="2">
    <w:nsid w:val="00000006"/>
    <w:multiLevelType w:val="multilevel"/>
    <w:tmpl w:val="00000006"/>
    <w:lvl w:ilvl="0">
      <w:start w:val="1"/>
      <w:numFmt w:val="decimal"/>
      <w:lvlText w:val=" 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 %2)"/>
      <w:lvlJc w:val="left"/>
      <w:pPr>
        <w:tabs>
          <w:tab w:val="num" w:pos="1210"/>
        </w:tabs>
        <w:ind w:left="1210" w:hanging="360"/>
      </w:pPr>
    </w:lvl>
    <w:lvl w:ilvl="2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lvl w:ilvl="0">
      <w:start w:val="1"/>
      <w:numFmt w:val="decimal"/>
      <w:lvlText w:val=" 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 %2)"/>
      <w:lvlJc w:val="left"/>
      <w:pPr>
        <w:tabs>
          <w:tab w:val="num" w:pos="1210"/>
        </w:tabs>
        <w:ind w:left="121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0D"/>
    <w:multiLevelType w:val="multilevel"/>
    <w:tmpl w:val="C69E23F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DD55392"/>
    <w:multiLevelType w:val="multilevel"/>
    <w:tmpl w:val="00000005"/>
    <w:lvl w:ilvl="0">
      <w:start w:val="1"/>
      <w:numFmt w:val="decimal"/>
      <w:lvlText w:val=" %1."/>
      <w:lvlJc w:val="left"/>
      <w:pPr>
        <w:tabs>
          <w:tab w:val="num" w:pos="833"/>
        </w:tabs>
        <w:ind w:left="833" w:hanging="360"/>
      </w:pPr>
    </w:lvl>
    <w:lvl w:ilvl="1">
      <w:start w:val="1"/>
      <w:numFmt w:val="lowerLetter"/>
      <w:lvlText w:val=" %2)"/>
      <w:lvlJc w:val="left"/>
      <w:pPr>
        <w:tabs>
          <w:tab w:val="num" w:pos="1193"/>
        </w:tabs>
        <w:ind w:left="1193" w:hanging="360"/>
      </w:pPr>
    </w:lvl>
    <w:lvl w:ilvl="2">
      <w:start w:val="1"/>
      <w:numFmt w:val="bullet"/>
      <w:lvlText w:val=""/>
      <w:lvlJc w:val="left"/>
      <w:pPr>
        <w:tabs>
          <w:tab w:val="num" w:pos="1553"/>
        </w:tabs>
        <w:ind w:left="1553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273"/>
        </w:tabs>
        <w:ind w:left="2273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353"/>
        </w:tabs>
        <w:ind w:left="3353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/>
      </w:rPr>
    </w:lvl>
  </w:abstractNum>
  <w:abstractNum w:abstractNumId="7">
    <w:nsid w:val="0DE65128"/>
    <w:multiLevelType w:val="multilevel"/>
    <w:tmpl w:val="0B5E9274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146"/>
        </w:tabs>
        <w:ind w:left="1146" w:hanging="720"/>
      </w:pPr>
      <w:rPr>
        <w:rFonts w:ascii="Arial" w:eastAsia="Times New Roman" w:hAnsi="Arial" w:cs="Arial" w:hint="default"/>
        <w:b w:val="0"/>
      </w:rPr>
    </w:lvl>
    <w:lvl w:ilvl="3">
      <w:start w:val="1"/>
      <w:numFmt w:val="decimal"/>
      <w:lvlText w:val="%4)"/>
      <w:lvlJc w:val="left"/>
      <w:pPr>
        <w:ind w:left="2238" w:hanging="360"/>
      </w:pPr>
    </w:lvl>
    <w:lvl w:ilvl="4">
      <w:start w:val="1"/>
      <w:numFmt w:val="decimal"/>
      <w:lvlText w:val="%5."/>
      <w:lvlJc w:val="left"/>
      <w:pPr>
        <w:tabs>
          <w:tab w:val="num" w:pos="3318"/>
        </w:tabs>
        <w:ind w:left="3318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038"/>
        </w:tabs>
        <w:ind w:left="4038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8"/>
        </w:tabs>
        <w:ind w:left="4758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78"/>
        </w:tabs>
        <w:ind w:left="5478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98"/>
        </w:tabs>
        <w:ind w:left="6198" w:hanging="720"/>
      </w:pPr>
      <w:rPr>
        <w:rFonts w:cs="Times New Roman"/>
      </w:rPr>
    </w:lvl>
  </w:abstractNum>
  <w:abstractNum w:abstractNumId="8">
    <w:nsid w:val="0FF42CFA"/>
    <w:multiLevelType w:val="hybridMultilevel"/>
    <w:tmpl w:val="1FA0C830"/>
    <w:lvl w:ilvl="0" w:tplc="D996DE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5436C8F"/>
    <w:multiLevelType w:val="hybridMultilevel"/>
    <w:tmpl w:val="7FD0ED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5904B8"/>
    <w:multiLevelType w:val="hybridMultilevel"/>
    <w:tmpl w:val="D03E6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B7089"/>
    <w:multiLevelType w:val="hybridMultilevel"/>
    <w:tmpl w:val="2C0670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8A7A69"/>
    <w:multiLevelType w:val="hybridMultilevel"/>
    <w:tmpl w:val="4EB292FC"/>
    <w:lvl w:ilvl="0" w:tplc="FEC45DD0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14">
    <w:nsid w:val="2D460470"/>
    <w:multiLevelType w:val="hybridMultilevel"/>
    <w:tmpl w:val="1D36E8E8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0A6DDA"/>
    <w:multiLevelType w:val="hybridMultilevel"/>
    <w:tmpl w:val="56DA63D6"/>
    <w:lvl w:ilvl="0" w:tplc="E71EF11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2E65ED3"/>
    <w:multiLevelType w:val="hybridMultilevel"/>
    <w:tmpl w:val="BCD829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CC61A7"/>
    <w:multiLevelType w:val="hybridMultilevel"/>
    <w:tmpl w:val="1FC41C4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CA299F"/>
    <w:multiLevelType w:val="hybridMultilevel"/>
    <w:tmpl w:val="D4487A5A"/>
    <w:lvl w:ilvl="0" w:tplc="5E52F8A4">
      <w:start w:val="1"/>
      <w:numFmt w:val="decimal"/>
      <w:lvlText w:val="%1."/>
      <w:lvlJc w:val="left"/>
      <w:pPr>
        <w:ind w:left="6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4704E4A4">
      <w:numFmt w:val="bullet"/>
      <w:lvlText w:val="•"/>
      <w:lvlJc w:val="left"/>
      <w:pPr>
        <w:ind w:left="1502" w:hanging="360"/>
      </w:pPr>
      <w:rPr>
        <w:lang w:val="pl-PL" w:eastAsia="pl-PL" w:bidi="pl-PL"/>
      </w:rPr>
    </w:lvl>
    <w:lvl w:ilvl="2" w:tplc="157450A2">
      <w:numFmt w:val="bullet"/>
      <w:lvlText w:val="•"/>
      <w:lvlJc w:val="left"/>
      <w:pPr>
        <w:ind w:left="2385" w:hanging="360"/>
      </w:pPr>
      <w:rPr>
        <w:lang w:val="pl-PL" w:eastAsia="pl-PL" w:bidi="pl-PL"/>
      </w:rPr>
    </w:lvl>
    <w:lvl w:ilvl="3" w:tplc="B19EAFB2">
      <w:numFmt w:val="bullet"/>
      <w:lvlText w:val="•"/>
      <w:lvlJc w:val="left"/>
      <w:pPr>
        <w:ind w:left="3267" w:hanging="360"/>
      </w:pPr>
      <w:rPr>
        <w:lang w:val="pl-PL" w:eastAsia="pl-PL" w:bidi="pl-PL"/>
      </w:rPr>
    </w:lvl>
    <w:lvl w:ilvl="4" w:tplc="B1A243A6">
      <w:numFmt w:val="bullet"/>
      <w:lvlText w:val="•"/>
      <w:lvlJc w:val="left"/>
      <w:pPr>
        <w:ind w:left="4150" w:hanging="360"/>
      </w:pPr>
      <w:rPr>
        <w:lang w:val="pl-PL" w:eastAsia="pl-PL" w:bidi="pl-PL"/>
      </w:rPr>
    </w:lvl>
    <w:lvl w:ilvl="5" w:tplc="8FC86F46">
      <w:numFmt w:val="bullet"/>
      <w:lvlText w:val="•"/>
      <w:lvlJc w:val="left"/>
      <w:pPr>
        <w:ind w:left="5033" w:hanging="360"/>
      </w:pPr>
      <w:rPr>
        <w:lang w:val="pl-PL" w:eastAsia="pl-PL" w:bidi="pl-PL"/>
      </w:rPr>
    </w:lvl>
    <w:lvl w:ilvl="6" w:tplc="5C0A772C">
      <w:numFmt w:val="bullet"/>
      <w:lvlText w:val="•"/>
      <w:lvlJc w:val="left"/>
      <w:pPr>
        <w:ind w:left="5915" w:hanging="360"/>
      </w:pPr>
      <w:rPr>
        <w:lang w:val="pl-PL" w:eastAsia="pl-PL" w:bidi="pl-PL"/>
      </w:rPr>
    </w:lvl>
    <w:lvl w:ilvl="7" w:tplc="596AAC96">
      <w:numFmt w:val="bullet"/>
      <w:lvlText w:val="•"/>
      <w:lvlJc w:val="left"/>
      <w:pPr>
        <w:ind w:left="6798" w:hanging="360"/>
      </w:pPr>
      <w:rPr>
        <w:lang w:val="pl-PL" w:eastAsia="pl-PL" w:bidi="pl-PL"/>
      </w:rPr>
    </w:lvl>
    <w:lvl w:ilvl="8" w:tplc="AA32B2CC">
      <w:numFmt w:val="bullet"/>
      <w:lvlText w:val="•"/>
      <w:lvlJc w:val="left"/>
      <w:pPr>
        <w:ind w:left="7681" w:hanging="360"/>
      </w:pPr>
      <w:rPr>
        <w:lang w:val="pl-PL" w:eastAsia="pl-PL" w:bidi="pl-PL"/>
      </w:rPr>
    </w:lvl>
  </w:abstractNum>
  <w:abstractNum w:abstractNumId="19">
    <w:nsid w:val="41A04609"/>
    <w:multiLevelType w:val="hybridMultilevel"/>
    <w:tmpl w:val="BB7CF63A"/>
    <w:lvl w:ilvl="0" w:tplc="CF186C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CDD6D0D"/>
    <w:multiLevelType w:val="multilevel"/>
    <w:tmpl w:val="00000005"/>
    <w:lvl w:ilvl="0">
      <w:start w:val="1"/>
      <w:numFmt w:val="decimal"/>
      <w:lvlText w:val=" %1."/>
      <w:lvlJc w:val="left"/>
      <w:pPr>
        <w:tabs>
          <w:tab w:val="num" w:pos="833"/>
        </w:tabs>
        <w:ind w:left="833" w:hanging="360"/>
      </w:pPr>
    </w:lvl>
    <w:lvl w:ilvl="1">
      <w:start w:val="1"/>
      <w:numFmt w:val="lowerLetter"/>
      <w:lvlText w:val=" %2)"/>
      <w:lvlJc w:val="left"/>
      <w:pPr>
        <w:tabs>
          <w:tab w:val="num" w:pos="1193"/>
        </w:tabs>
        <w:ind w:left="1193" w:hanging="360"/>
      </w:pPr>
    </w:lvl>
    <w:lvl w:ilvl="2">
      <w:start w:val="1"/>
      <w:numFmt w:val="bullet"/>
      <w:lvlText w:val=""/>
      <w:lvlJc w:val="left"/>
      <w:pPr>
        <w:tabs>
          <w:tab w:val="num" w:pos="1553"/>
        </w:tabs>
        <w:ind w:left="1553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273"/>
        </w:tabs>
        <w:ind w:left="2273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353"/>
        </w:tabs>
        <w:ind w:left="3353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/>
      </w:rPr>
    </w:lvl>
  </w:abstractNum>
  <w:abstractNum w:abstractNumId="21">
    <w:nsid w:val="4F007BBA"/>
    <w:multiLevelType w:val="hybridMultilevel"/>
    <w:tmpl w:val="90081564"/>
    <w:lvl w:ilvl="0" w:tplc="16063E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F5F397E"/>
    <w:multiLevelType w:val="hybridMultilevel"/>
    <w:tmpl w:val="0E7289F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1450C50"/>
    <w:multiLevelType w:val="hybridMultilevel"/>
    <w:tmpl w:val="296EB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9B500D"/>
    <w:multiLevelType w:val="hybridMultilevel"/>
    <w:tmpl w:val="995E0FEA"/>
    <w:lvl w:ilvl="0" w:tplc="F17E2AE4">
      <w:start w:val="1"/>
      <w:numFmt w:val="decimal"/>
      <w:lvlText w:val="%1."/>
      <w:lvlJc w:val="left"/>
    </w:lvl>
    <w:lvl w:ilvl="1" w:tplc="C1046FF0">
      <w:start w:val="1"/>
      <w:numFmt w:val="bullet"/>
      <w:lvlText w:val=""/>
      <w:lvlJc w:val="left"/>
    </w:lvl>
    <w:lvl w:ilvl="2" w:tplc="C1709EE4">
      <w:numFmt w:val="decimal"/>
      <w:lvlText w:val=""/>
      <w:lvlJc w:val="left"/>
    </w:lvl>
    <w:lvl w:ilvl="3" w:tplc="2DA0C2C6">
      <w:numFmt w:val="decimal"/>
      <w:lvlText w:val=""/>
      <w:lvlJc w:val="left"/>
    </w:lvl>
    <w:lvl w:ilvl="4" w:tplc="D786C7D8">
      <w:numFmt w:val="decimal"/>
      <w:lvlText w:val=""/>
      <w:lvlJc w:val="left"/>
    </w:lvl>
    <w:lvl w:ilvl="5" w:tplc="20B29C0C">
      <w:numFmt w:val="decimal"/>
      <w:lvlText w:val=""/>
      <w:lvlJc w:val="left"/>
    </w:lvl>
    <w:lvl w:ilvl="6" w:tplc="06765AE0">
      <w:numFmt w:val="decimal"/>
      <w:lvlText w:val=""/>
      <w:lvlJc w:val="left"/>
    </w:lvl>
    <w:lvl w:ilvl="7" w:tplc="D0780C1C">
      <w:numFmt w:val="decimal"/>
      <w:lvlText w:val=""/>
      <w:lvlJc w:val="left"/>
    </w:lvl>
    <w:lvl w:ilvl="8" w:tplc="F0102D86">
      <w:numFmt w:val="decimal"/>
      <w:lvlText w:val=""/>
      <w:lvlJc w:val="left"/>
    </w:lvl>
  </w:abstractNum>
  <w:abstractNum w:abstractNumId="25">
    <w:nsid w:val="539960EA"/>
    <w:multiLevelType w:val="hybridMultilevel"/>
    <w:tmpl w:val="0CF6AC9A"/>
    <w:lvl w:ilvl="0" w:tplc="35EE728E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179333B"/>
    <w:multiLevelType w:val="hybridMultilevel"/>
    <w:tmpl w:val="54CA3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22DBA"/>
    <w:multiLevelType w:val="multilevel"/>
    <w:tmpl w:val="93709B9C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8">
    <w:nsid w:val="6D3D1213"/>
    <w:multiLevelType w:val="hybridMultilevel"/>
    <w:tmpl w:val="0E7289F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5E4743C"/>
    <w:multiLevelType w:val="hybridMultilevel"/>
    <w:tmpl w:val="064601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F257C9D"/>
    <w:multiLevelType w:val="hybridMultilevel"/>
    <w:tmpl w:val="D57E04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3"/>
  </w:num>
  <w:num w:numId="15">
    <w:abstractNumId w:val="14"/>
  </w:num>
  <w:num w:numId="16">
    <w:abstractNumId w:val="4"/>
  </w:num>
  <w:num w:numId="17">
    <w:abstractNumId w:val="20"/>
  </w:num>
  <w:num w:numId="18">
    <w:abstractNumId w:val="6"/>
  </w:num>
  <w:num w:numId="19">
    <w:abstractNumId w:val="7"/>
  </w:num>
  <w:num w:numId="20">
    <w:abstractNumId w:val="28"/>
  </w:num>
  <w:num w:numId="21">
    <w:abstractNumId w:val="22"/>
  </w:num>
  <w:num w:numId="22">
    <w:abstractNumId w:val="29"/>
  </w:num>
  <w:num w:numId="23">
    <w:abstractNumId w:val="8"/>
  </w:num>
  <w:num w:numId="24">
    <w:abstractNumId w:val="10"/>
  </w:num>
  <w:num w:numId="25">
    <w:abstractNumId w:val="26"/>
  </w:num>
  <w:num w:numId="26">
    <w:abstractNumId w:val="23"/>
  </w:num>
  <w:num w:numId="27">
    <w:abstractNumId w:val="11"/>
  </w:num>
  <w:num w:numId="2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5"/>
  </w:num>
  <w:num w:numId="30">
    <w:abstractNumId w:val="24"/>
  </w:num>
  <w:num w:numId="31">
    <w:abstractNumId w:val="13"/>
  </w:num>
  <w:num w:numId="32">
    <w:abstractNumId w:val="21"/>
  </w:num>
  <w:num w:numId="33">
    <w:abstractNumId w:val="19"/>
  </w:num>
  <w:numIdMacAtCleanup w:val="1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ncelaria">
    <w15:presenceInfo w15:providerId="None" w15:userId="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15A5"/>
    <w:rsid w:val="000035AC"/>
    <w:rsid w:val="00004460"/>
    <w:rsid w:val="00005C2E"/>
    <w:rsid w:val="00007839"/>
    <w:rsid w:val="00010169"/>
    <w:rsid w:val="0001068E"/>
    <w:rsid w:val="0001165A"/>
    <w:rsid w:val="00013552"/>
    <w:rsid w:val="0001379B"/>
    <w:rsid w:val="000265D1"/>
    <w:rsid w:val="00026A62"/>
    <w:rsid w:val="0002753E"/>
    <w:rsid w:val="0002769D"/>
    <w:rsid w:val="00030777"/>
    <w:rsid w:val="00031914"/>
    <w:rsid w:val="000408F5"/>
    <w:rsid w:val="00043E71"/>
    <w:rsid w:val="00053EB3"/>
    <w:rsid w:val="0006442F"/>
    <w:rsid w:val="00074D75"/>
    <w:rsid w:val="0007626F"/>
    <w:rsid w:val="00081833"/>
    <w:rsid w:val="00082263"/>
    <w:rsid w:val="0009011E"/>
    <w:rsid w:val="00093A3E"/>
    <w:rsid w:val="0009519C"/>
    <w:rsid w:val="00096F17"/>
    <w:rsid w:val="00097657"/>
    <w:rsid w:val="000A0887"/>
    <w:rsid w:val="000A0BA6"/>
    <w:rsid w:val="000A4B2F"/>
    <w:rsid w:val="000A564D"/>
    <w:rsid w:val="000B1FE0"/>
    <w:rsid w:val="000B23C0"/>
    <w:rsid w:val="000B2E54"/>
    <w:rsid w:val="000B4CE2"/>
    <w:rsid w:val="000C275A"/>
    <w:rsid w:val="000C3178"/>
    <w:rsid w:val="000C6223"/>
    <w:rsid w:val="000D06EE"/>
    <w:rsid w:val="000D4507"/>
    <w:rsid w:val="000E53B4"/>
    <w:rsid w:val="000F10E4"/>
    <w:rsid w:val="000F25A3"/>
    <w:rsid w:val="000F55D3"/>
    <w:rsid w:val="000F5B0B"/>
    <w:rsid w:val="000F6149"/>
    <w:rsid w:val="000F79EC"/>
    <w:rsid w:val="00102FCF"/>
    <w:rsid w:val="001073F3"/>
    <w:rsid w:val="001123BD"/>
    <w:rsid w:val="0011347E"/>
    <w:rsid w:val="00117518"/>
    <w:rsid w:val="00117DF7"/>
    <w:rsid w:val="001201D4"/>
    <w:rsid w:val="001342DE"/>
    <w:rsid w:val="00135DA8"/>
    <w:rsid w:val="001367DC"/>
    <w:rsid w:val="001401F6"/>
    <w:rsid w:val="00145767"/>
    <w:rsid w:val="0015167A"/>
    <w:rsid w:val="00155860"/>
    <w:rsid w:val="00155AE1"/>
    <w:rsid w:val="00155CB0"/>
    <w:rsid w:val="00157F89"/>
    <w:rsid w:val="00162C8E"/>
    <w:rsid w:val="00164DD4"/>
    <w:rsid w:val="0016542E"/>
    <w:rsid w:val="00165F6B"/>
    <w:rsid w:val="00170FD0"/>
    <w:rsid w:val="001716D1"/>
    <w:rsid w:val="00172A35"/>
    <w:rsid w:val="001732F5"/>
    <w:rsid w:val="00174664"/>
    <w:rsid w:val="00174EF8"/>
    <w:rsid w:val="00175399"/>
    <w:rsid w:val="00176D84"/>
    <w:rsid w:val="00183B79"/>
    <w:rsid w:val="00183FC9"/>
    <w:rsid w:val="0018494C"/>
    <w:rsid w:val="00194436"/>
    <w:rsid w:val="00196B69"/>
    <w:rsid w:val="00197311"/>
    <w:rsid w:val="001A1556"/>
    <w:rsid w:val="001A2781"/>
    <w:rsid w:val="001A4DE0"/>
    <w:rsid w:val="001B076C"/>
    <w:rsid w:val="001B36FC"/>
    <w:rsid w:val="001C467A"/>
    <w:rsid w:val="001C664B"/>
    <w:rsid w:val="001D2649"/>
    <w:rsid w:val="001D2735"/>
    <w:rsid w:val="001D788D"/>
    <w:rsid w:val="001E3F08"/>
    <w:rsid w:val="00200540"/>
    <w:rsid w:val="0020066F"/>
    <w:rsid w:val="0020779B"/>
    <w:rsid w:val="0021001A"/>
    <w:rsid w:val="00212937"/>
    <w:rsid w:val="00212C93"/>
    <w:rsid w:val="00215B29"/>
    <w:rsid w:val="00221BA6"/>
    <w:rsid w:val="002276B8"/>
    <w:rsid w:val="00227D6A"/>
    <w:rsid w:val="00231944"/>
    <w:rsid w:val="0023195A"/>
    <w:rsid w:val="00236D9D"/>
    <w:rsid w:val="00237390"/>
    <w:rsid w:val="002476CE"/>
    <w:rsid w:val="00251FBA"/>
    <w:rsid w:val="002606F7"/>
    <w:rsid w:val="00262D21"/>
    <w:rsid w:val="00265F79"/>
    <w:rsid w:val="00281DA0"/>
    <w:rsid w:val="00282E9D"/>
    <w:rsid w:val="00286CF9"/>
    <w:rsid w:val="0028740C"/>
    <w:rsid w:val="0028798B"/>
    <w:rsid w:val="00287A07"/>
    <w:rsid w:val="002904AF"/>
    <w:rsid w:val="00293D0A"/>
    <w:rsid w:val="00297BE2"/>
    <w:rsid w:val="002A3F30"/>
    <w:rsid w:val="002A60FE"/>
    <w:rsid w:val="002A6F53"/>
    <w:rsid w:val="002B1577"/>
    <w:rsid w:val="002B3617"/>
    <w:rsid w:val="002B5BBD"/>
    <w:rsid w:val="002C1946"/>
    <w:rsid w:val="002C5B9C"/>
    <w:rsid w:val="002D2175"/>
    <w:rsid w:val="002D2F43"/>
    <w:rsid w:val="002E10AC"/>
    <w:rsid w:val="002E37D2"/>
    <w:rsid w:val="002E4ECD"/>
    <w:rsid w:val="002E7B3B"/>
    <w:rsid w:val="002F1042"/>
    <w:rsid w:val="002F387A"/>
    <w:rsid w:val="00301978"/>
    <w:rsid w:val="00302642"/>
    <w:rsid w:val="00304853"/>
    <w:rsid w:val="00304980"/>
    <w:rsid w:val="00304FA6"/>
    <w:rsid w:val="003066A2"/>
    <w:rsid w:val="0031172A"/>
    <w:rsid w:val="0032005A"/>
    <w:rsid w:val="00323D18"/>
    <w:rsid w:val="003242C5"/>
    <w:rsid w:val="00331187"/>
    <w:rsid w:val="00336EB8"/>
    <w:rsid w:val="00343218"/>
    <w:rsid w:val="00343D40"/>
    <w:rsid w:val="003440B5"/>
    <w:rsid w:val="0034609B"/>
    <w:rsid w:val="0034727C"/>
    <w:rsid w:val="00356C66"/>
    <w:rsid w:val="00360E8D"/>
    <w:rsid w:val="00384504"/>
    <w:rsid w:val="003854C3"/>
    <w:rsid w:val="003857DC"/>
    <w:rsid w:val="00385FB4"/>
    <w:rsid w:val="00393150"/>
    <w:rsid w:val="003949FC"/>
    <w:rsid w:val="00397144"/>
    <w:rsid w:val="00397337"/>
    <w:rsid w:val="003A3B3C"/>
    <w:rsid w:val="003A6282"/>
    <w:rsid w:val="003A73C2"/>
    <w:rsid w:val="003B2FA7"/>
    <w:rsid w:val="003C021A"/>
    <w:rsid w:val="003D1A86"/>
    <w:rsid w:val="003D2103"/>
    <w:rsid w:val="003D799F"/>
    <w:rsid w:val="003E437D"/>
    <w:rsid w:val="003E4D5B"/>
    <w:rsid w:val="003E6FEA"/>
    <w:rsid w:val="003F2C4D"/>
    <w:rsid w:val="00401385"/>
    <w:rsid w:val="00403D80"/>
    <w:rsid w:val="00404D16"/>
    <w:rsid w:val="00407F2A"/>
    <w:rsid w:val="00412DC2"/>
    <w:rsid w:val="004144B0"/>
    <w:rsid w:val="00415ABC"/>
    <w:rsid w:val="0041681D"/>
    <w:rsid w:val="00417A95"/>
    <w:rsid w:val="00421C6C"/>
    <w:rsid w:val="00421E95"/>
    <w:rsid w:val="0042508B"/>
    <w:rsid w:val="00425DE7"/>
    <w:rsid w:val="004271AD"/>
    <w:rsid w:val="00430B6B"/>
    <w:rsid w:val="004313B0"/>
    <w:rsid w:val="0043150E"/>
    <w:rsid w:val="00437F45"/>
    <w:rsid w:val="00440AA0"/>
    <w:rsid w:val="00442108"/>
    <w:rsid w:val="00442ECE"/>
    <w:rsid w:val="004438B3"/>
    <w:rsid w:val="004447D8"/>
    <w:rsid w:val="00446584"/>
    <w:rsid w:val="00454E39"/>
    <w:rsid w:val="00460298"/>
    <w:rsid w:val="004619E5"/>
    <w:rsid w:val="004711E5"/>
    <w:rsid w:val="00473D29"/>
    <w:rsid w:val="00476889"/>
    <w:rsid w:val="00483610"/>
    <w:rsid w:val="00484E5A"/>
    <w:rsid w:val="00486632"/>
    <w:rsid w:val="00487DA3"/>
    <w:rsid w:val="004906BD"/>
    <w:rsid w:val="00490E3B"/>
    <w:rsid w:val="00492B5B"/>
    <w:rsid w:val="00495DFD"/>
    <w:rsid w:val="004A2B8B"/>
    <w:rsid w:val="004A38B6"/>
    <w:rsid w:val="004B1365"/>
    <w:rsid w:val="004B770D"/>
    <w:rsid w:val="004C1320"/>
    <w:rsid w:val="004C2CB0"/>
    <w:rsid w:val="004C3EA7"/>
    <w:rsid w:val="004C54C7"/>
    <w:rsid w:val="004D2B47"/>
    <w:rsid w:val="004D3D34"/>
    <w:rsid w:val="004D53E1"/>
    <w:rsid w:val="004D5661"/>
    <w:rsid w:val="004D76C5"/>
    <w:rsid w:val="004F0FA3"/>
    <w:rsid w:val="004F2740"/>
    <w:rsid w:val="004F2BAA"/>
    <w:rsid w:val="004F6D81"/>
    <w:rsid w:val="005018C0"/>
    <w:rsid w:val="00502617"/>
    <w:rsid w:val="00504176"/>
    <w:rsid w:val="00505A62"/>
    <w:rsid w:val="00507073"/>
    <w:rsid w:val="00516633"/>
    <w:rsid w:val="00516781"/>
    <w:rsid w:val="005177D0"/>
    <w:rsid w:val="0052238B"/>
    <w:rsid w:val="00523FCF"/>
    <w:rsid w:val="005266BC"/>
    <w:rsid w:val="00531660"/>
    <w:rsid w:val="005325DF"/>
    <w:rsid w:val="00532EB7"/>
    <w:rsid w:val="00540928"/>
    <w:rsid w:val="00543036"/>
    <w:rsid w:val="00545FDC"/>
    <w:rsid w:val="00551373"/>
    <w:rsid w:val="00552F3C"/>
    <w:rsid w:val="00553837"/>
    <w:rsid w:val="005554B0"/>
    <w:rsid w:val="005576E5"/>
    <w:rsid w:val="00562199"/>
    <w:rsid w:val="00564DAE"/>
    <w:rsid w:val="005704A2"/>
    <w:rsid w:val="00571F7D"/>
    <w:rsid w:val="00571FCA"/>
    <w:rsid w:val="00577000"/>
    <w:rsid w:val="00580B91"/>
    <w:rsid w:val="00580CBD"/>
    <w:rsid w:val="00591435"/>
    <w:rsid w:val="00592433"/>
    <w:rsid w:val="00593B7D"/>
    <w:rsid w:val="005944C7"/>
    <w:rsid w:val="005A7656"/>
    <w:rsid w:val="005C39CE"/>
    <w:rsid w:val="005C4AC2"/>
    <w:rsid w:val="005C7CE2"/>
    <w:rsid w:val="005E07D0"/>
    <w:rsid w:val="005F443D"/>
    <w:rsid w:val="005F4598"/>
    <w:rsid w:val="005F45C8"/>
    <w:rsid w:val="005F49CA"/>
    <w:rsid w:val="005F52BB"/>
    <w:rsid w:val="005F5C21"/>
    <w:rsid w:val="005F7FAF"/>
    <w:rsid w:val="006037F2"/>
    <w:rsid w:val="00612EB5"/>
    <w:rsid w:val="00615769"/>
    <w:rsid w:val="00616586"/>
    <w:rsid w:val="00617933"/>
    <w:rsid w:val="006203DC"/>
    <w:rsid w:val="006204E9"/>
    <w:rsid w:val="00621CE0"/>
    <w:rsid w:val="00624D9A"/>
    <w:rsid w:val="006253D4"/>
    <w:rsid w:val="006306A0"/>
    <w:rsid w:val="00650210"/>
    <w:rsid w:val="00666805"/>
    <w:rsid w:val="00667A0B"/>
    <w:rsid w:val="006716EB"/>
    <w:rsid w:val="00674C59"/>
    <w:rsid w:val="00682344"/>
    <w:rsid w:val="006836E2"/>
    <w:rsid w:val="006838B0"/>
    <w:rsid w:val="00683F6D"/>
    <w:rsid w:val="0069370D"/>
    <w:rsid w:val="00693F99"/>
    <w:rsid w:val="00694456"/>
    <w:rsid w:val="00695F87"/>
    <w:rsid w:val="006A53A6"/>
    <w:rsid w:val="006B2FE5"/>
    <w:rsid w:val="006B3257"/>
    <w:rsid w:val="006B69F8"/>
    <w:rsid w:val="006C2BFB"/>
    <w:rsid w:val="006C4319"/>
    <w:rsid w:val="006D2D84"/>
    <w:rsid w:val="006D4405"/>
    <w:rsid w:val="006D4B8B"/>
    <w:rsid w:val="006D58BC"/>
    <w:rsid w:val="006E2EBA"/>
    <w:rsid w:val="006E4CD7"/>
    <w:rsid w:val="006E4ED1"/>
    <w:rsid w:val="006E77CC"/>
    <w:rsid w:val="006F2316"/>
    <w:rsid w:val="006F3004"/>
    <w:rsid w:val="006F5D5C"/>
    <w:rsid w:val="0071144F"/>
    <w:rsid w:val="007178D4"/>
    <w:rsid w:val="00721079"/>
    <w:rsid w:val="00722318"/>
    <w:rsid w:val="0072384F"/>
    <w:rsid w:val="007241AE"/>
    <w:rsid w:val="007303D8"/>
    <w:rsid w:val="007313AB"/>
    <w:rsid w:val="007319BA"/>
    <w:rsid w:val="00734491"/>
    <w:rsid w:val="00737A32"/>
    <w:rsid w:val="00737AAC"/>
    <w:rsid w:val="00743327"/>
    <w:rsid w:val="00745C9C"/>
    <w:rsid w:val="00751AFD"/>
    <w:rsid w:val="00751C00"/>
    <w:rsid w:val="00754526"/>
    <w:rsid w:val="00757DB6"/>
    <w:rsid w:val="00765CA9"/>
    <w:rsid w:val="007671A8"/>
    <w:rsid w:val="0076776B"/>
    <w:rsid w:val="00770073"/>
    <w:rsid w:val="007701FA"/>
    <w:rsid w:val="00781E47"/>
    <w:rsid w:val="007821EF"/>
    <w:rsid w:val="00783517"/>
    <w:rsid w:val="00783BA4"/>
    <w:rsid w:val="00786AE5"/>
    <w:rsid w:val="007900A2"/>
    <w:rsid w:val="00792271"/>
    <w:rsid w:val="00793B30"/>
    <w:rsid w:val="007962DB"/>
    <w:rsid w:val="007A21ED"/>
    <w:rsid w:val="007A3451"/>
    <w:rsid w:val="007A6C57"/>
    <w:rsid w:val="007B607F"/>
    <w:rsid w:val="007C02F0"/>
    <w:rsid w:val="007C349C"/>
    <w:rsid w:val="007D06BF"/>
    <w:rsid w:val="007E03E8"/>
    <w:rsid w:val="007F2BC7"/>
    <w:rsid w:val="007F2E10"/>
    <w:rsid w:val="007F7C27"/>
    <w:rsid w:val="0080157C"/>
    <w:rsid w:val="00802E0A"/>
    <w:rsid w:val="008056FD"/>
    <w:rsid w:val="00806663"/>
    <w:rsid w:val="008079F6"/>
    <w:rsid w:val="00811608"/>
    <w:rsid w:val="008153A9"/>
    <w:rsid w:val="00822141"/>
    <w:rsid w:val="00826EB6"/>
    <w:rsid w:val="008323A2"/>
    <w:rsid w:val="0084333E"/>
    <w:rsid w:val="00847654"/>
    <w:rsid w:val="00850DD2"/>
    <w:rsid w:val="00851A7B"/>
    <w:rsid w:val="00861820"/>
    <w:rsid w:val="0086290D"/>
    <w:rsid w:val="00867B7D"/>
    <w:rsid w:val="00867F9F"/>
    <w:rsid w:val="0087479E"/>
    <w:rsid w:val="00883EDC"/>
    <w:rsid w:val="00886509"/>
    <w:rsid w:val="00892B33"/>
    <w:rsid w:val="008942B9"/>
    <w:rsid w:val="00894BE6"/>
    <w:rsid w:val="00895B7E"/>
    <w:rsid w:val="008A0019"/>
    <w:rsid w:val="008A4754"/>
    <w:rsid w:val="008B72D5"/>
    <w:rsid w:val="008C7E23"/>
    <w:rsid w:val="008D30C7"/>
    <w:rsid w:val="008E24B2"/>
    <w:rsid w:val="008E6D33"/>
    <w:rsid w:val="008F0DB4"/>
    <w:rsid w:val="008F17FD"/>
    <w:rsid w:val="008F28DB"/>
    <w:rsid w:val="008F2A71"/>
    <w:rsid w:val="00900902"/>
    <w:rsid w:val="00901A6F"/>
    <w:rsid w:val="009128DF"/>
    <w:rsid w:val="00916AFC"/>
    <w:rsid w:val="00917402"/>
    <w:rsid w:val="00923310"/>
    <w:rsid w:val="0092456C"/>
    <w:rsid w:val="00925016"/>
    <w:rsid w:val="00926C8A"/>
    <w:rsid w:val="0093064E"/>
    <w:rsid w:val="009356CB"/>
    <w:rsid w:val="00941DD5"/>
    <w:rsid w:val="0094376B"/>
    <w:rsid w:val="009438AB"/>
    <w:rsid w:val="0095078E"/>
    <w:rsid w:val="00951255"/>
    <w:rsid w:val="009548A8"/>
    <w:rsid w:val="00961400"/>
    <w:rsid w:val="00963082"/>
    <w:rsid w:val="0096343A"/>
    <w:rsid w:val="0097360C"/>
    <w:rsid w:val="009829A6"/>
    <w:rsid w:val="00982D04"/>
    <w:rsid w:val="00983125"/>
    <w:rsid w:val="00986DCF"/>
    <w:rsid w:val="00987852"/>
    <w:rsid w:val="00993507"/>
    <w:rsid w:val="00994045"/>
    <w:rsid w:val="00995B7F"/>
    <w:rsid w:val="009A2AAF"/>
    <w:rsid w:val="009A59FA"/>
    <w:rsid w:val="009A6961"/>
    <w:rsid w:val="009A7276"/>
    <w:rsid w:val="009B005C"/>
    <w:rsid w:val="009B0E58"/>
    <w:rsid w:val="009B442E"/>
    <w:rsid w:val="009B5AE1"/>
    <w:rsid w:val="009B6E80"/>
    <w:rsid w:val="009B7DD5"/>
    <w:rsid w:val="009C3DCD"/>
    <w:rsid w:val="009D7529"/>
    <w:rsid w:val="009E075E"/>
    <w:rsid w:val="009E32FB"/>
    <w:rsid w:val="009E3DA7"/>
    <w:rsid w:val="009E6BAA"/>
    <w:rsid w:val="009E6F1A"/>
    <w:rsid w:val="009E7C16"/>
    <w:rsid w:val="00A0022D"/>
    <w:rsid w:val="00A120BD"/>
    <w:rsid w:val="00A21ECC"/>
    <w:rsid w:val="00A26AE4"/>
    <w:rsid w:val="00A27A32"/>
    <w:rsid w:val="00A34DBE"/>
    <w:rsid w:val="00A37C21"/>
    <w:rsid w:val="00A37D7B"/>
    <w:rsid w:val="00A41647"/>
    <w:rsid w:val="00A41D4D"/>
    <w:rsid w:val="00A440CE"/>
    <w:rsid w:val="00A45E0B"/>
    <w:rsid w:val="00A508EE"/>
    <w:rsid w:val="00A52733"/>
    <w:rsid w:val="00A55712"/>
    <w:rsid w:val="00A55B43"/>
    <w:rsid w:val="00A56234"/>
    <w:rsid w:val="00A6427A"/>
    <w:rsid w:val="00A65A47"/>
    <w:rsid w:val="00A72BC8"/>
    <w:rsid w:val="00A7385F"/>
    <w:rsid w:val="00A753C8"/>
    <w:rsid w:val="00A80A1E"/>
    <w:rsid w:val="00A8448B"/>
    <w:rsid w:val="00A91853"/>
    <w:rsid w:val="00A95618"/>
    <w:rsid w:val="00A96D87"/>
    <w:rsid w:val="00AA24D0"/>
    <w:rsid w:val="00AA61B3"/>
    <w:rsid w:val="00AB00F6"/>
    <w:rsid w:val="00AB1A7A"/>
    <w:rsid w:val="00AB2338"/>
    <w:rsid w:val="00AB3AB5"/>
    <w:rsid w:val="00AE1203"/>
    <w:rsid w:val="00AE3C2E"/>
    <w:rsid w:val="00AE4991"/>
    <w:rsid w:val="00AE51A1"/>
    <w:rsid w:val="00AE6F2A"/>
    <w:rsid w:val="00AF35EC"/>
    <w:rsid w:val="00AF6318"/>
    <w:rsid w:val="00B015A0"/>
    <w:rsid w:val="00B02478"/>
    <w:rsid w:val="00B03E84"/>
    <w:rsid w:val="00B04C7D"/>
    <w:rsid w:val="00B0781A"/>
    <w:rsid w:val="00B11223"/>
    <w:rsid w:val="00B21E02"/>
    <w:rsid w:val="00B2314E"/>
    <w:rsid w:val="00B239CF"/>
    <w:rsid w:val="00B23F42"/>
    <w:rsid w:val="00B258C4"/>
    <w:rsid w:val="00B266CD"/>
    <w:rsid w:val="00B34FF8"/>
    <w:rsid w:val="00B35266"/>
    <w:rsid w:val="00B40CF8"/>
    <w:rsid w:val="00B41A10"/>
    <w:rsid w:val="00B425D0"/>
    <w:rsid w:val="00B4483A"/>
    <w:rsid w:val="00B526F1"/>
    <w:rsid w:val="00B55557"/>
    <w:rsid w:val="00B56DB1"/>
    <w:rsid w:val="00B570AC"/>
    <w:rsid w:val="00B603DC"/>
    <w:rsid w:val="00B60D86"/>
    <w:rsid w:val="00B72928"/>
    <w:rsid w:val="00B741DA"/>
    <w:rsid w:val="00B8247B"/>
    <w:rsid w:val="00B86EAE"/>
    <w:rsid w:val="00B946A3"/>
    <w:rsid w:val="00B94D50"/>
    <w:rsid w:val="00BA251E"/>
    <w:rsid w:val="00BA4E97"/>
    <w:rsid w:val="00BB5DA1"/>
    <w:rsid w:val="00BC5966"/>
    <w:rsid w:val="00BD5B29"/>
    <w:rsid w:val="00BD7192"/>
    <w:rsid w:val="00BE02D8"/>
    <w:rsid w:val="00BE15D8"/>
    <w:rsid w:val="00BE4AC2"/>
    <w:rsid w:val="00BE4FE9"/>
    <w:rsid w:val="00BE556C"/>
    <w:rsid w:val="00C02425"/>
    <w:rsid w:val="00C02F7A"/>
    <w:rsid w:val="00C04025"/>
    <w:rsid w:val="00C07A68"/>
    <w:rsid w:val="00C12E58"/>
    <w:rsid w:val="00C17744"/>
    <w:rsid w:val="00C219AF"/>
    <w:rsid w:val="00C23AC9"/>
    <w:rsid w:val="00C24E94"/>
    <w:rsid w:val="00C31F5A"/>
    <w:rsid w:val="00C45EDA"/>
    <w:rsid w:val="00C518C2"/>
    <w:rsid w:val="00C60B93"/>
    <w:rsid w:val="00C631CB"/>
    <w:rsid w:val="00C662BB"/>
    <w:rsid w:val="00C713A6"/>
    <w:rsid w:val="00C80A59"/>
    <w:rsid w:val="00C81012"/>
    <w:rsid w:val="00C84B9B"/>
    <w:rsid w:val="00C90267"/>
    <w:rsid w:val="00C90DA8"/>
    <w:rsid w:val="00C90E95"/>
    <w:rsid w:val="00C914EA"/>
    <w:rsid w:val="00C92304"/>
    <w:rsid w:val="00C928E7"/>
    <w:rsid w:val="00C9347C"/>
    <w:rsid w:val="00CA136B"/>
    <w:rsid w:val="00CA34CC"/>
    <w:rsid w:val="00CB147F"/>
    <w:rsid w:val="00CB505E"/>
    <w:rsid w:val="00CC65AB"/>
    <w:rsid w:val="00CE68F9"/>
    <w:rsid w:val="00CF210F"/>
    <w:rsid w:val="00CF218C"/>
    <w:rsid w:val="00CF583B"/>
    <w:rsid w:val="00CF595D"/>
    <w:rsid w:val="00D000A1"/>
    <w:rsid w:val="00D0170C"/>
    <w:rsid w:val="00D01912"/>
    <w:rsid w:val="00D0383D"/>
    <w:rsid w:val="00D03FDF"/>
    <w:rsid w:val="00D11A79"/>
    <w:rsid w:val="00D146DA"/>
    <w:rsid w:val="00D14BAB"/>
    <w:rsid w:val="00D16A85"/>
    <w:rsid w:val="00D20A79"/>
    <w:rsid w:val="00D2370F"/>
    <w:rsid w:val="00D26A15"/>
    <w:rsid w:val="00D3176D"/>
    <w:rsid w:val="00D34E60"/>
    <w:rsid w:val="00D34FB9"/>
    <w:rsid w:val="00D366F7"/>
    <w:rsid w:val="00D37A47"/>
    <w:rsid w:val="00D41DC4"/>
    <w:rsid w:val="00D455A0"/>
    <w:rsid w:val="00D46462"/>
    <w:rsid w:val="00D5126C"/>
    <w:rsid w:val="00D61566"/>
    <w:rsid w:val="00D72186"/>
    <w:rsid w:val="00D74EAD"/>
    <w:rsid w:val="00D77796"/>
    <w:rsid w:val="00D77A3E"/>
    <w:rsid w:val="00D82307"/>
    <w:rsid w:val="00D83B88"/>
    <w:rsid w:val="00D84DD1"/>
    <w:rsid w:val="00D908E0"/>
    <w:rsid w:val="00D9145E"/>
    <w:rsid w:val="00D91786"/>
    <w:rsid w:val="00D92DF2"/>
    <w:rsid w:val="00D96F9B"/>
    <w:rsid w:val="00D97B49"/>
    <w:rsid w:val="00DA1CB4"/>
    <w:rsid w:val="00DB2788"/>
    <w:rsid w:val="00DB300D"/>
    <w:rsid w:val="00DB30A1"/>
    <w:rsid w:val="00DB696B"/>
    <w:rsid w:val="00DC260D"/>
    <w:rsid w:val="00DC50A6"/>
    <w:rsid w:val="00DF2420"/>
    <w:rsid w:val="00DF3078"/>
    <w:rsid w:val="00DF3DF6"/>
    <w:rsid w:val="00DF400A"/>
    <w:rsid w:val="00DF5B6B"/>
    <w:rsid w:val="00E0179E"/>
    <w:rsid w:val="00E02D81"/>
    <w:rsid w:val="00E06BF8"/>
    <w:rsid w:val="00E07F06"/>
    <w:rsid w:val="00E13542"/>
    <w:rsid w:val="00E203F4"/>
    <w:rsid w:val="00E26284"/>
    <w:rsid w:val="00E2718D"/>
    <w:rsid w:val="00E35B69"/>
    <w:rsid w:val="00E430E1"/>
    <w:rsid w:val="00E44143"/>
    <w:rsid w:val="00E44E58"/>
    <w:rsid w:val="00E46E28"/>
    <w:rsid w:val="00E50328"/>
    <w:rsid w:val="00E50ED8"/>
    <w:rsid w:val="00E522D1"/>
    <w:rsid w:val="00E52D82"/>
    <w:rsid w:val="00E7163E"/>
    <w:rsid w:val="00E745F9"/>
    <w:rsid w:val="00E74603"/>
    <w:rsid w:val="00E86FF1"/>
    <w:rsid w:val="00E962E4"/>
    <w:rsid w:val="00EA23F7"/>
    <w:rsid w:val="00EA42F2"/>
    <w:rsid w:val="00EA4D77"/>
    <w:rsid w:val="00EA6CAC"/>
    <w:rsid w:val="00EB0817"/>
    <w:rsid w:val="00EB0A20"/>
    <w:rsid w:val="00EB33F7"/>
    <w:rsid w:val="00EB7641"/>
    <w:rsid w:val="00EC02A2"/>
    <w:rsid w:val="00EC69CC"/>
    <w:rsid w:val="00EC7BC8"/>
    <w:rsid w:val="00EC7C25"/>
    <w:rsid w:val="00EE5332"/>
    <w:rsid w:val="00EE77B4"/>
    <w:rsid w:val="00EF2217"/>
    <w:rsid w:val="00EF2D73"/>
    <w:rsid w:val="00F00003"/>
    <w:rsid w:val="00F00A47"/>
    <w:rsid w:val="00F10242"/>
    <w:rsid w:val="00F120CA"/>
    <w:rsid w:val="00F14C36"/>
    <w:rsid w:val="00F1762D"/>
    <w:rsid w:val="00F17B36"/>
    <w:rsid w:val="00F319E3"/>
    <w:rsid w:val="00F35996"/>
    <w:rsid w:val="00F40CEC"/>
    <w:rsid w:val="00F5216E"/>
    <w:rsid w:val="00F541F7"/>
    <w:rsid w:val="00F60143"/>
    <w:rsid w:val="00F649B2"/>
    <w:rsid w:val="00F74242"/>
    <w:rsid w:val="00F8008B"/>
    <w:rsid w:val="00F82355"/>
    <w:rsid w:val="00F835C5"/>
    <w:rsid w:val="00F8524E"/>
    <w:rsid w:val="00F87CA8"/>
    <w:rsid w:val="00F933BB"/>
    <w:rsid w:val="00F94E14"/>
    <w:rsid w:val="00F95059"/>
    <w:rsid w:val="00F96790"/>
    <w:rsid w:val="00FA0BAE"/>
    <w:rsid w:val="00FB2E5B"/>
    <w:rsid w:val="00FB36F6"/>
    <w:rsid w:val="00FB71F6"/>
    <w:rsid w:val="00FC0B1B"/>
    <w:rsid w:val="00FC6987"/>
    <w:rsid w:val="00FD1402"/>
    <w:rsid w:val="00FD1B73"/>
    <w:rsid w:val="00FE0B47"/>
    <w:rsid w:val="00FE11FC"/>
    <w:rsid w:val="00FE2C68"/>
    <w:rsid w:val="00FE5EF6"/>
    <w:rsid w:val="00FF202D"/>
    <w:rsid w:val="00FF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F42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pPr>
      <w:spacing w:before="60" w:line="288" w:lineRule="auto"/>
    </w:pPr>
    <w:rPr>
      <w:b/>
      <w:bCs/>
      <w:sz w:val="22"/>
      <w:szCs w:val="22"/>
    </w:rPr>
  </w:style>
  <w:style w:type="character" w:styleId="Odwoaniedokomentarza">
    <w:name w:val="annotation reference"/>
    <w:rPr>
      <w:rFonts w:cs="Times New Roman"/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rPr>
      <w:rFonts w:cs="Times New Roman"/>
    </w:rPr>
  </w:style>
  <w:style w:type="paragraph" w:styleId="Tekstpodstawowy2">
    <w:name w:val="Body Text 2"/>
    <w:basedOn w:val="Normalny"/>
    <w:link w:val="Tekstpodstawowy2Znak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Akapit z listą numerowaną"/>
    <w:basedOn w:val="Normalny"/>
    <w:link w:val="AkapitzlistZnak"/>
    <w:uiPriority w:val="34"/>
    <w:qFormat/>
    <w:rsid w:val="0019731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35996"/>
    <w:rPr>
      <w:b/>
      <w:bCs/>
    </w:rPr>
  </w:style>
  <w:style w:type="paragraph" w:customStyle="1" w:styleId="Default">
    <w:name w:val="Default"/>
    <w:rsid w:val="00883ED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AB00F6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B00F6"/>
    <w:rPr>
      <w:b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AB00F6"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locked/>
    <w:rsid w:val="00407F2A"/>
    <w:rPr>
      <w:lang w:val="x-none" w:eastAsia="x-none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unhideWhenUsed/>
    <w:rsid w:val="00407F2A"/>
    <w:pPr>
      <w:autoSpaceDE/>
      <w:autoSpaceDN/>
    </w:pPr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rsid w:val="00407F2A"/>
  </w:style>
  <w:style w:type="character" w:styleId="Odwoanieprzypisudolnego">
    <w:name w:val="footnote reference"/>
    <w:aliases w:val="Footnote Reference Number"/>
    <w:uiPriority w:val="99"/>
    <w:unhideWhenUsed/>
    <w:rsid w:val="00407F2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B7292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rsid w:val="00EC7BC8"/>
  </w:style>
  <w:style w:type="paragraph" w:styleId="Bezodstpw">
    <w:name w:val="No Spacing"/>
    <w:uiPriority w:val="1"/>
    <w:qFormat/>
    <w:rsid w:val="00EC7BC8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94376B"/>
    <w:rPr>
      <w:b/>
      <w:bCs/>
      <w:sz w:val="32"/>
      <w:szCs w:val="32"/>
    </w:rPr>
  </w:style>
  <w:style w:type="character" w:customStyle="1" w:styleId="AkapitzlistZnak">
    <w:name w:val="Akapit z listą Znak"/>
    <w:aliases w:val="Akapit z listą numerowaną Znak"/>
    <w:link w:val="Akapitzlist"/>
    <w:uiPriority w:val="34"/>
    <w:rsid w:val="00C80A59"/>
    <w:rPr>
      <w:sz w:val="28"/>
      <w:szCs w:val="28"/>
    </w:rPr>
  </w:style>
  <w:style w:type="paragraph" w:customStyle="1" w:styleId="akapit">
    <w:name w:val="akapit"/>
    <w:basedOn w:val="Normalny"/>
    <w:rsid w:val="001367D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367D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pPr>
      <w:spacing w:before="60" w:line="288" w:lineRule="auto"/>
    </w:pPr>
    <w:rPr>
      <w:b/>
      <w:bCs/>
      <w:sz w:val="22"/>
      <w:szCs w:val="22"/>
    </w:rPr>
  </w:style>
  <w:style w:type="character" w:styleId="Odwoaniedokomentarza">
    <w:name w:val="annotation reference"/>
    <w:rPr>
      <w:rFonts w:cs="Times New Roman"/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rPr>
      <w:rFonts w:cs="Times New Roman"/>
    </w:rPr>
  </w:style>
  <w:style w:type="paragraph" w:styleId="Tekstpodstawowy2">
    <w:name w:val="Body Text 2"/>
    <w:basedOn w:val="Normalny"/>
    <w:link w:val="Tekstpodstawowy2Znak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Akapit z listą numerowaną"/>
    <w:basedOn w:val="Normalny"/>
    <w:link w:val="AkapitzlistZnak"/>
    <w:uiPriority w:val="34"/>
    <w:qFormat/>
    <w:rsid w:val="0019731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35996"/>
    <w:rPr>
      <w:b/>
      <w:bCs/>
    </w:rPr>
  </w:style>
  <w:style w:type="paragraph" w:customStyle="1" w:styleId="Default">
    <w:name w:val="Default"/>
    <w:rsid w:val="00883ED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AB00F6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B00F6"/>
    <w:rPr>
      <w:b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AB00F6"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locked/>
    <w:rsid w:val="00407F2A"/>
    <w:rPr>
      <w:lang w:val="x-none" w:eastAsia="x-none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unhideWhenUsed/>
    <w:rsid w:val="00407F2A"/>
    <w:pPr>
      <w:autoSpaceDE/>
      <w:autoSpaceDN/>
    </w:pPr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rsid w:val="00407F2A"/>
  </w:style>
  <w:style w:type="character" w:styleId="Odwoanieprzypisudolnego">
    <w:name w:val="footnote reference"/>
    <w:aliases w:val="Footnote Reference Number"/>
    <w:uiPriority w:val="99"/>
    <w:unhideWhenUsed/>
    <w:rsid w:val="00407F2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B7292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rsid w:val="00EC7BC8"/>
  </w:style>
  <w:style w:type="paragraph" w:styleId="Bezodstpw">
    <w:name w:val="No Spacing"/>
    <w:uiPriority w:val="1"/>
    <w:qFormat/>
    <w:rsid w:val="00EC7BC8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94376B"/>
    <w:rPr>
      <w:b/>
      <w:bCs/>
      <w:sz w:val="32"/>
      <w:szCs w:val="32"/>
    </w:rPr>
  </w:style>
  <w:style w:type="character" w:customStyle="1" w:styleId="AkapitzlistZnak">
    <w:name w:val="Akapit z listą Znak"/>
    <w:aliases w:val="Akapit z listą numerowaną Znak"/>
    <w:link w:val="Akapitzlist"/>
    <w:uiPriority w:val="34"/>
    <w:rsid w:val="00C80A59"/>
    <w:rPr>
      <w:sz w:val="28"/>
      <w:szCs w:val="28"/>
    </w:rPr>
  </w:style>
  <w:style w:type="paragraph" w:customStyle="1" w:styleId="akapit">
    <w:name w:val="akapit"/>
    <w:basedOn w:val="Normalny"/>
    <w:rsid w:val="001367D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367D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ideocardbenchmark.ne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http://www.cpubenchmark.ne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deocardbenchmark.ne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ideocardbenchmark.net" TargetMode="External"/><Relationship Id="rId23" Type="http://schemas.microsoft.com/office/2011/relationships/people" Target="people.xml"/><Relationship Id="rId10" Type="http://schemas.openxmlformats.org/officeDocument/2006/relationships/hyperlink" Target="http://www.cpubenchmark.net" TargetMode="Externa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pubenchmark.net" TargetMode="External"/><Relationship Id="rId22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0CEF7-D0FD-4DE2-A1AF-71CB3F09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EURO.dot</Template>
  <TotalTime>1</TotalTime>
  <Pages>12</Pages>
  <Words>3800</Words>
  <Characters>24617</Characters>
  <Application>Microsoft Office Word</Application>
  <DocSecurity>0</DocSecurity>
  <Lines>205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FRSE</Company>
  <LinksUpToDate>false</LinksUpToDate>
  <CharactersWithSpaces>28361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Krzysztof Podsiadłowicz</cp:lastModifiedBy>
  <cp:revision>4</cp:revision>
  <cp:lastPrinted>2020-12-21T12:46:00Z</cp:lastPrinted>
  <dcterms:created xsi:type="dcterms:W3CDTF">2020-12-21T12:58:00Z</dcterms:created>
  <dcterms:modified xsi:type="dcterms:W3CDTF">2020-12-21T12:59:00Z</dcterms:modified>
</cp:coreProperties>
</file>