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7C" w:rsidRPr="009B005C" w:rsidRDefault="00C9347C" w:rsidP="009B005C">
      <w:pPr>
        <w:pStyle w:val="Nagwek4"/>
        <w:tabs>
          <w:tab w:val="left" w:pos="3318"/>
        </w:tabs>
        <w:spacing w:before="0" w:after="0"/>
        <w:rPr>
          <w:sz w:val="22"/>
          <w:szCs w:val="22"/>
        </w:rPr>
      </w:pPr>
      <w:r>
        <w:rPr>
          <w:noProof/>
        </w:rPr>
        <w:drawing>
          <wp:inline distT="0" distB="0" distL="0" distR="0" wp14:anchorId="42B83048" wp14:editId="2F211B44">
            <wp:extent cx="4118776" cy="75005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010" cy="750102"/>
                    </a:xfrm>
                    <a:prstGeom prst="rect">
                      <a:avLst/>
                    </a:prstGeom>
                    <a:noFill/>
                  </pic:spPr>
                </pic:pic>
              </a:graphicData>
            </a:graphic>
          </wp:inline>
        </w:drawing>
      </w:r>
    </w:p>
    <w:p w:rsidR="007049DC" w:rsidRDefault="007049DC" w:rsidP="004D53E1">
      <w:pPr>
        <w:pStyle w:val="Nagwek4"/>
        <w:tabs>
          <w:tab w:val="left" w:pos="3318"/>
        </w:tabs>
        <w:spacing w:before="0" w:after="0"/>
        <w:jc w:val="center"/>
        <w:rPr>
          <w:sz w:val="22"/>
          <w:szCs w:val="22"/>
        </w:rPr>
      </w:pPr>
    </w:p>
    <w:p w:rsidR="008D09EF" w:rsidRDefault="008D09EF" w:rsidP="004D53E1">
      <w:pPr>
        <w:pStyle w:val="Nagwek4"/>
        <w:tabs>
          <w:tab w:val="left" w:pos="3318"/>
        </w:tabs>
        <w:spacing w:before="0" w:after="0"/>
        <w:jc w:val="center"/>
        <w:rPr>
          <w:sz w:val="22"/>
          <w:szCs w:val="22"/>
        </w:rPr>
      </w:pPr>
    </w:p>
    <w:p w:rsidR="0031172A" w:rsidRDefault="003E437D" w:rsidP="004D53E1">
      <w:pPr>
        <w:pStyle w:val="Nagwek4"/>
        <w:tabs>
          <w:tab w:val="left" w:pos="3318"/>
        </w:tabs>
        <w:spacing w:before="0" w:after="0"/>
        <w:jc w:val="center"/>
        <w:rPr>
          <w:sz w:val="22"/>
          <w:szCs w:val="22"/>
        </w:rPr>
      </w:pPr>
      <w:r w:rsidRPr="00A56234">
        <w:rPr>
          <w:sz w:val="22"/>
          <w:szCs w:val="22"/>
        </w:rPr>
        <w:t>ZAPYTANI</w:t>
      </w:r>
      <w:r w:rsidR="0009011E">
        <w:rPr>
          <w:sz w:val="22"/>
          <w:szCs w:val="22"/>
        </w:rPr>
        <w:t>E</w:t>
      </w:r>
      <w:r w:rsidR="0087479E" w:rsidRPr="00A56234">
        <w:rPr>
          <w:sz w:val="22"/>
          <w:szCs w:val="22"/>
        </w:rPr>
        <w:t xml:space="preserve"> OFERTOWE</w:t>
      </w:r>
      <w:r w:rsidR="00EC7C25">
        <w:rPr>
          <w:sz w:val="22"/>
          <w:szCs w:val="22"/>
        </w:rPr>
        <w:t xml:space="preserve"> </w:t>
      </w:r>
      <w:r w:rsidR="0024749F">
        <w:rPr>
          <w:sz w:val="22"/>
          <w:szCs w:val="22"/>
        </w:rPr>
        <w:t>NR ZO/</w:t>
      </w:r>
      <w:r w:rsidR="003B0EF0">
        <w:rPr>
          <w:sz w:val="22"/>
          <w:szCs w:val="22"/>
        </w:rPr>
        <w:t>61</w:t>
      </w:r>
      <w:r w:rsidR="003949FC">
        <w:rPr>
          <w:sz w:val="22"/>
          <w:szCs w:val="22"/>
        </w:rPr>
        <w:t>/IFPAN/20</w:t>
      </w:r>
      <w:r w:rsidR="00A83424">
        <w:rPr>
          <w:sz w:val="22"/>
          <w:szCs w:val="22"/>
        </w:rPr>
        <w:t>20</w:t>
      </w:r>
      <w:r w:rsidR="003949FC">
        <w:rPr>
          <w:sz w:val="22"/>
          <w:szCs w:val="22"/>
        </w:rPr>
        <w:t>/</w:t>
      </w:r>
      <w:r w:rsidR="003B0EF0">
        <w:rPr>
          <w:sz w:val="22"/>
          <w:szCs w:val="22"/>
        </w:rPr>
        <w:t>MS</w:t>
      </w:r>
    </w:p>
    <w:p w:rsidR="004D53E1" w:rsidRDefault="004D53E1" w:rsidP="004D53E1"/>
    <w:p w:rsidR="008D09EF" w:rsidRPr="004D53E1" w:rsidRDefault="008D09EF" w:rsidP="009945B0">
      <w:pPr>
        <w:pStyle w:val="Nagwek2"/>
      </w:pPr>
    </w:p>
    <w:p w:rsidR="0031172A" w:rsidRDefault="00E02D81" w:rsidP="003949FC">
      <w:pPr>
        <w:pStyle w:val="BodyText21"/>
        <w:widowControl/>
        <w:numPr>
          <w:ilvl w:val="0"/>
          <w:numId w:val="1"/>
        </w:numPr>
        <w:tabs>
          <w:tab w:val="clear" w:pos="436"/>
          <w:tab w:val="clear" w:pos="7797"/>
          <w:tab w:val="left" w:pos="567"/>
        </w:tabs>
        <w:spacing w:after="120"/>
        <w:ind w:left="567" w:hanging="425"/>
        <w:rPr>
          <w:sz w:val="22"/>
          <w:szCs w:val="22"/>
        </w:rPr>
      </w:pPr>
      <w:r w:rsidRPr="001B076C">
        <w:rPr>
          <w:sz w:val="22"/>
          <w:szCs w:val="22"/>
        </w:rPr>
        <w:t xml:space="preserve">Zamawiający: </w:t>
      </w:r>
    </w:p>
    <w:p w:rsidR="00822D14" w:rsidRDefault="00487DA3" w:rsidP="003949FC">
      <w:pPr>
        <w:pStyle w:val="BodyText21"/>
        <w:tabs>
          <w:tab w:val="left" w:pos="567"/>
        </w:tabs>
        <w:ind w:left="567"/>
        <w:rPr>
          <w:b/>
          <w:sz w:val="22"/>
        </w:rPr>
      </w:pPr>
      <w:r>
        <w:rPr>
          <w:sz w:val="22"/>
          <w:szCs w:val="22"/>
        </w:rPr>
        <w:t>Instytut Fizyki Polskiej Akademii Nauk</w:t>
      </w:r>
      <w:r w:rsidR="00E02D81" w:rsidRPr="001B076C">
        <w:rPr>
          <w:sz w:val="22"/>
          <w:szCs w:val="22"/>
        </w:rPr>
        <w:t xml:space="preserve"> z siedzibą w Warszawie</w:t>
      </w:r>
      <w:r w:rsidR="002F387A">
        <w:rPr>
          <w:sz w:val="22"/>
          <w:szCs w:val="22"/>
        </w:rPr>
        <w:t xml:space="preserve"> 02</w:t>
      </w:r>
      <w:r w:rsidR="002F387A" w:rsidRPr="001B076C">
        <w:rPr>
          <w:sz w:val="22"/>
          <w:szCs w:val="22"/>
        </w:rPr>
        <w:t>-</w:t>
      </w:r>
      <w:r w:rsidR="002F387A">
        <w:rPr>
          <w:sz w:val="22"/>
          <w:szCs w:val="22"/>
        </w:rPr>
        <w:t>668</w:t>
      </w:r>
      <w:r w:rsidR="00E02D81" w:rsidRPr="001B076C">
        <w:rPr>
          <w:sz w:val="22"/>
          <w:szCs w:val="22"/>
        </w:rPr>
        <w:t xml:space="preserve">, </w:t>
      </w:r>
      <w:r>
        <w:rPr>
          <w:sz w:val="22"/>
          <w:szCs w:val="22"/>
        </w:rPr>
        <w:t>Al. Lotników 32/46</w:t>
      </w:r>
      <w:r w:rsidR="001B076C" w:rsidRPr="001B076C">
        <w:rPr>
          <w:sz w:val="22"/>
          <w:szCs w:val="22"/>
        </w:rPr>
        <w:t>,</w:t>
      </w:r>
      <w:r w:rsidR="00F5216E" w:rsidRPr="001B076C">
        <w:rPr>
          <w:sz w:val="22"/>
          <w:szCs w:val="22"/>
        </w:rPr>
        <w:t xml:space="preserve"> </w:t>
      </w:r>
      <w:r w:rsidR="003E437D" w:rsidRPr="001B076C">
        <w:rPr>
          <w:sz w:val="22"/>
          <w:szCs w:val="22"/>
        </w:rPr>
        <w:t>przesyła zapytanie ofertowe</w:t>
      </w:r>
      <w:r w:rsidR="00E02D81" w:rsidRPr="001B076C">
        <w:rPr>
          <w:sz w:val="22"/>
          <w:szCs w:val="22"/>
        </w:rPr>
        <w:t xml:space="preserve"> na</w:t>
      </w:r>
      <w:r w:rsidR="00577000" w:rsidRPr="001B076C">
        <w:rPr>
          <w:sz w:val="22"/>
          <w:szCs w:val="22"/>
        </w:rPr>
        <w:t xml:space="preserve"> </w:t>
      </w:r>
      <w:r w:rsidR="00577000" w:rsidRPr="001B076C">
        <w:rPr>
          <w:bCs/>
          <w:snapToGrid w:val="0"/>
          <w:sz w:val="22"/>
          <w:szCs w:val="22"/>
        </w:rPr>
        <w:t>zamówienie wyłączone z obowiązku stosowania przepisów ustawy Prawo zamówień publicznych</w:t>
      </w:r>
      <w:r w:rsidR="003E437D" w:rsidRPr="001B076C">
        <w:rPr>
          <w:bCs/>
          <w:snapToGrid w:val="0"/>
          <w:sz w:val="22"/>
          <w:szCs w:val="22"/>
        </w:rPr>
        <w:t xml:space="preserve"> na</w:t>
      </w:r>
      <w:r w:rsidR="006204E9">
        <w:rPr>
          <w:b/>
          <w:sz w:val="22"/>
        </w:rPr>
        <w:t xml:space="preserve"> </w:t>
      </w:r>
      <w:r w:rsidR="00AA3FCA" w:rsidRPr="00CB01F9">
        <w:rPr>
          <w:b/>
        </w:rPr>
        <w:t>naprawę separatora ciekłego azotu o pojemności 50 litrów w oparciu o projekt Wykonawcy, kompatybilnego z posiadaną przez Zamawiającego instalacją ciekłego azotu wraz z jego instalacją w siedzibie Zamawiającego</w:t>
      </w:r>
      <w:r w:rsidR="00A83424">
        <w:rPr>
          <w:b/>
          <w:sz w:val="22"/>
        </w:rPr>
        <w:t>.</w:t>
      </w:r>
    </w:p>
    <w:p w:rsidR="000C155A" w:rsidRDefault="000C155A" w:rsidP="003949FC">
      <w:pPr>
        <w:pStyle w:val="BodyText21"/>
        <w:tabs>
          <w:tab w:val="left" w:pos="567"/>
        </w:tabs>
        <w:ind w:left="567"/>
        <w:rPr>
          <w:b/>
          <w:sz w:val="22"/>
        </w:rPr>
      </w:pPr>
    </w:p>
    <w:p w:rsidR="00AA3FCA" w:rsidRDefault="00E02D81" w:rsidP="00AA3FCA">
      <w:pPr>
        <w:pStyle w:val="BodyText21"/>
        <w:widowControl/>
        <w:numPr>
          <w:ilvl w:val="0"/>
          <w:numId w:val="1"/>
        </w:numPr>
        <w:tabs>
          <w:tab w:val="clear" w:pos="436"/>
          <w:tab w:val="clear" w:pos="7797"/>
          <w:tab w:val="left" w:pos="567"/>
        </w:tabs>
        <w:spacing w:after="120"/>
        <w:ind w:left="567" w:hanging="425"/>
        <w:rPr>
          <w:sz w:val="22"/>
          <w:szCs w:val="22"/>
        </w:rPr>
      </w:pPr>
      <w:r w:rsidRPr="00D0383D">
        <w:rPr>
          <w:sz w:val="22"/>
          <w:szCs w:val="22"/>
        </w:rPr>
        <w:t>Opis przedmiotu zamówienia</w:t>
      </w:r>
      <w:r w:rsidR="001073F3">
        <w:rPr>
          <w:sz w:val="22"/>
          <w:szCs w:val="22"/>
        </w:rPr>
        <w:t>:</w:t>
      </w:r>
    </w:p>
    <w:p w:rsidR="000327C0" w:rsidRDefault="00AA3FCA" w:rsidP="005A11BE">
      <w:pPr>
        <w:pStyle w:val="BodyText21"/>
        <w:widowControl/>
        <w:tabs>
          <w:tab w:val="clear" w:pos="7797"/>
          <w:tab w:val="left" w:pos="567"/>
        </w:tabs>
        <w:spacing w:after="120"/>
        <w:ind w:left="567"/>
        <w:rPr>
          <w:sz w:val="22"/>
          <w:szCs w:val="22"/>
        </w:rPr>
      </w:pPr>
      <w:r w:rsidRPr="00AA3FCA">
        <w:rPr>
          <w:sz w:val="22"/>
          <w:szCs w:val="22"/>
        </w:rPr>
        <w:t xml:space="preserve">Przedmiotem zamówienia jest </w:t>
      </w:r>
      <w:r w:rsidRPr="00CB01F9">
        <w:rPr>
          <w:b/>
        </w:rPr>
        <w:t>napraw</w:t>
      </w:r>
      <w:r>
        <w:rPr>
          <w:b/>
        </w:rPr>
        <w:t>a</w:t>
      </w:r>
      <w:r w:rsidRPr="00CB01F9">
        <w:rPr>
          <w:b/>
        </w:rPr>
        <w:t xml:space="preserve"> separatora ciekłego azotu o pojemności 50 litrów w</w:t>
      </w:r>
      <w:r w:rsidR="000327C0">
        <w:rPr>
          <w:b/>
        </w:rPr>
        <w:t> </w:t>
      </w:r>
      <w:r w:rsidRPr="00CB01F9">
        <w:rPr>
          <w:b/>
        </w:rPr>
        <w:t>oparciu o projekt Wykonawcy, kompatybilnego z posiadaną przez Zamawiającego instalacją ciekłego azotu wraz z jego instalacją w siedzibie Zamawiającego</w:t>
      </w:r>
      <w:r w:rsidRPr="00AA3FCA">
        <w:rPr>
          <w:sz w:val="22"/>
          <w:szCs w:val="22"/>
        </w:rPr>
        <w:t xml:space="preserve"> zgodnie z wymaganiami</w:t>
      </w:r>
      <w:r w:rsidR="000327C0">
        <w:rPr>
          <w:sz w:val="22"/>
          <w:szCs w:val="22"/>
        </w:rPr>
        <w:t>:</w:t>
      </w:r>
    </w:p>
    <w:p w:rsidR="000327C0" w:rsidRPr="000327C0" w:rsidRDefault="000327C0" w:rsidP="000327C0">
      <w:pPr>
        <w:pStyle w:val="BodyText21"/>
        <w:tabs>
          <w:tab w:val="left" w:pos="567"/>
        </w:tabs>
        <w:spacing w:after="120"/>
        <w:ind w:left="567"/>
        <w:rPr>
          <w:b/>
          <w:sz w:val="22"/>
          <w:szCs w:val="22"/>
          <w:u w:val="single"/>
        </w:rPr>
      </w:pPr>
      <w:r w:rsidRPr="000327C0">
        <w:rPr>
          <w:b/>
          <w:sz w:val="22"/>
          <w:szCs w:val="22"/>
          <w:u w:val="single"/>
        </w:rPr>
        <w:t xml:space="preserve">Zakres niezbędnych prac do wykonania: </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separatora ciekłego azotu o pojemności ok 50l,</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wskaźnika poziomu napełnienia ciekłego azotu,</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zaworu bezpieczeństwa przed elektrozaworem, zabezpieczenie instalacji w</w:t>
      </w:r>
      <w:r>
        <w:rPr>
          <w:sz w:val="22"/>
          <w:szCs w:val="22"/>
        </w:rPr>
        <w:t> </w:t>
      </w:r>
      <w:r w:rsidRPr="000327C0">
        <w:rPr>
          <w:sz w:val="22"/>
          <w:szCs w:val="22"/>
        </w:rPr>
        <w:t>przypadku zamknięciu zaworów i uwięzienia ciekłego azotu pomiędzy,</w:t>
      </w:r>
    </w:p>
    <w:p w:rsidR="000327C0" w:rsidRPr="000327C0" w:rsidRDefault="000327C0" w:rsidP="000327C0">
      <w:pPr>
        <w:pStyle w:val="BodyText21"/>
        <w:numPr>
          <w:ilvl w:val="0"/>
          <w:numId w:val="45"/>
        </w:numPr>
        <w:tabs>
          <w:tab w:val="left" w:pos="567"/>
        </w:tabs>
        <w:rPr>
          <w:sz w:val="22"/>
          <w:szCs w:val="22"/>
        </w:rPr>
      </w:pPr>
      <w:r w:rsidRPr="000327C0">
        <w:rPr>
          <w:sz w:val="22"/>
          <w:szCs w:val="22"/>
        </w:rPr>
        <w:t xml:space="preserve">naprawa elektrozaworu nieizolowanego próżniowo na wejściu do separatora, </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zaworu zwrotnego nieizolowanego próżniowo na wyjściu z separatora,</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skrzynki sterowniczej,</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zaworu odcinającego izolowanego próżniowo na wyjściu z separatora,</w:t>
      </w:r>
    </w:p>
    <w:p w:rsidR="000327C0" w:rsidRPr="000327C0" w:rsidRDefault="000327C0" w:rsidP="000327C0">
      <w:pPr>
        <w:pStyle w:val="BodyText21"/>
        <w:numPr>
          <w:ilvl w:val="0"/>
          <w:numId w:val="45"/>
        </w:numPr>
        <w:tabs>
          <w:tab w:val="left" w:pos="567"/>
        </w:tabs>
        <w:rPr>
          <w:sz w:val="22"/>
          <w:szCs w:val="22"/>
        </w:rPr>
      </w:pPr>
      <w:r w:rsidRPr="000327C0">
        <w:rPr>
          <w:sz w:val="22"/>
          <w:szCs w:val="22"/>
        </w:rPr>
        <w:t>dodatkowe przyłącze na separatorze do powrotu gazu/cieczy z urządzenia badawczego,</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połączenia między separatorem a urządzeniem MBE, wąż będzie rozdzielnym elementem względem separatora,</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połączenia między urządzeniem badawczym a separatorem (powrót gazu/cieczy do separatora) na wężu elastycznym, wąż będzie rozdzielnym elementem,</w:t>
      </w:r>
    </w:p>
    <w:p w:rsidR="000327C0" w:rsidRPr="000327C0" w:rsidRDefault="000327C0" w:rsidP="000327C0">
      <w:pPr>
        <w:pStyle w:val="BodyText21"/>
        <w:numPr>
          <w:ilvl w:val="0"/>
          <w:numId w:val="45"/>
        </w:numPr>
        <w:tabs>
          <w:tab w:val="left" w:pos="567"/>
        </w:tabs>
        <w:rPr>
          <w:sz w:val="22"/>
          <w:szCs w:val="22"/>
        </w:rPr>
      </w:pPr>
      <w:r w:rsidRPr="000327C0">
        <w:rPr>
          <w:sz w:val="22"/>
          <w:szCs w:val="22"/>
        </w:rPr>
        <w:t>naprawa 2 szt. węży elastycznych do drugiego separatora.</w:t>
      </w:r>
    </w:p>
    <w:p w:rsidR="000327C0" w:rsidRPr="000327C0" w:rsidRDefault="000327C0" w:rsidP="000327C0">
      <w:pPr>
        <w:pStyle w:val="BodyText21"/>
        <w:numPr>
          <w:ilvl w:val="0"/>
          <w:numId w:val="45"/>
        </w:numPr>
        <w:tabs>
          <w:tab w:val="left" w:pos="567"/>
        </w:tabs>
        <w:rPr>
          <w:sz w:val="22"/>
          <w:szCs w:val="22"/>
        </w:rPr>
      </w:pPr>
      <w:r w:rsidRPr="000327C0">
        <w:rPr>
          <w:sz w:val="22"/>
          <w:szCs w:val="22"/>
        </w:rPr>
        <w:t xml:space="preserve">naprawę stelaża do separatora, </w:t>
      </w:r>
    </w:p>
    <w:p w:rsidR="000327C0" w:rsidRPr="000327C0" w:rsidRDefault="000327C0" w:rsidP="000327C0">
      <w:pPr>
        <w:pStyle w:val="BodyText21"/>
        <w:numPr>
          <w:ilvl w:val="0"/>
          <w:numId w:val="45"/>
        </w:numPr>
        <w:tabs>
          <w:tab w:val="left" w:pos="567"/>
        </w:tabs>
        <w:rPr>
          <w:sz w:val="22"/>
          <w:szCs w:val="22"/>
        </w:rPr>
      </w:pPr>
      <w:r w:rsidRPr="000327C0">
        <w:rPr>
          <w:sz w:val="22"/>
          <w:szCs w:val="22"/>
        </w:rPr>
        <w:t xml:space="preserve">naprawę poprzez wymianę poziomowskazu, elektrozaworu, skrzynki sterowniczej, </w:t>
      </w:r>
    </w:p>
    <w:p w:rsidR="000327C0" w:rsidRPr="000327C0" w:rsidRDefault="000327C0" w:rsidP="000327C0">
      <w:pPr>
        <w:pStyle w:val="BodyText21"/>
        <w:numPr>
          <w:ilvl w:val="0"/>
          <w:numId w:val="45"/>
        </w:numPr>
        <w:tabs>
          <w:tab w:val="left" w:pos="567"/>
        </w:tabs>
        <w:rPr>
          <w:sz w:val="22"/>
          <w:szCs w:val="22"/>
        </w:rPr>
      </w:pPr>
      <w:r w:rsidRPr="000327C0">
        <w:rPr>
          <w:sz w:val="22"/>
          <w:szCs w:val="22"/>
        </w:rPr>
        <w:t>demontaż oraz montaż separatora po naprawie i podłączenie do urządzenia MBE.</w:t>
      </w:r>
    </w:p>
    <w:p w:rsidR="000327C0" w:rsidRPr="000327C0" w:rsidRDefault="000327C0" w:rsidP="000327C0">
      <w:pPr>
        <w:pStyle w:val="BodyText21"/>
        <w:tabs>
          <w:tab w:val="left" w:pos="567"/>
        </w:tabs>
        <w:ind w:left="567"/>
        <w:rPr>
          <w:b/>
          <w:sz w:val="22"/>
          <w:szCs w:val="22"/>
          <w:u w:val="single"/>
        </w:rPr>
      </w:pPr>
      <w:r w:rsidRPr="000327C0">
        <w:rPr>
          <w:sz w:val="22"/>
          <w:szCs w:val="22"/>
        </w:rPr>
        <w:t xml:space="preserve"> </w:t>
      </w:r>
      <w:r w:rsidRPr="000327C0">
        <w:rPr>
          <w:b/>
          <w:sz w:val="22"/>
          <w:szCs w:val="22"/>
          <w:u w:val="single"/>
        </w:rPr>
        <w:t xml:space="preserve">Wymagania techniczne: </w:t>
      </w:r>
    </w:p>
    <w:p w:rsidR="000327C0" w:rsidRPr="000327C0" w:rsidRDefault="000327C0" w:rsidP="000327C0">
      <w:pPr>
        <w:pStyle w:val="BodyText21"/>
        <w:ind w:left="993"/>
        <w:rPr>
          <w:sz w:val="22"/>
          <w:szCs w:val="22"/>
        </w:rPr>
      </w:pPr>
      <w:r>
        <w:rPr>
          <w:sz w:val="22"/>
          <w:szCs w:val="22"/>
        </w:rPr>
        <w:t xml:space="preserve">a) </w:t>
      </w:r>
      <w:r w:rsidRPr="000327C0">
        <w:rPr>
          <w:sz w:val="22"/>
          <w:szCs w:val="22"/>
        </w:rPr>
        <w:t xml:space="preserve">wszystkie instalacje w urządzeniu powinny być wykonane wg dyrektywy PED/97/23-SEP oraz wg systemu zarządzania jakością w procesach spawalniczych ISO 3834-2; </w:t>
      </w:r>
    </w:p>
    <w:p w:rsidR="000327C0" w:rsidRPr="000327C0" w:rsidRDefault="000327C0" w:rsidP="000327C0">
      <w:pPr>
        <w:pStyle w:val="BodyText21"/>
        <w:ind w:left="993"/>
        <w:rPr>
          <w:sz w:val="22"/>
          <w:szCs w:val="22"/>
        </w:rPr>
      </w:pPr>
      <w:r>
        <w:rPr>
          <w:sz w:val="22"/>
          <w:szCs w:val="22"/>
        </w:rPr>
        <w:t xml:space="preserve">b) </w:t>
      </w:r>
      <w:r w:rsidRPr="000327C0">
        <w:rPr>
          <w:sz w:val="22"/>
          <w:szCs w:val="22"/>
        </w:rPr>
        <w:t xml:space="preserve">zastosowane w urządzeniu rury i materiały powinny posiadać normy EN; </w:t>
      </w:r>
    </w:p>
    <w:p w:rsidR="000327C0" w:rsidRPr="000327C0" w:rsidRDefault="000327C0" w:rsidP="000327C0">
      <w:pPr>
        <w:pStyle w:val="BodyText21"/>
        <w:ind w:left="993"/>
        <w:rPr>
          <w:sz w:val="22"/>
          <w:szCs w:val="22"/>
        </w:rPr>
      </w:pPr>
      <w:r>
        <w:rPr>
          <w:sz w:val="22"/>
          <w:szCs w:val="22"/>
        </w:rPr>
        <w:t xml:space="preserve">c) </w:t>
      </w:r>
      <w:r w:rsidRPr="000327C0">
        <w:rPr>
          <w:sz w:val="22"/>
          <w:szCs w:val="22"/>
        </w:rPr>
        <w:t xml:space="preserve">złącza spawane muszą być przebadane detektorem helowym z dopuszczalnym maksymalnym poziomem nacieku 10-9 </w:t>
      </w:r>
      <w:proofErr w:type="spellStart"/>
      <w:r w:rsidRPr="000327C0">
        <w:rPr>
          <w:sz w:val="22"/>
          <w:szCs w:val="22"/>
        </w:rPr>
        <w:t>mbar</w:t>
      </w:r>
      <w:proofErr w:type="spellEnd"/>
      <w:r w:rsidRPr="000327C0">
        <w:rPr>
          <w:sz w:val="22"/>
          <w:szCs w:val="22"/>
        </w:rPr>
        <w:t xml:space="preserve"> l/s wg ASTM E498 </w:t>
      </w:r>
      <w:proofErr w:type="spellStart"/>
      <w:r w:rsidRPr="000327C0">
        <w:rPr>
          <w:sz w:val="22"/>
          <w:szCs w:val="22"/>
        </w:rPr>
        <w:t>met.A</w:t>
      </w:r>
      <w:proofErr w:type="spellEnd"/>
      <w:r w:rsidRPr="000327C0">
        <w:rPr>
          <w:sz w:val="22"/>
          <w:szCs w:val="22"/>
        </w:rPr>
        <w:t xml:space="preserve">; </w:t>
      </w:r>
    </w:p>
    <w:p w:rsidR="000327C0" w:rsidRPr="000327C0" w:rsidRDefault="000327C0" w:rsidP="000327C0">
      <w:pPr>
        <w:pStyle w:val="BodyText21"/>
        <w:ind w:left="993"/>
        <w:rPr>
          <w:sz w:val="22"/>
          <w:szCs w:val="22"/>
        </w:rPr>
      </w:pPr>
      <w:r>
        <w:rPr>
          <w:sz w:val="22"/>
          <w:szCs w:val="22"/>
        </w:rPr>
        <w:t xml:space="preserve">d) </w:t>
      </w:r>
      <w:r w:rsidRPr="000327C0">
        <w:rPr>
          <w:sz w:val="22"/>
          <w:szCs w:val="22"/>
        </w:rPr>
        <w:t xml:space="preserve">po zainstalowaniu urządzenia Wykonawca przeprowadzi testy szczelności urządzenia; </w:t>
      </w:r>
    </w:p>
    <w:p w:rsidR="000327C0" w:rsidRPr="000327C0" w:rsidRDefault="000327C0" w:rsidP="000327C0">
      <w:pPr>
        <w:pStyle w:val="BodyText21"/>
        <w:ind w:left="993"/>
        <w:rPr>
          <w:sz w:val="22"/>
          <w:szCs w:val="22"/>
        </w:rPr>
      </w:pPr>
      <w:r>
        <w:rPr>
          <w:sz w:val="22"/>
          <w:szCs w:val="22"/>
        </w:rPr>
        <w:t xml:space="preserve">e) </w:t>
      </w:r>
      <w:r w:rsidRPr="000327C0">
        <w:rPr>
          <w:sz w:val="22"/>
          <w:szCs w:val="22"/>
        </w:rPr>
        <w:t xml:space="preserve">wszystkie spoiny muszą zostać poddane ocenie VT wg EN ISO 17637; </w:t>
      </w:r>
    </w:p>
    <w:p w:rsidR="005A11BE" w:rsidRDefault="000327C0" w:rsidP="000327C0">
      <w:pPr>
        <w:pStyle w:val="BodyText21"/>
        <w:widowControl/>
        <w:tabs>
          <w:tab w:val="clear" w:pos="7797"/>
        </w:tabs>
        <w:ind w:left="993"/>
        <w:rPr>
          <w:sz w:val="22"/>
          <w:szCs w:val="22"/>
        </w:rPr>
      </w:pPr>
      <w:r>
        <w:rPr>
          <w:sz w:val="22"/>
          <w:szCs w:val="22"/>
        </w:rPr>
        <w:t xml:space="preserve">f) </w:t>
      </w:r>
      <w:r w:rsidRPr="000327C0">
        <w:rPr>
          <w:sz w:val="22"/>
          <w:szCs w:val="22"/>
        </w:rPr>
        <w:t>instalacja powinna zostać wykonana zgodnie z dobrą praktyką inżynieryjną obowiązującą w</w:t>
      </w:r>
      <w:r>
        <w:rPr>
          <w:sz w:val="22"/>
          <w:szCs w:val="22"/>
        </w:rPr>
        <w:t> </w:t>
      </w:r>
      <w:r w:rsidRPr="000327C0">
        <w:rPr>
          <w:sz w:val="22"/>
          <w:szCs w:val="22"/>
        </w:rPr>
        <w:t>technice próżniowej i kriogenicznej.</w:t>
      </w:r>
    </w:p>
    <w:p w:rsidR="000327C0" w:rsidRDefault="000327C0" w:rsidP="000327C0">
      <w:pPr>
        <w:pStyle w:val="BodyText21"/>
        <w:widowControl/>
        <w:tabs>
          <w:tab w:val="clear" w:pos="7797"/>
          <w:tab w:val="left" w:pos="567"/>
        </w:tabs>
        <w:ind w:left="567"/>
        <w:rPr>
          <w:sz w:val="22"/>
          <w:szCs w:val="22"/>
        </w:rPr>
      </w:pPr>
    </w:p>
    <w:p w:rsidR="005A11BE" w:rsidRPr="00CE056E" w:rsidRDefault="005A11BE" w:rsidP="005A11BE">
      <w:pPr>
        <w:pStyle w:val="BodyText21"/>
        <w:widowControl/>
        <w:numPr>
          <w:ilvl w:val="0"/>
          <w:numId w:val="23"/>
        </w:numPr>
        <w:tabs>
          <w:tab w:val="clear" w:pos="7797"/>
          <w:tab w:val="left" w:pos="567"/>
        </w:tabs>
        <w:spacing w:after="120"/>
        <w:ind w:left="567" w:hanging="425"/>
        <w:rPr>
          <w:sz w:val="22"/>
          <w:szCs w:val="22"/>
        </w:rPr>
      </w:pPr>
      <w:r w:rsidRPr="00CE056E">
        <w:rPr>
          <w:sz w:val="22"/>
          <w:szCs w:val="22"/>
        </w:rPr>
        <w:t>Termin gwarancji:</w:t>
      </w:r>
      <w:r w:rsidRPr="00CE056E">
        <w:rPr>
          <w:b/>
          <w:sz w:val="22"/>
          <w:szCs w:val="22"/>
        </w:rPr>
        <w:t xml:space="preserve"> nie krótszy niż </w:t>
      </w:r>
      <w:r w:rsidR="00CE056E" w:rsidRPr="00CE056E">
        <w:rPr>
          <w:b/>
          <w:sz w:val="22"/>
          <w:szCs w:val="22"/>
        </w:rPr>
        <w:t>24</w:t>
      </w:r>
      <w:r w:rsidRPr="00CE056E">
        <w:rPr>
          <w:b/>
          <w:sz w:val="22"/>
          <w:szCs w:val="22"/>
        </w:rPr>
        <w:t xml:space="preserve"> </w:t>
      </w:r>
      <w:r w:rsidR="00CE056E" w:rsidRPr="00CE056E">
        <w:rPr>
          <w:b/>
          <w:sz w:val="22"/>
          <w:szCs w:val="22"/>
        </w:rPr>
        <w:t>miesiące.</w:t>
      </w:r>
    </w:p>
    <w:p w:rsidR="004447D8" w:rsidRDefault="00E02D81" w:rsidP="003949FC">
      <w:pPr>
        <w:pStyle w:val="BodyText21"/>
        <w:numPr>
          <w:ilvl w:val="0"/>
          <w:numId w:val="23"/>
        </w:numPr>
        <w:tabs>
          <w:tab w:val="left" w:pos="567"/>
        </w:tabs>
        <w:spacing w:after="120"/>
        <w:ind w:left="567" w:hanging="425"/>
        <w:rPr>
          <w:sz w:val="22"/>
          <w:szCs w:val="22"/>
        </w:rPr>
      </w:pPr>
      <w:r w:rsidRPr="008056FD">
        <w:rPr>
          <w:sz w:val="22"/>
          <w:szCs w:val="22"/>
        </w:rPr>
        <w:t>Miejsce</w:t>
      </w:r>
      <w:r w:rsidR="006306A0" w:rsidRPr="008056FD">
        <w:rPr>
          <w:sz w:val="22"/>
          <w:szCs w:val="22"/>
        </w:rPr>
        <w:t xml:space="preserve"> </w:t>
      </w:r>
      <w:r w:rsidRPr="008056FD">
        <w:rPr>
          <w:sz w:val="22"/>
          <w:szCs w:val="22"/>
        </w:rPr>
        <w:t xml:space="preserve">realizacji </w:t>
      </w:r>
      <w:r w:rsidR="00E52D82" w:rsidRPr="008056FD">
        <w:rPr>
          <w:sz w:val="22"/>
          <w:szCs w:val="22"/>
        </w:rPr>
        <w:t>za</w:t>
      </w:r>
      <w:r w:rsidRPr="008056FD">
        <w:rPr>
          <w:sz w:val="22"/>
          <w:szCs w:val="22"/>
        </w:rPr>
        <w:t>mówienia:</w:t>
      </w:r>
      <w:r w:rsidR="001B076C" w:rsidRPr="008056FD">
        <w:rPr>
          <w:sz w:val="22"/>
          <w:szCs w:val="22"/>
        </w:rPr>
        <w:t xml:space="preserve"> </w:t>
      </w:r>
      <w:r w:rsidR="00E52D82" w:rsidRPr="008056FD">
        <w:rPr>
          <w:sz w:val="22"/>
          <w:szCs w:val="22"/>
        </w:rPr>
        <w:t xml:space="preserve"> </w:t>
      </w:r>
    </w:p>
    <w:p w:rsidR="004447D8" w:rsidRPr="004447D8" w:rsidRDefault="00174EF8" w:rsidP="003949FC">
      <w:pPr>
        <w:pStyle w:val="BodyText21"/>
        <w:tabs>
          <w:tab w:val="left" w:pos="567"/>
        </w:tabs>
        <w:spacing w:after="120"/>
        <w:ind w:left="567"/>
        <w:rPr>
          <w:sz w:val="22"/>
          <w:szCs w:val="22"/>
        </w:rPr>
      </w:pPr>
      <w:r w:rsidRPr="004447D8">
        <w:rPr>
          <w:b/>
          <w:sz w:val="22"/>
          <w:szCs w:val="22"/>
        </w:rPr>
        <w:t xml:space="preserve">Instytut Fizyki Polskiej Akademii Nauk, </w:t>
      </w:r>
      <w:r w:rsidR="002F387A" w:rsidRPr="004447D8">
        <w:rPr>
          <w:b/>
          <w:sz w:val="22"/>
          <w:szCs w:val="22"/>
        </w:rPr>
        <w:t>A</w:t>
      </w:r>
      <w:r w:rsidRPr="004447D8">
        <w:rPr>
          <w:b/>
          <w:sz w:val="22"/>
          <w:szCs w:val="22"/>
        </w:rPr>
        <w:t>l. Lotników 32/46, 02-668 Warszawa.</w:t>
      </w:r>
    </w:p>
    <w:p w:rsidR="004447D8" w:rsidRPr="009945B0" w:rsidRDefault="00E02D81" w:rsidP="003949FC">
      <w:pPr>
        <w:pStyle w:val="BodyText21"/>
        <w:numPr>
          <w:ilvl w:val="0"/>
          <w:numId w:val="23"/>
        </w:numPr>
        <w:tabs>
          <w:tab w:val="left" w:pos="567"/>
        </w:tabs>
        <w:spacing w:after="120"/>
        <w:ind w:left="567" w:hanging="425"/>
        <w:rPr>
          <w:sz w:val="22"/>
          <w:szCs w:val="22"/>
        </w:rPr>
      </w:pPr>
      <w:r w:rsidRPr="004447D8">
        <w:rPr>
          <w:sz w:val="22"/>
          <w:szCs w:val="22"/>
        </w:rPr>
        <w:t>Termin wykonania zamówienia</w:t>
      </w:r>
      <w:r w:rsidR="00007839" w:rsidRPr="004447D8">
        <w:rPr>
          <w:sz w:val="22"/>
          <w:szCs w:val="22"/>
        </w:rPr>
        <w:t>:</w:t>
      </w:r>
      <w:r w:rsidRPr="004447D8">
        <w:rPr>
          <w:sz w:val="22"/>
          <w:szCs w:val="22"/>
        </w:rPr>
        <w:t xml:space="preserve"> </w:t>
      </w:r>
      <w:r w:rsidR="00E46E28" w:rsidRPr="004447D8">
        <w:rPr>
          <w:b/>
          <w:sz w:val="22"/>
          <w:szCs w:val="22"/>
        </w:rPr>
        <w:t xml:space="preserve"> </w:t>
      </w:r>
      <w:r w:rsidR="00A83424">
        <w:rPr>
          <w:b/>
          <w:sz w:val="22"/>
          <w:szCs w:val="22"/>
        </w:rPr>
        <w:t xml:space="preserve">do </w:t>
      </w:r>
      <w:r w:rsidR="00AA3FCA">
        <w:rPr>
          <w:b/>
          <w:sz w:val="22"/>
          <w:szCs w:val="22"/>
        </w:rPr>
        <w:t>70</w:t>
      </w:r>
      <w:r w:rsidR="00A83424">
        <w:rPr>
          <w:b/>
          <w:sz w:val="22"/>
          <w:szCs w:val="22"/>
        </w:rPr>
        <w:t xml:space="preserve"> dni </w:t>
      </w:r>
      <w:r w:rsidR="00AA3FCA">
        <w:rPr>
          <w:b/>
          <w:sz w:val="22"/>
          <w:szCs w:val="22"/>
        </w:rPr>
        <w:t>roboczych</w:t>
      </w:r>
      <w:r w:rsidR="00C9347C" w:rsidRPr="004447D8">
        <w:rPr>
          <w:b/>
          <w:sz w:val="22"/>
          <w:szCs w:val="22"/>
        </w:rPr>
        <w:t xml:space="preserve"> liczonych </w:t>
      </w:r>
      <w:r w:rsidR="00E46E28" w:rsidRPr="004447D8">
        <w:rPr>
          <w:b/>
          <w:sz w:val="22"/>
          <w:szCs w:val="22"/>
        </w:rPr>
        <w:t xml:space="preserve">od dnia </w:t>
      </w:r>
      <w:r w:rsidR="002C5A54">
        <w:rPr>
          <w:b/>
          <w:sz w:val="22"/>
          <w:szCs w:val="22"/>
        </w:rPr>
        <w:t>zawarcia</w:t>
      </w:r>
      <w:r w:rsidR="00E46E28" w:rsidRPr="004447D8">
        <w:rPr>
          <w:b/>
          <w:sz w:val="22"/>
          <w:szCs w:val="22"/>
        </w:rPr>
        <w:t xml:space="preserve"> umowy</w:t>
      </w:r>
      <w:r w:rsidR="00C9347C" w:rsidRPr="004447D8">
        <w:rPr>
          <w:b/>
          <w:sz w:val="22"/>
          <w:szCs w:val="22"/>
        </w:rPr>
        <w:t>.</w:t>
      </w:r>
    </w:p>
    <w:p w:rsidR="009945B0" w:rsidRDefault="009945B0" w:rsidP="009945B0">
      <w:pPr>
        <w:pStyle w:val="BodyText21"/>
        <w:tabs>
          <w:tab w:val="left" w:pos="567"/>
        </w:tabs>
        <w:spacing w:after="120"/>
        <w:ind w:left="567"/>
        <w:rPr>
          <w:b/>
          <w:sz w:val="22"/>
          <w:szCs w:val="22"/>
        </w:rPr>
      </w:pPr>
    </w:p>
    <w:p w:rsidR="009945B0" w:rsidRPr="00C33F75" w:rsidRDefault="009945B0" w:rsidP="009945B0">
      <w:pPr>
        <w:pStyle w:val="BodyText21"/>
        <w:tabs>
          <w:tab w:val="left" w:pos="567"/>
        </w:tabs>
        <w:spacing w:after="120"/>
        <w:ind w:left="567"/>
        <w:rPr>
          <w:sz w:val="22"/>
          <w:szCs w:val="22"/>
        </w:rPr>
      </w:pPr>
    </w:p>
    <w:p w:rsidR="00E02D81" w:rsidRPr="004447D8" w:rsidRDefault="00E02D81" w:rsidP="003949FC">
      <w:pPr>
        <w:pStyle w:val="BodyText21"/>
        <w:numPr>
          <w:ilvl w:val="0"/>
          <w:numId w:val="23"/>
        </w:numPr>
        <w:tabs>
          <w:tab w:val="left" w:pos="567"/>
        </w:tabs>
        <w:spacing w:after="120"/>
        <w:ind w:left="567" w:hanging="425"/>
        <w:rPr>
          <w:sz w:val="22"/>
          <w:szCs w:val="22"/>
        </w:rPr>
      </w:pPr>
      <w:r w:rsidRPr="004447D8">
        <w:rPr>
          <w:sz w:val="22"/>
          <w:szCs w:val="22"/>
        </w:rPr>
        <w:t>Kryteria oceny ofert i ich znaczenie</w:t>
      </w:r>
      <w:r w:rsidR="000A0887" w:rsidRPr="004447D8">
        <w:rPr>
          <w:sz w:val="22"/>
          <w:szCs w:val="22"/>
        </w:rPr>
        <w:t>:</w:t>
      </w:r>
      <w:r w:rsidRPr="004447D8">
        <w:rPr>
          <w:sz w:val="22"/>
          <w:szCs w:val="22"/>
        </w:rPr>
        <w:t xml:space="preserve"> </w:t>
      </w:r>
    </w:p>
    <w:p w:rsidR="00B06EE6" w:rsidRPr="00B06EE6" w:rsidRDefault="00B06EE6" w:rsidP="00B06EE6">
      <w:pPr>
        <w:pStyle w:val="Akapitzlist"/>
        <w:tabs>
          <w:tab w:val="left" w:pos="567"/>
        </w:tabs>
        <w:spacing w:after="120"/>
        <w:ind w:left="1287"/>
        <w:jc w:val="both"/>
        <w:rPr>
          <w:b/>
          <w:sz w:val="22"/>
          <w:szCs w:val="22"/>
        </w:rPr>
      </w:pPr>
      <w:r w:rsidRPr="00B06EE6">
        <w:rPr>
          <w:b/>
          <w:sz w:val="22"/>
          <w:szCs w:val="22"/>
        </w:rPr>
        <w:t xml:space="preserve">cena </w:t>
      </w:r>
      <w:r>
        <w:rPr>
          <w:b/>
          <w:sz w:val="22"/>
          <w:szCs w:val="22"/>
        </w:rPr>
        <w:t xml:space="preserve">brutto oferty </w:t>
      </w:r>
      <w:r w:rsidRPr="00B06EE6">
        <w:rPr>
          <w:b/>
          <w:sz w:val="22"/>
          <w:szCs w:val="22"/>
        </w:rPr>
        <w:t>– 90 %</w:t>
      </w:r>
      <w:r>
        <w:rPr>
          <w:b/>
          <w:sz w:val="22"/>
          <w:szCs w:val="22"/>
        </w:rPr>
        <w:t xml:space="preserve"> (max. 90 pkt.)</w:t>
      </w:r>
    </w:p>
    <w:p w:rsidR="00B06EE6" w:rsidRDefault="00B06EE6" w:rsidP="00B06EE6">
      <w:pPr>
        <w:pStyle w:val="Akapitzlist"/>
        <w:tabs>
          <w:tab w:val="left" w:pos="567"/>
        </w:tabs>
        <w:spacing w:after="120"/>
        <w:ind w:left="1287"/>
        <w:jc w:val="both"/>
        <w:rPr>
          <w:b/>
          <w:sz w:val="22"/>
          <w:szCs w:val="22"/>
        </w:rPr>
      </w:pPr>
      <w:r w:rsidRPr="00B06EE6">
        <w:rPr>
          <w:b/>
          <w:sz w:val="22"/>
          <w:szCs w:val="22"/>
        </w:rPr>
        <w:t xml:space="preserve">termin dostawy </w:t>
      </w:r>
      <w:r>
        <w:rPr>
          <w:b/>
          <w:sz w:val="22"/>
          <w:szCs w:val="22"/>
        </w:rPr>
        <w:t xml:space="preserve">    </w:t>
      </w:r>
      <w:r w:rsidRPr="00B06EE6">
        <w:rPr>
          <w:b/>
          <w:sz w:val="22"/>
          <w:szCs w:val="22"/>
        </w:rPr>
        <w:t>– 10</w:t>
      </w:r>
      <w:r>
        <w:rPr>
          <w:b/>
          <w:sz w:val="22"/>
          <w:szCs w:val="22"/>
        </w:rPr>
        <w:t xml:space="preserve"> </w:t>
      </w:r>
      <w:r w:rsidRPr="00B06EE6">
        <w:rPr>
          <w:b/>
          <w:sz w:val="22"/>
          <w:szCs w:val="22"/>
        </w:rPr>
        <w:t>%</w:t>
      </w:r>
      <w:r>
        <w:rPr>
          <w:b/>
          <w:sz w:val="22"/>
          <w:szCs w:val="22"/>
        </w:rPr>
        <w:t xml:space="preserve"> (max. 10 pkt.)</w:t>
      </w:r>
    </w:p>
    <w:p w:rsidR="00CD1D96" w:rsidRDefault="00CD1D96" w:rsidP="00CD1D96">
      <w:pPr>
        <w:pStyle w:val="Akapitzlist"/>
        <w:autoSpaceDE/>
        <w:autoSpaceDN/>
        <w:ind w:left="284"/>
        <w:jc w:val="both"/>
        <w:rPr>
          <w:sz w:val="24"/>
          <w:szCs w:val="24"/>
        </w:rPr>
      </w:pPr>
    </w:p>
    <w:p w:rsidR="00CD1D96" w:rsidRDefault="00CD1D96" w:rsidP="00CD1D96">
      <w:pPr>
        <w:pStyle w:val="Akapitzlist"/>
        <w:autoSpaceDE/>
        <w:autoSpaceDN/>
        <w:ind w:left="284"/>
        <w:jc w:val="both"/>
        <w:rPr>
          <w:sz w:val="24"/>
          <w:szCs w:val="24"/>
        </w:rPr>
      </w:pPr>
      <w:r w:rsidRPr="00A825B1">
        <w:rPr>
          <w:sz w:val="24"/>
          <w:szCs w:val="24"/>
        </w:rPr>
        <w:t xml:space="preserve">Ocena punktowa złożonych ofert dla poszczególnych kryteriów oceny ofert dokonana zostanie zgodnie z poniższymi zasadami: </w:t>
      </w:r>
    </w:p>
    <w:p w:rsidR="00B06EE6" w:rsidRPr="00B06EE6" w:rsidRDefault="00B06EE6" w:rsidP="00B06EE6">
      <w:pPr>
        <w:pStyle w:val="Akapitzlist"/>
        <w:tabs>
          <w:tab w:val="left" w:pos="567"/>
        </w:tabs>
        <w:spacing w:after="120"/>
        <w:ind w:left="1287"/>
        <w:jc w:val="both"/>
        <w:rPr>
          <w:b/>
          <w:sz w:val="22"/>
          <w:szCs w:val="22"/>
        </w:rPr>
      </w:pPr>
    </w:p>
    <w:p w:rsidR="00CD1D96" w:rsidRPr="00B06EE6" w:rsidRDefault="00CD1D96" w:rsidP="00CD1D96">
      <w:pPr>
        <w:pStyle w:val="Akapitzlist"/>
        <w:numPr>
          <w:ilvl w:val="1"/>
          <w:numId w:val="1"/>
        </w:numPr>
        <w:tabs>
          <w:tab w:val="left" w:pos="567"/>
        </w:tabs>
        <w:spacing w:after="120"/>
        <w:jc w:val="both"/>
        <w:rPr>
          <w:b/>
          <w:sz w:val="22"/>
          <w:szCs w:val="22"/>
        </w:rPr>
      </w:pPr>
      <w:r w:rsidRPr="00B06EE6">
        <w:rPr>
          <w:b/>
          <w:sz w:val="22"/>
          <w:szCs w:val="22"/>
        </w:rPr>
        <w:t xml:space="preserve">cena </w:t>
      </w:r>
      <w:r>
        <w:rPr>
          <w:b/>
          <w:sz w:val="22"/>
          <w:szCs w:val="22"/>
        </w:rPr>
        <w:t xml:space="preserve">brutto oferty </w:t>
      </w:r>
      <w:r w:rsidRPr="00B06EE6">
        <w:rPr>
          <w:b/>
          <w:sz w:val="22"/>
          <w:szCs w:val="22"/>
        </w:rPr>
        <w:t>– 90 %</w:t>
      </w:r>
      <w:r>
        <w:rPr>
          <w:b/>
          <w:sz w:val="22"/>
          <w:szCs w:val="22"/>
        </w:rPr>
        <w:t xml:space="preserve"> (max. 90 pkt.)</w:t>
      </w:r>
    </w:p>
    <w:p w:rsidR="00B06EE6" w:rsidRDefault="00B06EE6" w:rsidP="00CD1D96">
      <w:pPr>
        <w:pStyle w:val="Akapitzlist"/>
        <w:tabs>
          <w:tab w:val="left" w:pos="567"/>
        </w:tabs>
        <w:spacing w:after="120"/>
        <w:ind w:left="1156"/>
        <w:jc w:val="both"/>
        <w:rPr>
          <w:sz w:val="24"/>
          <w:szCs w:val="24"/>
        </w:rPr>
      </w:pPr>
      <w:r w:rsidRPr="006528A0">
        <w:rPr>
          <w:sz w:val="24"/>
          <w:szCs w:val="24"/>
        </w:rPr>
        <w:t>W ramach kryterium Ceny ocenie będzie podlegała cena brutto oferty za wykonanie całości zamówienia, a do oceny Zamawiający posłuży się wzorem</w:t>
      </w:r>
      <w:r w:rsidR="00CD1D96">
        <w:rPr>
          <w:sz w:val="24"/>
          <w:szCs w:val="24"/>
        </w:rPr>
        <w:t>:</w:t>
      </w:r>
    </w:p>
    <w:p w:rsidR="00CD1D96" w:rsidRPr="00B06EE6" w:rsidRDefault="00CD1D96" w:rsidP="00CD1D96">
      <w:pPr>
        <w:pStyle w:val="Akapitzlist"/>
        <w:tabs>
          <w:tab w:val="left" w:pos="567"/>
        </w:tabs>
        <w:spacing w:after="120"/>
        <w:ind w:left="1156"/>
        <w:jc w:val="both"/>
        <w:rPr>
          <w:b/>
          <w:sz w:val="22"/>
          <w:szCs w:val="22"/>
        </w:rPr>
      </w:pPr>
    </w:p>
    <w:p w:rsidR="00CD1D96" w:rsidRPr="00CD1D96" w:rsidRDefault="00CD1D96" w:rsidP="00CD1D96">
      <w:pPr>
        <w:tabs>
          <w:tab w:val="left" w:pos="567"/>
        </w:tabs>
        <w:spacing w:after="120"/>
        <w:ind w:left="567"/>
        <w:jc w:val="both"/>
        <w:rPr>
          <w:b/>
          <w:sz w:val="22"/>
          <w:szCs w:val="22"/>
        </w:rPr>
      </w:pPr>
      <w:r>
        <w:rPr>
          <w:b/>
          <w:sz w:val="22"/>
          <w:szCs w:val="22"/>
        </w:rPr>
        <w:t xml:space="preserve">                                   </w:t>
      </w:r>
      <w:r w:rsidRPr="00CD1D96">
        <w:rPr>
          <w:b/>
          <w:sz w:val="22"/>
          <w:szCs w:val="22"/>
        </w:rPr>
        <w:t>Najniższa cena oferty spośród ofert podlegających ocenie</w:t>
      </w:r>
    </w:p>
    <w:p w:rsidR="00CD1D96" w:rsidRPr="00CD1D96" w:rsidRDefault="00CD1D96" w:rsidP="00CD1D96">
      <w:pPr>
        <w:tabs>
          <w:tab w:val="left" w:pos="567"/>
        </w:tabs>
        <w:spacing w:after="120"/>
        <w:ind w:left="567"/>
        <w:jc w:val="both"/>
        <w:rPr>
          <w:b/>
          <w:sz w:val="22"/>
          <w:szCs w:val="22"/>
        </w:rPr>
      </w:pPr>
      <w:r w:rsidRPr="00CD1D96">
        <w:rPr>
          <w:b/>
          <w:sz w:val="22"/>
          <w:szCs w:val="22"/>
        </w:rPr>
        <w:t>Cena brutto oferty = -------------------------------------------------------------------------------  x 60 pkt</w:t>
      </w:r>
    </w:p>
    <w:p w:rsidR="00B06EE6" w:rsidRDefault="00CD1D96" w:rsidP="00CD1D96">
      <w:pPr>
        <w:tabs>
          <w:tab w:val="left" w:pos="567"/>
        </w:tabs>
        <w:spacing w:after="120"/>
        <w:ind w:left="567"/>
        <w:jc w:val="both"/>
        <w:rPr>
          <w:b/>
          <w:sz w:val="22"/>
          <w:szCs w:val="22"/>
        </w:rPr>
      </w:pPr>
      <w:r w:rsidRPr="00CD1D96">
        <w:rPr>
          <w:b/>
          <w:sz w:val="22"/>
          <w:szCs w:val="22"/>
        </w:rPr>
        <w:t xml:space="preserve">                         </w:t>
      </w:r>
      <w:r>
        <w:rPr>
          <w:b/>
          <w:sz w:val="22"/>
          <w:szCs w:val="22"/>
        </w:rPr>
        <w:t xml:space="preserve">             </w:t>
      </w:r>
      <w:r w:rsidRPr="00CD1D96">
        <w:rPr>
          <w:b/>
          <w:sz w:val="22"/>
          <w:szCs w:val="22"/>
        </w:rPr>
        <w:t>Cena za wykonanie całości zamówienia badanej oferty</w:t>
      </w:r>
    </w:p>
    <w:p w:rsidR="00CD1D96" w:rsidRDefault="00CD1D96" w:rsidP="00CD1D96">
      <w:pPr>
        <w:tabs>
          <w:tab w:val="left" w:pos="567"/>
        </w:tabs>
        <w:spacing w:after="120"/>
        <w:ind w:left="567"/>
        <w:jc w:val="both"/>
        <w:rPr>
          <w:b/>
          <w:sz w:val="22"/>
          <w:szCs w:val="22"/>
        </w:rPr>
      </w:pPr>
    </w:p>
    <w:p w:rsidR="00B06EE6" w:rsidRDefault="00B06EE6" w:rsidP="00CD1D96">
      <w:pPr>
        <w:pStyle w:val="Akapitzlist"/>
        <w:numPr>
          <w:ilvl w:val="1"/>
          <w:numId w:val="1"/>
        </w:numPr>
        <w:tabs>
          <w:tab w:val="left" w:pos="567"/>
        </w:tabs>
        <w:spacing w:after="120"/>
        <w:jc w:val="both"/>
        <w:rPr>
          <w:b/>
          <w:sz w:val="22"/>
          <w:szCs w:val="22"/>
        </w:rPr>
      </w:pPr>
      <w:r w:rsidRPr="00CD1D96">
        <w:rPr>
          <w:b/>
          <w:sz w:val="22"/>
          <w:szCs w:val="22"/>
        </w:rPr>
        <w:t xml:space="preserve">kryterium </w:t>
      </w:r>
      <w:r w:rsidR="00CD1D96" w:rsidRPr="00CD1D96">
        <w:rPr>
          <w:b/>
          <w:sz w:val="22"/>
          <w:szCs w:val="22"/>
        </w:rPr>
        <w:t>termin dostawy     – 10 % (max. 10 pkt.)</w:t>
      </w:r>
    </w:p>
    <w:p w:rsidR="00CD1D96" w:rsidRDefault="00CD1D96" w:rsidP="00CD1D96">
      <w:pPr>
        <w:pStyle w:val="Akapitzlist"/>
        <w:tabs>
          <w:tab w:val="left" w:pos="567"/>
        </w:tabs>
        <w:spacing w:after="120"/>
        <w:ind w:left="1156"/>
        <w:jc w:val="both"/>
        <w:rPr>
          <w:b/>
          <w:sz w:val="22"/>
          <w:szCs w:val="22"/>
        </w:rPr>
      </w:pPr>
      <w:r>
        <w:rPr>
          <w:b/>
          <w:sz w:val="22"/>
          <w:szCs w:val="22"/>
        </w:rPr>
        <w:t xml:space="preserve">- termin dostawy 70 dni roboczych </w:t>
      </w:r>
      <w:r w:rsidR="00091B33">
        <w:rPr>
          <w:b/>
          <w:sz w:val="22"/>
          <w:szCs w:val="22"/>
        </w:rPr>
        <w:t xml:space="preserve"> i między 69 -61 </w:t>
      </w:r>
      <w:r>
        <w:rPr>
          <w:b/>
          <w:sz w:val="22"/>
          <w:szCs w:val="22"/>
        </w:rPr>
        <w:t>od daty zawarcia umowy – 0 pkt.</w:t>
      </w:r>
    </w:p>
    <w:p w:rsidR="00CD1D96" w:rsidRPr="00CD1D96" w:rsidRDefault="00CD1D96" w:rsidP="00CD1D96">
      <w:pPr>
        <w:pStyle w:val="Akapitzlist"/>
        <w:tabs>
          <w:tab w:val="left" w:pos="567"/>
        </w:tabs>
        <w:spacing w:after="120"/>
        <w:ind w:left="1156"/>
        <w:jc w:val="both"/>
        <w:rPr>
          <w:b/>
          <w:sz w:val="22"/>
          <w:szCs w:val="22"/>
        </w:rPr>
      </w:pPr>
      <w:r>
        <w:rPr>
          <w:b/>
          <w:sz w:val="22"/>
          <w:szCs w:val="22"/>
        </w:rPr>
        <w:t xml:space="preserve">- termin dostawy 60 dni </w:t>
      </w:r>
      <w:r w:rsidR="004F4B3E">
        <w:rPr>
          <w:b/>
          <w:sz w:val="22"/>
          <w:szCs w:val="22"/>
        </w:rPr>
        <w:t>i poniżej 60 dni roboczych od daty zawarcia umowy -10 pkt.</w:t>
      </w:r>
    </w:p>
    <w:p w:rsidR="00B06EE6" w:rsidRDefault="00091B33" w:rsidP="00B06EE6">
      <w:pPr>
        <w:tabs>
          <w:tab w:val="left" w:pos="567"/>
        </w:tabs>
        <w:spacing w:after="120"/>
        <w:ind w:left="567"/>
        <w:jc w:val="both"/>
        <w:rPr>
          <w:b/>
          <w:sz w:val="22"/>
          <w:szCs w:val="22"/>
        </w:rPr>
      </w:pPr>
      <w:r>
        <w:rPr>
          <w:b/>
          <w:sz w:val="22"/>
          <w:szCs w:val="22"/>
        </w:rPr>
        <w:t xml:space="preserve"> </w:t>
      </w:r>
      <w:r w:rsidR="00B06EE6" w:rsidRPr="00B06EE6">
        <w:rPr>
          <w:b/>
          <w:sz w:val="22"/>
          <w:szCs w:val="22"/>
        </w:rPr>
        <w:t xml:space="preserve">Za ofertę najkorzystniejszą zamawiający uzna ofertę, która uzyska najwyższą ilość punktów (suma punktów kryterium cena i </w:t>
      </w:r>
      <w:r w:rsidR="004F4B3E">
        <w:rPr>
          <w:b/>
          <w:sz w:val="22"/>
          <w:szCs w:val="22"/>
        </w:rPr>
        <w:t>kryterium termin dostawy</w:t>
      </w:r>
      <w:r w:rsidR="00B06EE6" w:rsidRPr="00B06EE6">
        <w:rPr>
          <w:b/>
          <w:sz w:val="22"/>
          <w:szCs w:val="22"/>
        </w:rPr>
        <w:t>)</w:t>
      </w:r>
    </w:p>
    <w:p w:rsidR="004447D8" w:rsidRDefault="001123BD" w:rsidP="003949FC">
      <w:pPr>
        <w:pStyle w:val="Akapitzlist"/>
        <w:numPr>
          <w:ilvl w:val="0"/>
          <w:numId w:val="24"/>
        </w:numPr>
        <w:tabs>
          <w:tab w:val="left" w:pos="567"/>
        </w:tabs>
        <w:spacing w:after="120"/>
        <w:ind w:left="567" w:hanging="425"/>
        <w:jc w:val="both"/>
        <w:rPr>
          <w:sz w:val="22"/>
          <w:szCs w:val="22"/>
        </w:rPr>
      </w:pPr>
      <w:r w:rsidRPr="004447D8">
        <w:rPr>
          <w:sz w:val="22"/>
          <w:szCs w:val="22"/>
        </w:rPr>
        <w:t>Istotne postanowienia umowy</w:t>
      </w:r>
      <w:r w:rsidR="00197311" w:rsidRPr="004447D8">
        <w:rPr>
          <w:sz w:val="22"/>
          <w:szCs w:val="22"/>
        </w:rPr>
        <w:t xml:space="preserve"> </w:t>
      </w:r>
      <w:r w:rsidRPr="004447D8">
        <w:rPr>
          <w:sz w:val="22"/>
          <w:szCs w:val="22"/>
        </w:rPr>
        <w:t>stanową</w:t>
      </w:r>
      <w:r w:rsidR="00197311" w:rsidRPr="004447D8">
        <w:rPr>
          <w:sz w:val="22"/>
          <w:szCs w:val="22"/>
        </w:rPr>
        <w:t xml:space="preserve"> </w:t>
      </w:r>
      <w:r w:rsidR="00197311" w:rsidRPr="004447D8">
        <w:rPr>
          <w:b/>
          <w:sz w:val="22"/>
          <w:szCs w:val="22"/>
        </w:rPr>
        <w:t xml:space="preserve">Załącznik nr </w:t>
      </w:r>
      <w:r w:rsidR="000327C0">
        <w:rPr>
          <w:b/>
          <w:sz w:val="22"/>
          <w:szCs w:val="22"/>
        </w:rPr>
        <w:t>2</w:t>
      </w:r>
      <w:r w:rsidR="00197311" w:rsidRPr="004447D8">
        <w:rPr>
          <w:sz w:val="22"/>
          <w:szCs w:val="22"/>
        </w:rPr>
        <w:t xml:space="preserve"> do niniejszego zapytania ofertowego</w:t>
      </w:r>
      <w:r w:rsidR="00097657" w:rsidRPr="004447D8">
        <w:rPr>
          <w:sz w:val="22"/>
          <w:szCs w:val="22"/>
        </w:rPr>
        <w:t>.</w:t>
      </w:r>
    </w:p>
    <w:p w:rsidR="004447D8" w:rsidRDefault="00E02D81" w:rsidP="003949FC">
      <w:pPr>
        <w:pStyle w:val="Akapitzlist"/>
        <w:numPr>
          <w:ilvl w:val="0"/>
          <w:numId w:val="24"/>
        </w:numPr>
        <w:tabs>
          <w:tab w:val="left" w:pos="567"/>
        </w:tabs>
        <w:spacing w:after="120"/>
        <w:ind w:left="567" w:hanging="425"/>
        <w:jc w:val="both"/>
        <w:rPr>
          <w:sz w:val="22"/>
          <w:szCs w:val="22"/>
        </w:rPr>
      </w:pPr>
      <w:r w:rsidRPr="004447D8">
        <w:rPr>
          <w:sz w:val="22"/>
          <w:szCs w:val="22"/>
        </w:rPr>
        <w:t xml:space="preserve">Oferty </w:t>
      </w:r>
      <w:r w:rsidR="00650210" w:rsidRPr="004447D8">
        <w:rPr>
          <w:sz w:val="22"/>
          <w:szCs w:val="22"/>
        </w:rPr>
        <w:t xml:space="preserve">na formularzu stanowiącym </w:t>
      </w:r>
      <w:r w:rsidR="00197311" w:rsidRPr="004447D8">
        <w:rPr>
          <w:b/>
          <w:sz w:val="22"/>
          <w:szCs w:val="22"/>
        </w:rPr>
        <w:t>Załącznik</w:t>
      </w:r>
      <w:r w:rsidR="00304980" w:rsidRPr="004447D8">
        <w:rPr>
          <w:b/>
          <w:sz w:val="22"/>
          <w:szCs w:val="22"/>
        </w:rPr>
        <w:t xml:space="preserve"> </w:t>
      </w:r>
      <w:r w:rsidR="00612EB5" w:rsidRPr="004447D8">
        <w:rPr>
          <w:b/>
          <w:sz w:val="22"/>
          <w:szCs w:val="22"/>
        </w:rPr>
        <w:t xml:space="preserve">nr </w:t>
      </w:r>
      <w:r w:rsidR="000327C0">
        <w:rPr>
          <w:b/>
          <w:sz w:val="22"/>
          <w:szCs w:val="22"/>
        </w:rPr>
        <w:t>1</w:t>
      </w:r>
      <w:r w:rsidR="00612EB5" w:rsidRPr="004447D8">
        <w:rPr>
          <w:sz w:val="22"/>
          <w:szCs w:val="22"/>
        </w:rPr>
        <w:t xml:space="preserve"> </w:t>
      </w:r>
      <w:r w:rsidR="00577000" w:rsidRPr="004447D8">
        <w:rPr>
          <w:sz w:val="22"/>
          <w:szCs w:val="22"/>
        </w:rPr>
        <w:t xml:space="preserve">do niniejszego </w:t>
      </w:r>
      <w:r w:rsidR="003857DC" w:rsidRPr="004447D8">
        <w:rPr>
          <w:sz w:val="22"/>
          <w:szCs w:val="22"/>
        </w:rPr>
        <w:t>zapytania ofertowego</w:t>
      </w:r>
      <w:r w:rsidR="00577000" w:rsidRPr="004447D8">
        <w:rPr>
          <w:sz w:val="22"/>
          <w:szCs w:val="22"/>
        </w:rPr>
        <w:t xml:space="preserve"> </w:t>
      </w:r>
      <w:r w:rsidR="000B4CE2" w:rsidRPr="004447D8">
        <w:rPr>
          <w:sz w:val="22"/>
          <w:szCs w:val="22"/>
        </w:rPr>
        <w:t xml:space="preserve">należy </w:t>
      </w:r>
      <w:r w:rsidR="006D4B8B" w:rsidRPr="004447D8">
        <w:rPr>
          <w:sz w:val="22"/>
          <w:szCs w:val="22"/>
        </w:rPr>
        <w:t xml:space="preserve">przesłać pocztą </w:t>
      </w:r>
      <w:r w:rsidR="00197311" w:rsidRPr="004447D8">
        <w:rPr>
          <w:sz w:val="22"/>
          <w:szCs w:val="22"/>
        </w:rPr>
        <w:t>elektroniczn</w:t>
      </w:r>
      <w:r w:rsidR="006D4B8B" w:rsidRPr="004447D8">
        <w:rPr>
          <w:sz w:val="22"/>
          <w:szCs w:val="22"/>
        </w:rPr>
        <w:t>ą</w:t>
      </w:r>
      <w:r w:rsidR="00197311" w:rsidRPr="004447D8">
        <w:rPr>
          <w:sz w:val="22"/>
          <w:szCs w:val="22"/>
        </w:rPr>
        <w:t xml:space="preserve"> na adres: </w:t>
      </w:r>
      <w:hyperlink r:id="rId10" w:history="1">
        <w:r w:rsidR="000D06EE" w:rsidRPr="004447D8">
          <w:rPr>
            <w:rStyle w:val="Hipercze"/>
            <w:sz w:val="22"/>
            <w:szCs w:val="22"/>
          </w:rPr>
          <w:t>dzpie@ifpan.edu.pl</w:t>
        </w:r>
      </w:hyperlink>
      <w:r w:rsidR="000D06EE" w:rsidRPr="004447D8">
        <w:rPr>
          <w:sz w:val="22"/>
          <w:szCs w:val="22"/>
        </w:rPr>
        <w:t>.</w:t>
      </w:r>
    </w:p>
    <w:p w:rsidR="004447D8" w:rsidRPr="001A27CF" w:rsidRDefault="00E02D81" w:rsidP="003949FC">
      <w:pPr>
        <w:pStyle w:val="Akapitzlist"/>
        <w:numPr>
          <w:ilvl w:val="0"/>
          <w:numId w:val="24"/>
        </w:numPr>
        <w:tabs>
          <w:tab w:val="left" w:pos="567"/>
        </w:tabs>
        <w:spacing w:after="120"/>
        <w:ind w:left="567" w:hanging="425"/>
        <w:jc w:val="both"/>
        <w:rPr>
          <w:sz w:val="22"/>
          <w:szCs w:val="22"/>
        </w:rPr>
      </w:pPr>
      <w:r w:rsidRPr="004447D8">
        <w:rPr>
          <w:sz w:val="22"/>
          <w:szCs w:val="22"/>
        </w:rPr>
        <w:t xml:space="preserve">Termin składania ofert upływa </w:t>
      </w:r>
      <w:r w:rsidRPr="001A27CF">
        <w:rPr>
          <w:sz w:val="22"/>
          <w:szCs w:val="22"/>
        </w:rPr>
        <w:t>dnia</w:t>
      </w:r>
      <w:r w:rsidR="0031172A" w:rsidRPr="001A27CF">
        <w:rPr>
          <w:sz w:val="22"/>
          <w:szCs w:val="22"/>
        </w:rPr>
        <w:t xml:space="preserve"> </w:t>
      </w:r>
      <w:r w:rsidR="001A27CF" w:rsidRPr="001A27CF">
        <w:rPr>
          <w:b/>
          <w:sz w:val="22"/>
          <w:szCs w:val="22"/>
        </w:rPr>
        <w:t>6</w:t>
      </w:r>
      <w:r w:rsidR="00F65E35" w:rsidRPr="001A27CF">
        <w:rPr>
          <w:b/>
          <w:sz w:val="22"/>
          <w:szCs w:val="22"/>
        </w:rPr>
        <w:t xml:space="preserve"> października</w:t>
      </w:r>
      <w:r w:rsidR="00AA3FCA" w:rsidRPr="001A27CF">
        <w:rPr>
          <w:b/>
          <w:sz w:val="22"/>
          <w:szCs w:val="22"/>
        </w:rPr>
        <w:t xml:space="preserve"> 2020 roku</w:t>
      </w:r>
      <w:r w:rsidR="004C141E" w:rsidRPr="001A27CF">
        <w:rPr>
          <w:b/>
          <w:sz w:val="22"/>
          <w:szCs w:val="22"/>
        </w:rPr>
        <w:t xml:space="preserve"> o godzinie 10:00</w:t>
      </w:r>
      <w:r w:rsidR="0031172A" w:rsidRPr="001A27CF">
        <w:rPr>
          <w:b/>
          <w:sz w:val="22"/>
          <w:szCs w:val="22"/>
        </w:rPr>
        <w:t>.</w:t>
      </w:r>
    </w:p>
    <w:p w:rsidR="00BE314E" w:rsidRDefault="00E02D81" w:rsidP="00BE314E">
      <w:pPr>
        <w:pStyle w:val="Akapitzlist"/>
        <w:numPr>
          <w:ilvl w:val="0"/>
          <w:numId w:val="24"/>
        </w:numPr>
        <w:tabs>
          <w:tab w:val="left" w:pos="567"/>
        </w:tabs>
        <w:spacing w:after="120"/>
        <w:ind w:left="567" w:hanging="425"/>
        <w:jc w:val="both"/>
        <w:rPr>
          <w:sz w:val="22"/>
          <w:szCs w:val="22"/>
        </w:rPr>
      </w:pPr>
      <w:r w:rsidRPr="004447D8">
        <w:rPr>
          <w:sz w:val="22"/>
          <w:szCs w:val="22"/>
        </w:rPr>
        <w:t xml:space="preserve">Termin związania ofertą wynosi </w:t>
      </w:r>
      <w:r w:rsidR="00612EB5" w:rsidRPr="004447D8">
        <w:rPr>
          <w:sz w:val="22"/>
          <w:szCs w:val="22"/>
        </w:rPr>
        <w:t>3</w:t>
      </w:r>
      <w:r w:rsidR="0031172A" w:rsidRPr="004447D8">
        <w:rPr>
          <w:sz w:val="22"/>
          <w:szCs w:val="22"/>
        </w:rPr>
        <w:t>0</w:t>
      </w:r>
      <w:r w:rsidRPr="004447D8">
        <w:rPr>
          <w:sz w:val="22"/>
          <w:szCs w:val="22"/>
        </w:rPr>
        <w:t xml:space="preserve"> dni od dnia złożenia oferty.</w:t>
      </w:r>
    </w:p>
    <w:p w:rsidR="00BE314E" w:rsidRPr="00D77CD6" w:rsidRDefault="00BE314E" w:rsidP="00BE314E">
      <w:pPr>
        <w:pStyle w:val="Akapitzlist"/>
        <w:numPr>
          <w:ilvl w:val="0"/>
          <w:numId w:val="24"/>
        </w:numPr>
        <w:tabs>
          <w:tab w:val="left" w:pos="567"/>
        </w:tabs>
        <w:spacing w:after="120"/>
        <w:ind w:left="567" w:hanging="425"/>
        <w:jc w:val="both"/>
        <w:rPr>
          <w:sz w:val="22"/>
          <w:szCs w:val="22"/>
        </w:rPr>
      </w:pPr>
      <w:r w:rsidRPr="00D77CD6">
        <w:rPr>
          <w:sz w:val="22"/>
          <w:szCs w:val="22"/>
        </w:rPr>
        <w:t>Każdy Wykonawca może złożyć tylko jedną ofertę.</w:t>
      </w:r>
    </w:p>
    <w:p w:rsidR="00BE314E" w:rsidRPr="00BE314E" w:rsidRDefault="00BE314E" w:rsidP="00BE314E">
      <w:pPr>
        <w:pStyle w:val="Akapitzlist"/>
        <w:numPr>
          <w:ilvl w:val="0"/>
          <w:numId w:val="24"/>
        </w:numPr>
        <w:tabs>
          <w:tab w:val="left" w:pos="567"/>
        </w:tabs>
        <w:spacing w:after="120"/>
        <w:ind w:left="567" w:hanging="425"/>
        <w:jc w:val="both"/>
        <w:rPr>
          <w:sz w:val="22"/>
          <w:szCs w:val="22"/>
        </w:rPr>
      </w:pPr>
      <w:r w:rsidRPr="00BE314E">
        <w:rPr>
          <w:bCs/>
          <w:sz w:val="22"/>
          <w:szCs w:val="22"/>
        </w:rPr>
        <w:t xml:space="preserve">Do oferty należy dołączyć: </w:t>
      </w:r>
    </w:p>
    <w:p w:rsidR="00BE314E" w:rsidRPr="00F2431D" w:rsidRDefault="00BE314E" w:rsidP="00BE314E">
      <w:pPr>
        <w:pStyle w:val="Akapitzlist"/>
        <w:numPr>
          <w:ilvl w:val="0"/>
          <w:numId w:val="40"/>
        </w:numPr>
        <w:spacing w:before="80"/>
        <w:ind w:right="380"/>
        <w:jc w:val="both"/>
        <w:rPr>
          <w:bCs/>
          <w:sz w:val="22"/>
          <w:szCs w:val="22"/>
        </w:rPr>
      </w:pPr>
      <w:r w:rsidRPr="00F2431D">
        <w:rPr>
          <w:bCs/>
          <w:sz w:val="22"/>
          <w:szCs w:val="22"/>
        </w:rPr>
        <w:t xml:space="preserve">dokumenty  formalne  Wykonawcy,  takie  jak:  aktualne  zaświadczenie  o  wpisie  do Centralnej Ewidencji i Informacji o Działalności Gospodarczej w formie wydruku ze strony internetowej CEIDG (w odniesieniu do przedsiębiorców będących osobami fizycznymi) lub odpis  z  rejestru  przedsiębiorców  Krajowego  Rejestru  Sądowego (w  odniesieniu  do podmiotów,  na  które  przepisy  nakładają  obowiązek  uzyskania  wpisu  do  tego  rejestru),umowa  konsorcjum (w  przypadku  Wykonawców  zamierzających  wspólnie  realizować zlecenie). Zamawiający zastrzega sobie prawo samodzielnego pobrania ww. dokumentu, jeżeli  może  go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F2431D">
        <w:rPr>
          <w:bCs/>
          <w:sz w:val="22"/>
          <w:szCs w:val="22"/>
        </w:rPr>
        <w:t>późn</w:t>
      </w:r>
      <w:proofErr w:type="spellEnd"/>
      <w:r w:rsidRPr="00F2431D">
        <w:rPr>
          <w:bCs/>
          <w:sz w:val="22"/>
          <w:szCs w:val="22"/>
        </w:rPr>
        <w:t xml:space="preserve">.  zm.).  Wykonawca  mający  siedzibę  lub  miejsce  zamieszkania  poza terytorium Rzeczypospolitej Polskiej składa dokument lub dokumenty wystawione w kraju, w którym ma siedzibę lub miejsce zamieszkania.  </w:t>
      </w:r>
    </w:p>
    <w:p w:rsidR="00BE314E" w:rsidRPr="00F2431D" w:rsidRDefault="00BE314E" w:rsidP="00BE314E">
      <w:pPr>
        <w:pStyle w:val="Akapitzlist"/>
        <w:numPr>
          <w:ilvl w:val="0"/>
          <w:numId w:val="40"/>
        </w:numPr>
        <w:spacing w:before="80"/>
        <w:ind w:right="380"/>
        <w:jc w:val="both"/>
        <w:rPr>
          <w:bCs/>
          <w:sz w:val="22"/>
          <w:szCs w:val="22"/>
        </w:rPr>
      </w:pPr>
      <w:r w:rsidRPr="00F2431D">
        <w:rPr>
          <w:bCs/>
          <w:sz w:val="22"/>
          <w:szCs w:val="22"/>
        </w:rPr>
        <w:t>W  przypadku,  gdy  Wykonawcę  reprezentuje  pełnomocnik,  do  oferty  należy  dołączyć pełnomocnictwo  podpisane  przez  osobę/osoby  uprawnione  do  reprezentowania Wykonawcy.  Treść  pełnomocnictwa  musi  jednoznacznie  wskazywać  czynności,  do wykonywania których pełnomocnik jest upoważniony (zakres umocowania).</w:t>
      </w:r>
    </w:p>
    <w:p w:rsidR="004447D8" w:rsidRDefault="00E02D81" w:rsidP="003949FC">
      <w:pPr>
        <w:pStyle w:val="Akapitzlist"/>
        <w:numPr>
          <w:ilvl w:val="0"/>
          <w:numId w:val="24"/>
        </w:numPr>
        <w:tabs>
          <w:tab w:val="left" w:pos="567"/>
        </w:tabs>
        <w:spacing w:after="120"/>
        <w:ind w:left="567" w:hanging="425"/>
        <w:jc w:val="both"/>
        <w:rPr>
          <w:sz w:val="22"/>
          <w:szCs w:val="22"/>
        </w:rPr>
      </w:pPr>
      <w:r w:rsidRPr="004447D8">
        <w:rPr>
          <w:sz w:val="22"/>
          <w:szCs w:val="22"/>
        </w:rPr>
        <w:t>Osoba uprawniona do kontaktów z wykonawcami:</w:t>
      </w:r>
      <w:r w:rsidR="00770073" w:rsidRPr="004447D8">
        <w:rPr>
          <w:sz w:val="22"/>
          <w:szCs w:val="22"/>
        </w:rPr>
        <w:t xml:space="preserve"> </w:t>
      </w:r>
      <w:r w:rsidR="00AA3FCA">
        <w:rPr>
          <w:sz w:val="22"/>
          <w:szCs w:val="22"/>
        </w:rPr>
        <w:t>Mirosława Szewczyk</w:t>
      </w:r>
      <w:r w:rsidR="00951255" w:rsidRPr="004447D8">
        <w:rPr>
          <w:sz w:val="22"/>
          <w:szCs w:val="22"/>
        </w:rPr>
        <w:t xml:space="preserve">, </w:t>
      </w:r>
      <w:r w:rsidR="00AA3FCA">
        <w:rPr>
          <w:sz w:val="22"/>
          <w:szCs w:val="22"/>
        </w:rPr>
        <w:t xml:space="preserve">tel. </w:t>
      </w:r>
      <w:r w:rsidR="00487DA3" w:rsidRPr="004447D8">
        <w:rPr>
          <w:sz w:val="22"/>
          <w:szCs w:val="22"/>
        </w:rPr>
        <w:t xml:space="preserve">22 116 </w:t>
      </w:r>
      <w:r w:rsidR="00A83424">
        <w:rPr>
          <w:sz w:val="22"/>
          <w:szCs w:val="22"/>
        </w:rPr>
        <w:t>35 35</w:t>
      </w:r>
      <w:r w:rsidR="00951255" w:rsidRPr="004447D8">
        <w:rPr>
          <w:sz w:val="22"/>
          <w:szCs w:val="22"/>
        </w:rPr>
        <w:t xml:space="preserve">, </w:t>
      </w:r>
      <w:r w:rsidRPr="004447D8">
        <w:rPr>
          <w:sz w:val="22"/>
          <w:szCs w:val="22"/>
        </w:rPr>
        <w:t>w godz</w:t>
      </w:r>
      <w:r w:rsidR="00304980" w:rsidRPr="004447D8">
        <w:rPr>
          <w:sz w:val="22"/>
          <w:szCs w:val="22"/>
        </w:rPr>
        <w:t xml:space="preserve">. </w:t>
      </w:r>
      <w:r w:rsidR="002E10AC" w:rsidRPr="004447D8">
        <w:rPr>
          <w:sz w:val="22"/>
          <w:szCs w:val="22"/>
        </w:rPr>
        <w:t>0</w:t>
      </w:r>
      <w:r w:rsidR="00F35996" w:rsidRPr="004447D8">
        <w:rPr>
          <w:sz w:val="22"/>
          <w:szCs w:val="22"/>
        </w:rPr>
        <w:t>9</w:t>
      </w:r>
      <w:r w:rsidR="00304980" w:rsidRPr="004447D8">
        <w:rPr>
          <w:sz w:val="22"/>
          <w:szCs w:val="22"/>
        </w:rPr>
        <w:t>:00 - 1</w:t>
      </w:r>
      <w:r w:rsidR="00F35996" w:rsidRPr="004447D8">
        <w:rPr>
          <w:sz w:val="22"/>
          <w:szCs w:val="22"/>
        </w:rPr>
        <w:t>5</w:t>
      </w:r>
      <w:r w:rsidR="002E10AC" w:rsidRPr="004447D8">
        <w:rPr>
          <w:sz w:val="22"/>
          <w:szCs w:val="22"/>
        </w:rPr>
        <w:t>:</w:t>
      </w:r>
      <w:r w:rsidR="00304980" w:rsidRPr="004447D8">
        <w:rPr>
          <w:sz w:val="22"/>
          <w:szCs w:val="22"/>
        </w:rPr>
        <w:t>00, e-mail</w:t>
      </w:r>
      <w:r w:rsidRPr="004447D8">
        <w:rPr>
          <w:sz w:val="22"/>
          <w:szCs w:val="22"/>
        </w:rPr>
        <w:t>:</w:t>
      </w:r>
      <w:r w:rsidR="0031172A" w:rsidRPr="004447D8">
        <w:rPr>
          <w:sz w:val="22"/>
          <w:szCs w:val="22"/>
        </w:rPr>
        <w:t xml:space="preserve"> </w:t>
      </w:r>
      <w:hyperlink r:id="rId11" w:history="1">
        <w:r w:rsidR="00822D14" w:rsidRPr="004447D8">
          <w:rPr>
            <w:rStyle w:val="Hipercze"/>
            <w:sz w:val="22"/>
            <w:szCs w:val="22"/>
          </w:rPr>
          <w:t>dzpie@ifpan.edu.pl</w:t>
        </w:r>
      </w:hyperlink>
      <w:r w:rsidR="00770073" w:rsidRPr="004447D8">
        <w:rPr>
          <w:sz w:val="22"/>
          <w:szCs w:val="22"/>
        </w:rPr>
        <w:t>.</w:t>
      </w:r>
    </w:p>
    <w:p w:rsidR="004447D8" w:rsidRDefault="00562199" w:rsidP="003949FC">
      <w:pPr>
        <w:pStyle w:val="Akapitzlist"/>
        <w:numPr>
          <w:ilvl w:val="0"/>
          <w:numId w:val="24"/>
        </w:numPr>
        <w:tabs>
          <w:tab w:val="left" w:pos="567"/>
        </w:tabs>
        <w:spacing w:after="120"/>
        <w:ind w:left="567" w:hanging="425"/>
        <w:jc w:val="both"/>
        <w:rPr>
          <w:sz w:val="22"/>
          <w:szCs w:val="22"/>
        </w:rPr>
      </w:pPr>
      <w:r w:rsidRPr="004447D8">
        <w:rPr>
          <w:sz w:val="22"/>
          <w:szCs w:val="22"/>
        </w:rPr>
        <w:t>Zamawiający zastrzega sobie możliwość unieważnienia zapytania ofertowego na każdym jego etapie bez podania przyczyny.</w:t>
      </w:r>
    </w:p>
    <w:p w:rsidR="004447D8" w:rsidRDefault="00562199" w:rsidP="003949FC">
      <w:pPr>
        <w:pStyle w:val="Akapitzlist"/>
        <w:numPr>
          <w:ilvl w:val="0"/>
          <w:numId w:val="24"/>
        </w:numPr>
        <w:tabs>
          <w:tab w:val="left" w:pos="567"/>
        </w:tabs>
        <w:spacing w:after="120"/>
        <w:ind w:left="567" w:hanging="425"/>
        <w:jc w:val="both"/>
        <w:rPr>
          <w:sz w:val="22"/>
          <w:szCs w:val="22"/>
        </w:rPr>
      </w:pPr>
      <w:r w:rsidRPr="004447D8">
        <w:rPr>
          <w:sz w:val="22"/>
          <w:szCs w:val="22"/>
        </w:rPr>
        <w:t>Zamawiający może żądać od wykonawców wyjaśnień dotyczących treści ofert oraz  uzupełnienia żądanych dokumentów.</w:t>
      </w:r>
    </w:p>
    <w:p w:rsidR="004447D8" w:rsidRDefault="00562199" w:rsidP="003949FC">
      <w:pPr>
        <w:pStyle w:val="Akapitzlist"/>
        <w:numPr>
          <w:ilvl w:val="0"/>
          <w:numId w:val="24"/>
        </w:numPr>
        <w:tabs>
          <w:tab w:val="left" w:pos="567"/>
        </w:tabs>
        <w:spacing w:after="120"/>
        <w:ind w:left="567" w:hanging="425"/>
        <w:jc w:val="both"/>
        <w:rPr>
          <w:sz w:val="22"/>
          <w:szCs w:val="22"/>
        </w:rPr>
      </w:pPr>
      <w:r w:rsidRPr="004447D8">
        <w:rPr>
          <w:sz w:val="22"/>
          <w:szCs w:val="22"/>
        </w:rPr>
        <w:t>Zamawiający zastrzega sobie prawo poprawienia w ofercie Wykonawcy: oczywistych omyłek  pisarskich, rachunkowych oraz innych omyłek niepowodujących istotnych zmian.</w:t>
      </w:r>
    </w:p>
    <w:p w:rsidR="004447D8" w:rsidRDefault="00562199" w:rsidP="003949FC">
      <w:pPr>
        <w:pStyle w:val="Akapitzlist"/>
        <w:numPr>
          <w:ilvl w:val="0"/>
          <w:numId w:val="24"/>
        </w:numPr>
        <w:tabs>
          <w:tab w:val="left" w:pos="567"/>
        </w:tabs>
        <w:spacing w:after="120"/>
        <w:ind w:left="567" w:hanging="425"/>
        <w:jc w:val="both"/>
        <w:rPr>
          <w:sz w:val="22"/>
          <w:szCs w:val="22"/>
        </w:rPr>
      </w:pPr>
      <w:r w:rsidRPr="004447D8">
        <w:rPr>
          <w:sz w:val="22"/>
          <w:szCs w:val="22"/>
        </w:rPr>
        <w:t xml:space="preserve">Oferty </w:t>
      </w:r>
      <w:r w:rsidR="006E4ED1">
        <w:rPr>
          <w:sz w:val="22"/>
          <w:szCs w:val="22"/>
        </w:rPr>
        <w:t xml:space="preserve">niezgodne z treścią zapytania ofertowego, </w:t>
      </w:r>
      <w:r w:rsidRPr="004447D8">
        <w:rPr>
          <w:sz w:val="22"/>
          <w:szCs w:val="22"/>
        </w:rPr>
        <w:t>złożone po terminie oraz oferty wariantowe zostaną odrzucone.</w:t>
      </w:r>
    </w:p>
    <w:p w:rsidR="004447D8" w:rsidRDefault="00562199" w:rsidP="003949FC">
      <w:pPr>
        <w:pStyle w:val="Akapitzlist"/>
        <w:numPr>
          <w:ilvl w:val="0"/>
          <w:numId w:val="24"/>
        </w:numPr>
        <w:tabs>
          <w:tab w:val="left" w:pos="567"/>
        </w:tabs>
        <w:spacing w:after="120"/>
        <w:ind w:left="567" w:hanging="425"/>
        <w:jc w:val="both"/>
        <w:rPr>
          <w:sz w:val="22"/>
          <w:szCs w:val="22"/>
        </w:rPr>
      </w:pPr>
      <w:r w:rsidRPr="004447D8">
        <w:rPr>
          <w:sz w:val="22"/>
          <w:szCs w:val="22"/>
        </w:rPr>
        <w:lastRenderedPageBreak/>
        <w:t>Zamawiający informuje, iż zgodnie z obowiązującym prawem niniejsze Zapytanie ofertowe nie stanowi oferty w rozumieniu przepisu art. 66 ustawy z dnia 23 kwietnia 1964 r. Kodeks cywilny (Dz. U. z 2016 r., poz. 38).</w:t>
      </w:r>
    </w:p>
    <w:p w:rsidR="0084333E" w:rsidRPr="0084333E" w:rsidRDefault="0084333E" w:rsidP="003949FC">
      <w:pPr>
        <w:pStyle w:val="Akapitzlist"/>
        <w:numPr>
          <w:ilvl w:val="0"/>
          <w:numId w:val="24"/>
        </w:numPr>
        <w:tabs>
          <w:tab w:val="left" w:pos="567"/>
        </w:tabs>
        <w:spacing w:after="120"/>
        <w:ind w:left="567" w:hanging="425"/>
        <w:jc w:val="both"/>
        <w:rPr>
          <w:sz w:val="22"/>
          <w:szCs w:val="22"/>
        </w:rPr>
      </w:pPr>
      <w:r w:rsidRPr="0084333E">
        <w:rPr>
          <w:sz w:val="22"/>
          <w:szCs w:val="22"/>
        </w:rPr>
        <w:t>Na podstawie  art. 13 ust. 1 i 2 rozporządzenia Parlamentu Europejskiego i Rady (UE) 2016/679 z dnia 27</w:t>
      </w:r>
      <w:r>
        <w:rPr>
          <w:sz w:val="22"/>
          <w:szCs w:val="22"/>
        </w:rPr>
        <w:t xml:space="preserve"> </w:t>
      </w:r>
      <w:r w:rsidRPr="0084333E">
        <w:rPr>
          <w:sz w:val="22"/>
          <w:szCs w:val="22"/>
        </w:rPr>
        <w:t>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1</w:t>
      </w:r>
      <w:r w:rsidR="006B69F8">
        <w:rPr>
          <w:sz w:val="22"/>
          <w:szCs w:val="22"/>
        </w:rPr>
        <w:t>)</w:t>
      </w:r>
      <w:r w:rsidRPr="0084333E">
        <w:rPr>
          <w:sz w:val="22"/>
          <w:szCs w:val="22"/>
        </w:rPr>
        <w:t>.Administratorem Pana/Pani danych   osobowych   jest Instytut   Fizyki   PAN., Warszawa, Al. Lotników 32/46.</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2</w:t>
      </w:r>
      <w:r w:rsidR="006B69F8">
        <w:rPr>
          <w:sz w:val="22"/>
          <w:szCs w:val="22"/>
        </w:rPr>
        <w:t>)</w:t>
      </w:r>
      <w:r w:rsidRPr="0084333E">
        <w:rPr>
          <w:sz w:val="22"/>
          <w:szCs w:val="22"/>
        </w:rPr>
        <w:t xml:space="preserve">.Dane kontaktowe Inspektora Ochrony Danych: e-mail: </w:t>
      </w:r>
      <w:hyperlink r:id="rId12" w:history="1">
        <w:r w:rsidRPr="0084333E">
          <w:rPr>
            <w:rStyle w:val="Hipercze"/>
            <w:sz w:val="22"/>
            <w:szCs w:val="22"/>
          </w:rPr>
          <w:t>iodo@ifpan.edu.pl</w:t>
        </w:r>
      </w:hyperlink>
      <w:r w:rsidRPr="0084333E">
        <w:rPr>
          <w:sz w:val="22"/>
          <w:szCs w:val="22"/>
        </w:rPr>
        <w:t>.</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3</w:t>
      </w:r>
      <w:r w:rsidR="006B69F8">
        <w:rPr>
          <w:sz w:val="22"/>
          <w:szCs w:val="22"/>
        </w:rPr>
        <w:t>)</w:t>
      </w:r>
      <w:r w:rsidRPr="0084333E">
        <w:rPr>
          <w:sz w:val="22"/>
          <w:szCs w:val="22"/>
        </w:rPr>
        <w:t>.Dane osobowe będą przetwarzane na podstawie art. 6 ust. 1 lit. b lub  lit. c RODO w związku z</w:t>
      </w:r>
      <w:r w:rsidR="000C155A">
        <w:rPr>
          <w:sz w:val="22"/>
          <w:szCs w:val="22"/>
        </w:rPr>
        <w:t xml:space="preserve"> </w:t>
      </w:r>
      <w:r w:rsidRPr="0084333E">
        <w:rPr>
          <w:sz w:val="22"/>
          <w:szCs w:val="22"/>
        </w:rPr>
        <w:t>art. 32 -34 ustawy z dnia 29.01.2004 r. Prawo Zamówień Publicznych (Dz.U. z 2017 r. poz. 1579, ze zm.)  i art. 44 ust. 3 pkt 1 ustawy z dnia 27.08.2009 r. o finansach publicznych (Dz.U. z 2017 r. poz. 2077, ze zm.) w celu przeprowadzenia procedury z zamówienia publicznego.</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4</w:t>
      </w:r>
      <w:r w:rsidR="006B69F8">
        <w:rPr>
          <w:sz w:val="22"/>
          <w:szCs w:val="22"/>
        </w:rPr>
        <w:t>)</w:t>
      </w:r>
      <w:r w:rsidRPr="0084333E">
        <w:rPr>
          <w:sz w:val="22"/>
          <w:szCs w:val="22"/>
        </w:rPr>
        <w:t>.Dane osobowe mogą być przekazywane podmiotom upoważnionym na podstawie przepisów prawa. Odbiorcą  danych  może  być  również  podmiot  świadczący  usługi  IT na rzecz Administratora danych w zakresie serwisowania i usuwania awarii systemów informatycznych.</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5</w:t>
      </w:r>
      <w:r w:rsidR="006B69F8">
        <w:rPr>
          <w:sz w:val="22"/>
          <w:szCs w:val="22"/>
        </w:rPr>
        <w:t>)</w:t>
      </w:r>
      <w:r w:rsidRPr="0084333E">
        <w:rPr>
          <w:sz w:val="22"/>
          <w:szCs w:val="22"/>
        </w:rPr>
        <w:t xml:space="preserve">.Dane  osobowe  będą  przechowywane  przez  okres  niezbędny  do  przeprowadzenia postępowania o udzielenie zamówienia, zawarcia i realizacji umowy o zamówienie oraz przez okres archiwizacji dokumentów wynikający z przepisów powszechnie obowiązujących oraz przepisów wewnętrznych Administratora. </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6</w:t>
      </w:r>
      <w:r w:rsidR="006B69F8">
        <w:rPr>
          <w:sz w:val="22"/>
          <w:szCs w:val="22"/>
        </w:rPr>
        <w:t>)</w:t>
      </w:r>
      <w:r w:rsidRPr="0084333E">
        <w:rPr>
          <w:sz w:val="22"/>
          <w:szCs w:val="22"/>
        </w:rPr>
        <w:t>.Podanie danych osobowych jest dobrowolne.</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7</w:t>
      </w:r>
      <w:r w:rsidR="006B69F8">
        <w:rPr>
          <w:sz w:val="22"/>
          <w:szCs w:val="22"/>
        </w:rPr>
        <w:t>)</w:t>
      </w:r>
      <w:r w:rsidRPr="0084333E">
        <w:rPr>
          <w:sz w:val="22"/>
          <w:szCs w:val="22"/>
        </w:rPr>
        <w:t xml:space="preserve">. Ma Pan/Pani prawo  żądać  dostępu  do  swoich  danych  osobowych,  ich  sprostowania i ograniczenia ich przetwarzania, z zastrzeżeniem przypadków, o których mowa w art. 18 ust. 2 RODO. </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8</w:t>
      </w:r>
      <w:r w:rsidR="006B69F8">
        <w:rPr>
          <w:sz w:val="22"/>
          <w:szCs w:val="22"/>
        </w:rPr>
        <w:t>)</w:t>
      </w:r>
      <w:r w:rsidRPr="0084333E">
        <w:rPr>
          <w:sz w:val="22"/>
          <w:szCs w:val="22"/>
        </w:rPr>
        <w:t>.Przysługuje Panu/Pani skarga do organu nadzorczego, którym w Polsce jest Prezes Urzędu Ochrony Danych Osobowych.</w:t>
      </w:r>
    </w:p>
    <w:p w:rsidR="0084333E" w:rsidRPr="0084333E" w:rsidRDefault="0084333E" w:rsidP="0084333E">
      <w:pPr>
        <w:pStyle w:val="Akapitzlist"/>
        <w:tabs>
          <w:tab w:val="left" w:pos="567"/>
        </w:tabs>
        <w:spacing w:after="120"/>
        <w:ind w:left="567"/>
        <w:jc w:val="both"/>
        <w:rPr>
          <w:sz w:val="22"/>
          <w:szCs w:val="22"/>
        </w:rPr>
      </w:pPr>
      <w:r w:rsidRPr="0084333E">
        <w:rPr>
          <w:sz w:val="22"/>
          <w:szCs w:val="22"/>
        </w:rPr>
        <w:t>9</w:t>
      </w:r>
      <w:r w:rsidR="006B69F8">
        <w:rPr>
          <w:sz w:val="22"/>
          <w:szCs w:val="22"/>
        </w:rPr>
        <w:t>)</w:t>
      </w:r>
      <w:r w:rsidRPr="0084333E">
        <w:rPr>
          <w:sz w:val="22"/>
          <w:szCs w:val="22"/>
        </w:rPr>
        <w:t>.W  odniesieniu  do  danych  osobowych  przekazanych  Administratorowi, decyzje nie będą podejmowane w sposób  zautomatyzowany, stosownie do art. 22 RODO.</w:t>
      </w:r>
    </w:p>
    <w:p w:rsidR="004D53E1" w:rsidRDefault="004D53E1" w:rsidP="0084333E">
      <w:pPr>
        <w:pStyle w:val="Akapitzlist"/>
        <w:tabs>
          <w:tab w:val="left" w:pos="567"/>
        </w:tabs>
        <w:spacing w:after="120"/>
        <w:ind w:left="567"/>
        <w:jc w:val="both"/>
        <w:rPr>
          <w:sz w:val="22"/>
          <w:szCs w:val="22"/>
        </w:rPr>
      </w:pPr>
    </w:p>
    <w:p w:rsidR="00407F2A" w:rsidRPr="00562199" w:rsidRDefault="00407F2A" w:rsidP="00407F2A">
      <w:pPr>
        <w:tabs>
          <w:tab w:val="left" w:pos="567"/>
        </w:tabs>
        <w:spacing w:after="120"/>
        <w:ind w:left="567"/>
        <w:jc w:val="both"/>
        <w:rPr>
          <w:sz w:val="22"/>
          <w:szCs w:val="22"/>
        </w:rPr>
      </w:pPr>
    </w:p>
    <w:p w:rsidR="00562199" w:rsidRDefault="00562199" w:rsidP="00562199">
      <w:pPr>
        <w:autoSpaceDE/>
        <w:autoSpaceDN/>
        <w:spacing w:after="120"/>
        <w:ind w:left="426"/>
        <w:jc w:val="both"/>
        <w:rPr>
          <w:rFonts w:eastAsia="Calibri"/>
          <w:sz w:val="22"/>
          <w:szCs w:val="22"/>
          <w:lang w:eastAsia="en-US"/>
        </w:rPr>
      </w:pPr>
    </w:p>
    <w:p w:rsidR="00407F2A" w:rsidRDefault="00407F2A" w:rsidP="00562199">
      <w:pPr>
        <w:autoSpaceDE/>
        <w:autoSpaceDN/>
        <w:spacing w:after="120"/>
        <w:ind w:left="426"/>
        <w:jc w:val="both"/>
        <w:rPr>
          <w:rFonts w:eastAsia="Calibri"/>
          <w:sz w:val="22"/>
          <w:szCs w:val="22"/>
          <w:lang w:eastAsia="en-US"/>
        </w:rPr>
      </w:pPr>
    </w:p>
    <w:p w:rsidR="00407F2A" w:rsidRPr="00562199" w:rsidRDefault="00407F2A" w:rsidP="00562199">
      <w:pPr>
        <w:autoSpaceDE/>
        <w:autoSpaceDN/>
        <w:spacing w:after="120"/>
        <w:ind w:left="426"/>
        <w:jc w:val="both"/>
        <w:rPr>
          <w:rFonts w:eastAsia="Calibri"/>
          <w:sz w:val="22"/>
          <w:szCs w:val="22"/>
          <w:lang w:eastAsia="en-US"/>
        </w:rPr>
      </w:pPr>
    </w:p>
    <w:p w:rsidR="00562199" w:rsidRPr="00562199" w:rsidRDefault="00562199" w:rsidP="00562199">
      <w:pPr>
        <w:autoSpaceDE/>
        <w:autoSpaceDN/>
        <w:spacing w:after="120"/>
        <w:ind w:left="426"/>
        <w:jc w:val="both"/>
        <w:rPr>
          <w:rFonts w:eastAsia="Calibri"/>
          <w:sz w:val="22"/>
          <w:szCs w:val="22"/>
          <w:lang w:eastAsia="en-US"/>
        </w:rPr>
      </w:pPr>
    </w:p>
    <w:p w:rsidR="00562199" w:rsidRPr="00562199" w:rsidRDefault="00562199" w:rsidP="00562199">
      <w:pPr>
        <w:tabs>
          <w:tab w:val="right" w:leader="dot" w:pos="4253"/>
          <w:tab w:val="left" w:pos="4820"/>
          <w:tab w:val="right" w:leader="dot" w:pos="9072"/>
        </w:tabs>
        <w:autoSpaceDE/>
        <w:autoSpaceDN/>
        <w:spacing w:after="120"/>
        <w:contextualSpacing/>
        <w:jc w:val="both"/>
        <w:rPr>
          <w:rFonts w:eastAsia="Calibri"/>
          <w:sz w:val="20"/>
          <w:szCs w:val="22"/>
          <w:lang w:eastAsia="en-US"/>
        </w:rPr>
      </w:pPr>
      <w:r w:rsidRPr="00562199">
        <w:rPr>
          <w:rFonts w:eastAsia="Calibri"/>
          <w:sz w:val="20"/>
          <w:szCs w:val="22"/>
          <w:lang w:eastAsia="en-US"/>
        </w:rPr>
        <w:tab/>
      </w:r>
      <w:r w:rsidRPr="00562199">
        <w:rPr>
          <w:rFonts w:eastAsia="Calibri"/>
          <w:sz w:val="20"/>
          <w:szCs w:val="22"/>
          <w:lang w:eastAsia="en-US"/>
        </w:rPr>
        <w:tab/>
      </w:r>
      <w:r w:rsidRPr="00562199">
        <w:rPr>
          <w:rFonts w:eastAsia="Calibri"/>
          <w:sz w:val="20"/>
          <w:szCs w:val="22"/>
          <w:lang w:eastAsia="en-US"/>
        </w:rPr>
        <w:tab/>
      </w:r>
    </w:p>
    <w:p w:rsidR="007F2BC7" w:rsidRPr="00562199" w:rsidRDefault="00562199" w:rsidP="002276B8">
      <w:pPr>
        <w:tabs>
          <w:tab w:val="center" w:pos="2127"/>
          <w:tab w:val="center" w:pos="6946"/>
        </w:tabs>
        <w:autoSpaceDE/>
        <w:autoSpaceDN/>
        <w:spacing w:after="120"/>
        <w:jc w:val="both"/>
        <w:rPr>
          <w:i/>
          <w:sz w:val="16"/>
          <w:szCs w:val="16"/>
        </w:rPr>
      </w:pPr>
      <w:r w:rsidRPr="00562199">
        <w:rPr>
          <w:rFonts w:eastAsia="Calibri"/>
          <w:sz w:val="20"/>
          <w:szCs w:val="22"/>
          <w:lang w:eastAsia="en-US"/>
        </w:rPr>
        <w:tab/>
      </w:r>
      <w:r w:rsidRPr="00562199">
        <w:rPr>
          <w:rFonts w:eastAsia="Calibri"/>
          <w:i/>
          <w:sz w:val="20"/>
          <w:szCs w:val="22"/>
          <w:lang w:eastAsia="en-US"/>
        </w:rPr>
        <w:t>miejscowość, data</w:t>
      </w:r>
      <w:r w:rsidRPr="00562199">
        <w:rPr>
          <w:rFonts w:eastAsia="Calibri"/>
          <w:i/>
          <w:sz w:val="20"/>
          <w:szCs w:val="22"/>
          <w:lang w:eastAsia="en-US"/>
        </w:rPr>
        <w:tab/>
        <w:t xml:space="preserve">podpis </w:t>
      </w:r>
      <w:r w:rsidR="00841FA9">
        <w:rPr>
          <w:rFonts w:eastAsia="Calibri"/>
          <w:i/>
          <w:sz w:val="20"/>
          <w:szCs w:val="22"/>
          <w:lang w:eastAsia="en-US"/>
        </w:rPr>
        <w:t>Zamawiającego</w:t>
      </w:r>
      <w:r w:rsidR="00E02D81" w:rsidRPr="00562199">
        <w:rPr>
          <w:sz w:val="22"/>
          <w:szCs w:val="22"/>
        </w:rPr>
        <w:tab/>
      </w:r>
      <w:r w:rsidR="00E02D81" w:rsidRPr="00562199">
        <w:rPr>
          <w:sz w:val="22"/>
          <w:szCs w:val="22"/>
        </w:rPr>
        <w:tab/>
      </w:r>
      <w:r w:rsidR="00E02D81" w:rsidRPr="00562199">
        <w:rPr>
          <w:sz w:val="22"/>
          <w:szCs w:val="22"/>
        </w:rPr>
        <w:tab/>
      </w:r>
      <w:r w:rsidR="00E02D81" w:rsidRPr="00562199">
        <w:rPr>
          <w:sz w:val="22"/>
          <w:szCs w:val="22"/>
        </w:rPr>
        <w:tab/>
      </w:r>
      <w:r w:rsidR="00E02D81" w:rsidRPr="00562199">
        <w:rPr>
          <w:sz w:val="22"/>
          <w:szCs w:val="22"/>
        </w:rPr>
        <w:tab/>
      </w:r>
    </w:p>
    <w:p w:rsidR="00883EDC" w:rsidRDefault="00883EDC" w:rsidP="003B2FA7">
      <w:pPr>
        <w:pStyle w:val="Default"/>
        <w:jc w:val="both"/>
        <w:rPr>
          <w:rFonts w:ascii="Times New Roman" w:hAnsi="Times New Roman" w:cs="Times New Roman"/>
          <w:color w:val="auto"/>
        </w:rPr>
      </w:pPr>
    </w:p>
    <w:p w:rsidR="00D84DD1" w:rsidRDefault="00E02D81" w:rsidP="009A59FA">
      <w:pPr>
        <w:autoSpaceDE/>
        <w:autoSpaceDN/>
        <w:rPr>
          <w:i/>
          <w:sz w:val="16"/>
          <w:szCs w:val="16"/>
        </w:rPr>
      </w:pPr>
      <w:r w:rsidRPr="00562199">
        <w:rPr>
          <w:i/>
          <w:sz w:val="16"/>
          <w:szCs w:val="16"/>
        </w:rPr>
        <w:tab/>
      </w:r>
    </w:p>
    <w:p w:rsidR="004447D8" w:rsidRDefault="004447D8" w:rsidP="009A59FA">
      <w:pPr>
        <w:autoSpaceDE/>
        <w:autoSpaceDN/>
        <w:rPr>
          <w:i/>
          <w:sz w:val="16"/>
          <w:szCs w:val="16"/>
        </w:rPr>
      </w:pPr>
    </w:p>
    <w:p w:rsidR="00E0179E" w:rsidRDefault="00E0179E" w:rsidP="009A59FA">
      <w:pPr>
        <w:autoSpaceDE/>
        <w:autoSpaceDN/>
        <w:rPr>
          <w:i/>
          <w:sz w:val="16"/>
          <w:szCs w:val="16"/>
        </w:rPr>
      </w:pPr>
    </w:p>
    <w:p w:rsidR="004447D8" w:rsidRDefault="004447D8" w:rsidP="009A59FA">
      <w:pPr>
        <w:autoSpaceDE/>
        <w:autoSpaceDN/>
        <w:rPr>
          <w:i/>
          <w:sz w:val="16"/>
          <w:szCs w:val="16"/>
        </w:rPr>
      </w:pPr>
    </w:p>
    <w:p w:rsidR="00851A7B" w:rsidRDefault="00851A7B" w:rsidP="009A59FA">
      <w:pPr>
        <w:autoSpaceDE/>
        <w:autoSpaceDN/>
        <w:rPr>
          <w:i/>
          <w:sz w:val="16"/>
          <w:szCs w:val="16"/>
        </w:rPr>
      </w:pPr>
    </w:p>
    <w:p w:rsidR="001073F3" w:rsidRDefault="001073F3" w:rsidP="009A59FA">
      <w:pPr>
        <w:autoSpaceDE/>
        <w:autoSpaceDN/>
        <w:rPr>
          <w:i/>
          <w:sz w:val="16"/>
          <w:szCs w:val="16"/>
        </w:rPr>
      </w:pPr>
    </w:p>
    <w:p w:rsidR="001073F3" w:rsidRDefault="001073F3" w:rsidP="009A59FA">
      <w:pPr>
        <w:autoSpaceDE/>
        <w:autoSpaceDN/>
        <w:rPr>
          <w:i/>
          <w:sz w:val="16"/>
          <w:szCs w:val="16"/>
        </w:rPr>
      </w:pPr>
    </w:p>
    <w:p w:rsidR="001073F3" w:rsidRDefault="001073F3"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D126C2" w:rsidRDefault="00D126C2" w:rsidP="009A59FA">
      <w:pPr>
        <w:autoSpaceDE/>
        <w:autoSpaceDN/>
        <w:rPr>
          <w:i/>
          <w:sz w:val="16"/>
          <w:szCs w:val="16"/>
        </w:rPr>
      </w:pPr>
    </w:p>
    <w:p w:rsidR="00D126C2" w:rsidRDefault="00D126C2" w:rsidP="009A59FA">
      <w:pPr>
        <w:autoSpaceDE/>
        <w:autoSpaceDN/>
        <w:rPr>
          <w:i/>
          <w:sz w:val="16"/>
          <w:szCs w:val="16"/>
        </w:rPr>
      </w:pPr>
    </w:p>
    <w:p w:rsidR="00073F9F" w:rsidRDefault="00073F9F" w:rsidP="009A59FA">
      <w:pPr>
        <w:autoSpaceDE/>
        <w:autoSpaceDN/>
        <w:rPr>
          <w:i/>
          <w:sz w:val="16"/>
          <w:szCs w:val="16"/>
        </w:rPr>
      </w:pPr>
    </w:p>
    <w:p w:rsidR="00073F9F" w:rsidRDefault="00073F9F" w:rsidP="009A59FA">
      <w:pPr>
        <w:autoSpaceDE/>
        <w:autoSpaceDN/>
        <w:rPr>
          <w:i/>
          <w:sz w:val="16"/>
          <w:szCs w:val="16"/>
        </w:rPr>
      </w:pPr>
    </w:p>
    <w:p w:rsidR="001073F3" w:rsidRDefault="001073F3" w:rsidP="009A59FA">
      <w:pPr>
        <w:autoSpaceDE/>
        <w:autoSpaceDN/>
        <w:rPr>
          <w:i/>
          <w:sz w:val="16"/>
          <w:szCs w:val="16"/>
        </w:rPr>
      </w:pPr>
    </w:p>
    <w:p w:rsidR="001073F3" w:rsidRDefault="001073F3" w:rsidP="009A59FA">
      <w:pPr>
        <w:autoSpaceDE/>
        <w:autoSpaceDN/>
        <w:rPr>
          <w:i/>
          <w:sz w:val="16"/>
          <w:szCs w:val="16"/>
        </w:rPr>
      </w:pPr>
    </w:p>
    <w:p w:rsidR="001123BD" w:rsidRPr="00EC3664" w:rsidRDefault="001123BD" w:rsidP="00EC3664">
      <w:pPr>
        <w:tabs>
          <w:tab w:val="left" w:pos="6812"/>
        </w:tabs>
        <w:autoSpaceDE/>
        <w:autoSpaceDN/>
        <w:jc w:val="right"/>
        <w:rPr>
          <w:sz w:val="18"/>
          <w:szCs w:val="18"/>
        </w:rPr>
      </w:pPr>
      <w:r w:rsidRPr="001123BD">
        <w:rPr>
          <w:sz w:val="18"/>
          <w:szCs w:val="18"/>
        </w:rPr>
        <w:lastRenderedPageBreak/>
        <w:t>Załącznik</w:t>
      </w:r>
      <w:r>
        <w:rPr>
          <w:sz w:val="18"/>
          <w:szCs w:val="18"/>
        </w:rPr>
        <w:t xml:space="preserve"> nr </w:t>
      </w:r>
      <w:r w:rsidR="00397054">
        <w:rPr>
          <w:sz w:val="18"/>
          <w:szCs w:val="18"/>
        </w:rPr>
        <w:t>1</w:t>
      </w:r>
    </w:p>
    <w:p w:rsidR="00AB00F6" w:rsidRPr="00D455A0" w:rsidRDefault="00AB00F6" w:rsidP="00AB00F6">
      <w:pPr>
        <w:adjustRightInd w:val="0"/>
        <w:rPr>
          <w:sz w:val="18"/>
          <w:szCs w:val="18"/>
        </w:rPr>
      </w:pPr>
      <w:r w:rsidRPr="00D455A0">
        <w:rPr>
          <w:sz w:val="18"/>
          <w:szCs w:val="18"/>
        </w:rPr>
        <w:t>...............................................</w:t>
      </w:r>
      <w:r>
        <w:rPr>
          <w:sz w:val="18"/>
          <w:szCs w:val="18"/>
        </w:rPr>
        <w:t>.......</w:t>
      </w:r>
      <w:r w:rsidRPr="00D455A0">
        <w:rPr>
          <w:sz w:val="18"/>
          <w:szCs w:val="18"/>
        </w:rPr>
        <w:t>...........</w:t>
      </w:r>
    </w:p>
    <w:p w:rsidR="00AB00F6" w:rsidRPr="00A56234" w:rsidRDefault="00AB00F6" w:rsidP="00AB00F6">
      <w:pPr>
        <w:adjustRightInd w:val="0"/>
        <w:rPr>
          <w:i/>
          <w:sz w:val="18"/>
          <w:szCs w:val="18"/>
        </w:rPr>
      </w:pPr>
      <w:r w:rsidRPr="00A56234">
        <w:rPr>
          <w:i/>
          <w:sz w:val="18"/>
          <w:szCs w:val="18"/>
        </w:rPr>
        <w:t>(pieczęć Wykonawcy lub Wykonawców</w:t>
      </w:r>
    </w:p>
    <w:p w:rsidR="00AB00F6" w:rsidRPr="00A56234" w:rsidRDefault="00AB00F6" w:rsidP="00AB00F6">
      <w:pPr>
        <w:adjustRightInd w:val="0"/>
        <w:rPr>
          <w:sz w:val="20"/>
          <w:szCs w:val="20"/>
        </w:rPr>
      </w:pPr>
      <w:r w:rsidRPr="00A56234">
        <w:rPr>
          <w:i/>
          <w:sz w:val="18"/>
          <w:szCs w:val="18"/>
        </w:rPr>
        <w:t>ubiegających się wspólnie o udzielenie zamówienia)</w:t>
      </w:r>
      <w:r w:rsidRPr="00A56234">
        <w:rPr>
          <w:i/>
          <w:sz w:val="18"/>
          <w:szCs w:val="18"/>
        </w:rPr>
        <w:tab/>
      </w:r>
      <w:r w:rsidRPr="00A56234">
        <w:rPr>
          <w:i/>
          <w:sz w:val="18"/>
          <w:szCs w:val="18"/>
        </w:rPr>
        <w:tab/>
      </w:r>
      <w:r>
        <w:rPr>
          <w:i/>
          <w:sz w:val="18"/>
          <w:szCs w:val="18"/>
        </w:rPr>
        <w:t xml:space="preserve">          </w:t>
      </w:r>
      <w:r w:rsidRPr="00A56234">
        <w:rPr>
          <w:sz w:val="20"/>
          <w:szCs w:val="20"/>
        </w:rPr>
        <w:t>D</w:t>
      </w:r>
      <w:r>
        <w:rPr>
          <w:sz w:val="20"/>
          <w:szCs w:val="20"/>
        </w:rPr>
        <w:t>o</w:t>
      </w:r>
      <w:r w:rsidRPr="00A56234">
        <w:rPr>
          <w:sz w:val="20"/>
          <w:szCs w:val="20"/>
        </w:rPr>
        <w:t xml:space="preserve">: </w:t>
      </w:r>
    </w:p>
    <w:p w:rsidR="00AB00F6" w:rsidRPr="00A56234" w:rsidRDefault="00AB00F6" w:rsidP="00AB00F6">
      <w:pPr>
        <w:adjustRightInd w:val="0"/>
        <w:ind w:left="5387" w:hanging="5387"/>
        <w:rPr>
          <w:sz w:val="20"/>
          <w:szCs w:val="20"/>
        </w:rPr>
      </w:pPr>
      <w:r>
        <w:rPr>
          <w:sz w:val="20"/>
          <w:szCs w:val="20"/>
        </w:rPr>
        <w:t xml:space="preserve">                                                                                                            </w:t>
      </w:r>
      <w:r w:rsidR="00487DA3" w:rsidRPr="00487DA3">
        <w:rPr>
          <w:sz w:val="20"/>
          <w:szCs w:val="20"/>
        </w:rPr>
        <w:t xml:space="preserve">Instytut Fizyki Polskiej Akademii Nauk </w:t>
      </w:r>
    </w:p>
    <w:p w:rsidR="00AB00F6" w:rsidRPr="007049DC" w:rsidRDefault="00AB00F6" w:rsidP="00AB00F6">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87DA3" w:rsidRPr="00487DA3">
        <w:rPr>
          <w:sz w:val="20"/>
          <w:szCs w:val="20"/>
        </w:rPr>
        <w:t>Al. Lotników 32/46, 02-668</w:t>
      </w:r>
      <w:r w:rsidR="00487DA3">
        <w:rPr>
          <w:sz w:val="20"/>
          <w:szCs w:val="20"/>
        </w:rPr>
        <w:t xml:space="preserve"> Warszawa</w:t>
      </w:r>
    </w:p>
    <w:p w:rsidR="00AB00F6" w:rsidRPr="007049DC" w:rsidRDefault="00AB00F6" w:rsidP="007049DC">
      <w:pPr>
        <w:jc w:val="center"/>
        <w:rPr>
          <w:b/>
          <w:smallCaps/>
          <w:spacing w:val="20"/>
        </w:rPr>
      </w:pPr>
      <w:r w:rsidRPr="00A56234">
        <w:rPr>
          <w:b/>
          <w:smallCaps/>
          <w:spacing w:val="20"/>
        </w:rPr>
        <w:t>OFERTA</w:t>
      </w:r>
    </w:p>
    <w:p w:rsidR="00AB00F6" w:rsidRPr="00A56234" w:rsidRDefault="00AB00F6" w:rsidP="00AB00F6">
      <w:pPr>
        <w:spacing w:line="360" w:lineRule="auto"/>
        <w:ind w:right="382"/>
        <w:jc w:val="both"/>
        <w:rPr>
          <w:sz w:val="22"/>
          <w:szCs w:val="22"/>
        </w:rPr>
      </w:pPr>
      <w:r w:rsidRPr="00A56234">
        <w:rPr>
          <w:sz w:val="22"/>
          <w:szCs w:val="22"/>
        </w:rPr>
        <w:t>My, niżej podpisani</w:t>
      </w:r>
    </w:p>
    <w:p w:rsidR="00AB00F6" w:rsidRPr="00D455A0" w:rsidRDefault="00AB00F6" w:rsidP="00AB00F6">
      <w:pPr>
        <w:spacing w:line="360" w:lineRule="auto"/>
        <w:ind w:right="-1"/>
        <w:jc w:val="both"/>
        <w:rPr>
          <w:sz w:val="18"/>
          <w:szCs w:val="18"/>
        </w:rPr>
      </w:pPr>
      <w:r w:rsidRPr="00D455A0">
        <w:rPr>
          <w:sz w:val="18"/>
          <w:szCs w:val="18"/>
        </w:rPr>
        <w:t>…………</w:t>
      </w:r>
      <w:r>
        <w:rPr>
          <w:sz w:val="18"/>
          <w:szCs w:val="18"/>
        </w:rPr>
        <w:t>………………………</w:t>
      </w:r>
      <w:r w:rsidRPr="00D455A0">
        <w:rPr>
          <w:sz w:val="18"/>
          <w:szCs w:val="18"/>
        </w:rPr>
        <w:t>……………........................................................................................................................................</w:t>
      </w:r>
    </w:p>
    <w:p w:rsidR="00AB00F6" w:rsidRPr="00A56234" w:rsidRDefault="00AB00F6" w:rsidP="00AB00F6">
      <w:pPr>
        <w:spacing w:before="40" w:line="360" w:lineRule="auto"/>
        <w:ind w:right="380"/>
        <w:jc w:val="both"/>
        <w:rPr>
          <w:sz w:val="22"/>
          <w:szCs w:val="22"/>
        </w:rPr>
      </w:pPr>
      <w:r w:rsidRPr="00A56234">
        <w:rPr>
          <w:sz w:val="22"/>
          <w:szCs w:val="22"/>
        </w:rPr>
        <w:t>działając w imieniu i na rzecz:</w:t>
      </w:r>
    </w:p>
    <w:p w:rsidR="00AB00F6" w:rsidRPr="00D455A0" w:rsidRDefault="00AB00F6" w:rsidP="00AB00F6">
      <w:pPr>
        <w:spacing w:line="360" w:lineRule="auto"/>
        <w:ind w:right="-1"/>
        <w:jc w:val="both"/>
        <w:rPr>
          <w:sz w:val="18"/>
          <w:szCs w:val="18"/>
        </w:rPr>
      </w:pPr>
      <w:r w:rsidRPr="00D455A0">
        <w:rPr>
          <w:sz w:val="18"/>
          <w:szCs w:val="18"/>
        </w:rPr>
        <w:t>……………………….................</w:t>
      </w:r>
      <w:r>
        <w:rPr>
          <w:sz w:val="18"/>
          <w:szCs w:val="18"/>
        </w:rPr>
        <w:t>.....................................</w:t>
      </w:r>
      <w:r w:rsidRPr="00D455A0">
        <w:rPr>
          <w:sz w:val="18"/>
          <w:szCs w:val="18"/>
        </w:rPr>
        <w:t>.......................................................................................................................</w:t>
      </w:r>
    </w:p>
    <w:p w:rsidR="00AB00F6" w:rsidRPr="000F55D3" w:rsidRDefault="00AB00F6" w:rsidP="00841FA9">
      <w:pPr>
        <w:pStyle w:val="Tekstpodstawowy"/>
        <w:spacing w:line="360" w:lineRule="auto"/>
        <w:jc w:val="both"/>
      </w:pPr>
      <w:r w:rsidRPr="00A56234">
        <w:rPr>
          <w:b w:val="0"/>
        </w:rPr>
        <w:t xml:space="preserve">w odpowiedzi na </w:t>
      </w:r>
      <w:r>
        <w:rPr>
          <w:b w:val="0"/>
        </w:rPr>
        <w:t>ZAPYTANIE OFERTOWE</w:t>
      </w:r>
      <w:r w:rsidRPr="00D455A0">
        <w:rPr>
          <w:b w:val="0"/>
          <w:sz w:val="18"/>
          <w:szCs w:val="18"/>
        </w:rPr>
        <w:t xml:space="preserve">  </w:t>
      </w:r>
      <w:r w:rsidR="00175399" w:rsidRPr="00175399">
        <w:rPr>
          <w:b w:val="0"/>
        </w:rPr>
        <w:t>nr</w:t>
      </w:r>
      <w:r w:rsidR="00175399">
        <w:rPr>
          <w:b w:val="0"/>
          <w:sz w:val="18"/>
          <w:szCs w:val="18"/>
        </w:rPr>
        <w:t xml:space="preserve"> </w:t>
      </w:r>
      <w:r w:rsidR="00EC3664">
        <w:t>ZO/</w:t>
      </w:r>
      <w:r w:rsidR="00BE314E">
        <w:t>61</w:t>
      </w:r>
      <w:r w:rsidR="003949FC">
        <w:t>/IFPAN/20</w:t>
      </w:r>
      <w:r w:rsidR="00ED10EF">
        <w:t>20</w:t>
      </w:r>
      <w:r w:rsidR="003949FC">
        <w:t>/</w:t>
      </w:r>
      <w:r w:rsidR="00BE314E">
        <w:t>MS</w:t>
      </w:r>
      <w:r w:rsidR="000F4CBC">
        <w:t xml:space="preserve"> </w:t>
      </w:r>
      <w:r w:rsidRPr="00A56234">
        <w:rPr>
          <w:b w:val="0"/>
        </w:rPr>
        <w:t>dotyczące</w:t>
      </w:r>
      <w:r w:rsidR="000F55D3">
        <w:rPr>
          <w:b w:val="0"/>
        </w:rPr>
        <w:t xml:space="preserve"> </w:t>
      </w:r>
      <w:r w:rsidR="00BE314E" w:rsidRPr="00CB01F9">
        <w:t>napraw</w:t>
      </w:r>
      <w:r w:rsidR="00BE314E">
        <w:rPr>
          <w:b w:val="0"/>
        </w:rPr>
        <w:t>y</w:t>
      </w:r>
      <w:r w:rsidR="00BE314E" w:rsidRPr="00CB01F9">
        <w:t xml:space="preserve"> separatora ciekłego azotu o pojemności 50 litrów w oparciu o projekt Wykonawcy, kompatybilnego z posiadaną przez Zamawiającego instalacją ciekłego azotu wraz z jego instalacją w siedzibie Zamawiającego</w:t>
      </w:r>
      <w:r w:rsidR="00841FA9">
        <w:rPr>
          <w:b w:val="0"/>
        </w:rPr>
        <w:t xml:space="preserve">, </w:t>
      </w:r>
      <w:r w:rsidRPr="00A56234">
        <w:rPr>
          <w:b w:val="0"/>
        </w:rPr>
        <w:t>składamy niniejszą ofertę.</w:t>
      </w:r>
    </w:p>
    <w:p w:rsidR="000F55D3" w:rsidRDefault="00AB00F6" w:rsidP="00841FA9">
      <w:pPr>
        <w:pStyle w:val="Tekstpodstawowy2"/>
        <w:numPr>
          <w:ilvl w:val="0"/>
          <w:numId w:val="2"/>
        </w:numPr>
        <w:autoSpaceDE/>
        <w:autoSpaceDN/>
        <w:spacing w:before="80" w:after="120" w:line="240" w:lineRule="auto"/>
        <w:ind w:right="380"/>
        <w:rPr>
          <w:bCs/>
          <w:sz w:val="22"/>
          <w:szCs w:val="22"/>
        </w:rPr>
      </w:pPr>
      <w:r w:rsidRPr="00A56234">
        <w:rPr>
          <w:bCs/>
          <w:sz w:val="22"/>
          <w:szCs w:val="22"/>
        </w:rPr>
        <w:t>Oferujemy realizację przedmiotu zamówienia</w:t>
      </w:r>
      <w:r w:rsidR="00AE24B5">
        <w:rPr>
          <w:bCs/>
          <w:sz w:val="22"/>
          <w:szCs w:val="22"/>
        </w:rPr>
        <w:t xml:space="preserve"> </w:t>
      </w:r>
      <w:r w:rsidRPr="00A56234">
        <w:rPr>
          <w:bCs/>
          <w:sz w:val="22"/>
          <w:szCs w:val="22"/>
        </w:rPr>
        <w:t>za cenę:</w:t>
      </w:r>
    </w:p>
    <w:p w:rsidR="00D91303" w:rsidRPr="00E36E99" w:rsidRDefault="00D91303" w:rsidP="00841FA9">
      <w:pPr>
        <w:pStyle w:val="Tekstpodstawowy2"/>
        <w:autoSpaceDE/>
        <w:autoSpaceDN/>
        <w:spacing w:after="120" w:line="240" w:lineRule="auto"/>
        <w:ind w:left="567" w:right="380"/>
        <w:rPr>
          <w:bCs/>
          <w:sz w:val="22"/>
          <w:szCs w:val="22"/>
        </w:rPr>
      </w:pPr>
      <w:r w:rsidRPr="00E36E99">
        <w:rPr>
          <w:bCs/>
          <w:sz w:val="22"/>
          <w:szCs w:val="22"/>
        </w:rPr>
        <w:t xml:space="preserve">Wartość </w:t>
      </w:r>
      <w:r>
        <w:rPr>
          <w:bCs/>
          <w:sz w:val="22"/>
          <w:szCs w:val="22"/>
        </w:rPr>
        <w:t>netto</w:t>
      </w:r>
      <w:r w:rsidRPr="00E36E99">
        <w:rPr>
          <w:bCs/>
          <w:sz w:val="22"/>
          <w:szCs w:val="22"/>
        </w:rPr>
        <w:t xml:space="preserve"> oferty ………………………………………………………………..PLN </w:t>
      </w:r>
    </w:p>
    <w:p w:rsidR="00D91303" w:rsidRDefault="00D91303" w:rsidP="00841FA9">
      <w:pPr>
        <w:pStyle w:val="Tekstpodstawowy2"/>
        <w:autoSpaceDE/>
        <w:autoSpaceDN/>
        <w:spacing w:after="120" w:line="240" w:lineRule="auto"/>
        <w:ind w:left="567" w:right="380"/>
        <w:rPr>
          <w:bCs/>
          <w:sz w:val="22"/>
          <w:szCs w:val="22"/>
        </w:rPr>
      </w:pPr>
      <w:r w:rsidRPr="00E36E99">
        <w:rPr>
          <w:bCs/>
          <w:sz w:val="22"/>
          <w:szCs w:val="22"/>
        </w:rPr>
        <w:t>(słownie: ……………………………...……………………………………………………..…..)</w:t>
      </w:r>
    </w:p>
    <w:p w:rsidR="00D91303" w:rsidRDefault="00D91303" w:rsidP="00841FA9">
      <w:pPr>
        <w:pStyle w:val="Tekstpodstawowy2"/>
        <w:autoSpaceDE/>
        <w:autoSpaceDN/>
        <w:spacing w:after="120" w:line="240" w:lineRule="auto"/>
        <w:ind w:left="567" w:right="380"/>
        <w:rPr>
          <w:bCs/>
          <w:sz w:val="22"/>
          <w:szCs w:val="22"/>
        </w:rPr>
      </w:pPr>
      <w:r>
        <w:rPr>
          <w:bCs/>
          <w:sz w:val="22"/>
          <w:szCs w:val="22"/>
        </w:rPr>
        <w:t xml:space="preserve">Stawka podatku VAT ……….%; </w:t>
      </w:r>
    </w:p>
    <w:p w:rsidR="00D91303" w:rsidRDefault="00D91303" w:rsidP="00841FA9">
      <w:pPr>
        <w:pStyle w:val="Tekstpodstawowy2"/>
        <w:autoSpaceDE/>
        <w:autoSpaceDN/>
        <w:spacing w:after="120" w:line="240" w:lineRule="auto"/>
        <w:ind w:left="567" w:right="380"/>
        <w:rPr>
          <w:bCs/>
          <w:sz w:val="22"/>
          <w:szCs w:val="22"/>
        </w:rPr>
      </w:pPr>
      <w:r>
        <w:rPr>
          <w:bCs/>
          <w:sz w:val="22"/>
          <w:szCs w:val="22"/>
        </w:rPr>
        <w:t xml:space="preserve">Wartość brutto oferty ………………………………………………………………..PLN </w:t>
      </w:r>
    </w:p>
    <w:p w:rsidR="00D91303" w:rsidRPr="009A7276" w:rsidRDefault="00D91303" w:rsidP="00841FA9">
      <w:pPr>
        <w:pStyle w:val="Tekstpodstawowy2"/>
        <w:autoSpaceDE/>
        <w:autoSpaceDN/>
        <w:spacing w:after="120" w:line="240" w:lineRule="auto"/>
        <w:ind w:left="567" w:right="380"/>
        <w:rPr>
          <w:bCs/>
          <w:sz w:val="22"/>
          <w:szCs w:val="22"/>
        </w:rPr>
      </w:pPr>
      <w:r>
        <w:rPr>
          <w:bCs/>
          <w:sz w:val="22"/>
          <w:szCs w:val="22"/>
        </w:rPr>
        <w:t>(słownie: ……………………………...……………………………………………………..…..)</w:t>
      </w:r>
    </w:p>
    <w:p w:rsidR="00D91303" w:rsidRDefault="00D91303" w:rsidP="00841FA9">
      <w:pPr>
        <w:pStyle w:val="Tekstpodstawowy2"/>
        <w:autoSpaceDE/>
        <w:autoSpaceDN/>
        <w:spacing w:before="80" w:after="120" w:line="240" w:lineRule="auto"/>
        <w:ind w:left="567" w:right="380"/>
        <w:rPr>
          <w:bCs/>
          <w:sz w:val="22"/>
          <w:szCs w:val="22"/>
        </w:rPr>
      </w:pPr>
      <w:r>
        <w:rPr>
          <w:bCs/>
          <w:sz w:val="22"/>
          <w:szCs w:val="22"/>
        </w:rPr>
        <w:t>Szczegółowy zakres</w:t>
      </w:r>
      <w:r w:rsidR="00015B26">
        <w:rPr>
          <w:bCs/>
          <w:sz w:val="22"/>
          <w:szCs w:val="22"/>
        </w:rPr>
        <w:t xml:space="preserve"> prac</w:t>
      </w:r>
      <w:r>
        <w:rPr>
          <w:bCs/>
          <w:sz w:val="22"/>
          <w:szCs w:val="22"/>
        </w:rPr>
        <w:t xml:space="preserve"> i warunki techniczne naszej oferty są zgodne z wymaganiami Zamawiającego określonymi w opisie przedmiotu zamówienia stanowiącym Załącznik nr 1 do zapytania ofertowego i obejmują:</w:t>
      </w:r>
    </w:p>
    <w:tbl>
      <w:tblPr>
        <w:tblStyle w:val="Tabela-Siatka"/>
        <w:tblW w:w="9464" w:type="dxa"/>
        <w:tblLayout w:type="fixed"/>
        <w:tblLook w:val="04A0" w:firstRow="1" w:lastRow="0" w:firstColumn="1" w:lastColumn="0" w:noHBand="0" w:noVBand="1"/>
      </w:tblPr>
      <w:tblGrid>
        <w:gridCol w:w="4077"/>
        <w:gridCol w:w="5387"/>
      </w:tblGrid>
      <w:tr w:rsidR="00015B26" w:rsidRPr="00D86A0E" w:rsidTr="005D714E">
        <w:tc>
          <w:tcPr>
            <w:tcW w:w="4077" w:type="dxa"/>
          </w:tcPr>
          <w:p w:rsidR="00015B26" w:rsidRDefault="00015B26" w:rsidP="00865AD2">
            <w:pPr>
              <w:rPr>
                <w:b/>
                <w:sz w:val="20"/>
                <w:szCs w:val="20"/>
              </w:rPr>
            </w:pPr>
            <w:r>
              <w:rPr>
                <w:b/>
                <w:sz w:val="20"/>
                <w:szCs w:val="20"/>
              </w:rPr>
              <w:t>Przedmiot zamówienia:</w:t>
            </w:r>
          </w:p>
          <w:p w:rsidR="00015B26" w:rsidRPr="00015B26" w:rsidRDefault="00015B26" w:rsidP="00865AD2">
            <w:pPr>
              <w:rPr>
                <w:b/>
                <w:sz w:val="20"/>
                <w:szCs w:val="20"/>
              </w:rPr>
            </w:pPr>
          </w:p>
        </w:tc>
        <w:tc>
          <w:tcPr>
            <w:tcW w:w="5387" w:type="dxa"/>
          </w:tcPr>
          <w:p w:rsidR="00015B26" w:rsidRDefault="008E700A" w:rsidP="00865AD2">
            <w:pPr>
              <w:rPr>
                <w:b/>
                <w:sz w:val="20"/>
                <w:szCs w:val="20"/>
              </w:rPr>
            </w:pPr>
            <w:r>
              <w:rPr>
                <w:b/>
                <w:sz w:val="20"/>
                <w:szCs w:val="20"/>
              </w:rPr>
              <w:t>Przedmiot oferty:</w:t>
            </w:r>
          </w:p>
          <w:p w:rsidR="008E700A" w:rsidRPr="00015B26" w:rsidRDefault="008E700A" w:rsidP="00865AD2">
            <w:pPr>
              <w:rPr>
                <w:b/>
                <w:sz w:val="20"/>
                <w:szCs w:val="20"/>
              </w:rPr>
            </w:pPr>
            <w:r w:rsidRPr="00D86A0E">
              <w:rPr>
                <w:b/>
                <w:sz w:val="20"/>
                <w:szCs w:val="20"/>
              </w:rPr>
              <w:t>/</w:t>
            </w:r>
            <w:r>
              <w:rPr>
                <w:b/>
                <w:sz w:val="20"/>
                <w:szCs w:val="20"/>
              </w:rPr>
              <w:t xml:space="preserve">szczegółowy </w:t>
            </w:r>
            <w:r w:rsidRPr="00D86A0E">
              <w:rPr>
                <w:b/>
                <w:sz w:val="20"/>
                <w:szCs w:val="20"/>
              </w:rPr>
              <w:t>opis/</w:t>
            </w:r>
          </w:p>
        </w:tc>
      </w:tr>
      <w:tr w:rsidR="00015B26" w:rsidRPr="00D86A0E" w:rsidTr="005D714E">
        <w:tc>
          <w:tcPr>
            <w:tcW w:w="4077" w:type="dxa"/>
          </w:tcPr>
          <w:p w:rsidR="00015B26" w:rsidRPr="00015B26" w:rsidRDefault="00015B26" w:rsidP="00865AD2">
            <w:pPr>
              <w:rPr>
                <w:b/>
                <w:sz w:val="20"/>
                <w:szCs w:val="20"/>
              </w:rPr>
            </w:pPr>
            <w:r w:rsidRPr="00015B26">
              <w:rPr>
                <w:b/>
                <w:sz w:val="20"/>
                <w:szCs w:val="20"/>
              </w:rPr>
              <w:t>Naprawa separatora ciekłego azotu o pojemności 50 litrów w oparciu o projekt Wykonawcy, kompatybilnego z posiadaną przez Zamawiającego instalacją ciekłego azotu wraz z jego instalacją w siedzibie Zamawiającego</w:t>
            </w:r>
          </w:p>
        </w:tc>
        <w:tc>
          <w:tcPr>
            <w:tcW w:w="5387" w:type="dxa"/>
          </w:tcPr>
          <w:p w:rsidR="00015B26" w:rsidRPr="00015B26" w:rsidRDefault="00015B26" w:rsidP="00865AD2">
            <w:pPr>
              <w:rPr>
                <w:b/>
                <w:sz w:val="20"/>
                <w:szCs w:val="20"/>
              </w:rPr>
            </w:pPr>
          </w:p>
        </w:tc>
      </w:tr>
      <w:tr w:rsidR="00015B26" w:rsidRPr="00D86A0E" w:rsidTr="005D714E">
        <w:tc>
          <w:tcPr>
            <w:tcW w:w="4077" w:type="dxa"/>
          </w:tcPr>
          <w:p w:rsidR="00015B26" w:rsidRDefault="008E700A" w:rsidP="008E700A">
            <w:pPr>
              <w:rPr>
                <w:sz w:val="20"/>
                <w:szCs w:val="20"/>
              </w:rPr>
            </w:pPr>
            <w:r>
              <w:rPr>
                <w:sz w:val="20"/>
                <w:szCs w:val="20"/>
              </w:rPr>
              <w:t>Zakres niezbędnych prac :</w:t>
            </w:r>
          </w:p>
          <w:p w:rsidR="005D714E" w:rsidRPr="005D714E" w:rsidRDefault="005D714E" w:rsidP="005D714E">
            <w:pPr>
              <w:pStyle w:val="Akapitzlist"/>
              <w:numPr>
                <w:ilvl w:val="0"/>
                <w:numId w:val="42"/>
              </w:numPr>
              <w:autoSpaceDE/>
              <w:autoSpaceDN/>
              <w:spacing w:after="200" w:line="276" w:lineRule="auto"/>
              <w:ind w:left="284" w:hanging="284"/>
              <w:jc w:val="both"/>
              <w:rPr>
                <w:sz w:val="16"/>
                <w:szCs w:val="16"/>
              </w:rPr>
            </w:pPr>
            <w:r w:rsidRPr="005D714E">
              <w:rPr>
                <w:sz w:val="16"/>
                <w:szCs w:val="16"/>
              </w:rPr>
              <w:t>naprawa separatora ciekłego azotu o pojemności ok 50l,</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naprawa wskaźnika poziomu napełnienia ciekłego azotu,</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naprawa zaworu bezpieczeństwa przed elektrozaworem, zabezpieczenie instalacji w przypadku zamknięciu zaworów i uwięzienia ciekłego azotu pomiędzy,</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 xml:space="preserve">naprawa elektrozaworu nieizolowanego próżniowo na wejściu do separatora, </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naprawa zaworu zwrotnego nieizolowanego próżniowo na wyjściu z separatora,</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naprawa skrzynki sterowniczej,</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 xml:space="preserve"> naprawa zaworu odcinającego izolowanego próżniowo na wyjściu z separatora,</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dodatkowe przyłącze na separatorze do powrotu gazu/cieczy z urządzenia badawczego,</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naprawa połączenia między separatorem a urządzeniem MBE, wąż będzie rozdzielnym elementem względem separatora,</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naprawa połączenia między urządzeniem badawczym a separatorem (powrót gazu/cieczy do separatora) na wężu elastycznym, wąż będzie rozdzielnym elementem,</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naprawa 2 szt. węży elastycznych do drugiego separatora.</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lastRenderedPageBreak/>
              <w:t xml:space="preserve">naprawę stelaża do separatora, </w:t>
            </w:r>
          </w:p>
          <w:p w:rsidR="005D714E" w:rsidRPr="005D714E" w:rsidRDefault="005D714E" w:rsidP="005D714E">
            <w:pPr>
              <w:pStyle w:val="Akapitzlist"/>
              <w:numPr>
                <w:ilvl w:val="0"/>
                <w:numId w:val="42"/>
              </w:numPr>
              <w:autoSpaceDE/>
              <w:autoSpaceDN/>
              <w:spacing w:after="200" w:line="276" w:lineRule="auto"/>
              <w:ind w:left="284" w:hanging="284"/>
              <w:rPr>
                <w:sz w:val="16"/>
                <w:szCs w:val="16"/>
              </w:rPr>
            </w:pPr>
            <w:r w:rsidRPr="005D714E">
              <w:rPr>
                <w:sz w:val="16"/>
                <w:szCs w:val="16"/>
              </w:rPr>
              <w:t xml:space="preserve">naprawę poprzez wymianę poziomowskazu, elektrozaworu, skrzynki sterowniczej, </w:t>
            </w:r>
          </w:p>
          <w:p w:rsidR="005D714E" w:rsidRPr="005D714E" w:rsidRDefault="005D714E" w:rsidP="008E700A">
            <w:pPr>
              <w:pStyle w:val="Akapitzlist"/>
              <w:numPr>
                <w:ilvl w:val="0"/>
                <w:numId w:val="42"/>
              </w:numPr>
              <w:autoSpaceDE/>
              <w:autoSpaceDN/>
              <w:spacing w:after="200" w:line="276" w:lineRule="auto"/>
              <w:ind w:left="284" w:hanging="284"/>
              <w:rPr>
                <w:sz w:val="16"/>
                <w:szCs w:val="16"/>
              </w:rPr>
            </w:pPr>
            <w:r w:rsidRPr="005D714E">
              <w:rPr>
                <w:sz w:val="16"/>
                <w:szCs w:val="16"/>
              </w:rPr>
              <w:t>demontaż oraz montaż separatora po naprawie i podłączenie do urządzenia MBE.</w:t>
            </w:r>
          </w:p>
        </w:tc>
        <w:tc>
          <w:tcPr>
            <w:tcW w:w="5387" w:type="dxa"/>
          </w:tcPr>
          <w:p w:rsidR="005D714E" w:rsidRDefault="005D714E" w:rsidP="005D714E">
            <w:pPr>
              <w:rPr>
                <w:sz w:val="20"/>
                <w:szCs w:val="20"/>
              </w:rPr>
            </w:pPr>
            <w:r>
              <w:rPr>
                <w:sz w:val="20"/>
                <w:szCs w:val="20"/>
              </w:rPr>
              <w:lastRenderedPageBreak/>
              <w:t>Oferowany zakres prac :</w:t>
            </w:r>
          </w:p>
          <w:p w:rsidR="00015B26" w:rsidRPr="00D86A0E" w:rsidRDefault="00015B26" w:rsidP="00015B26">
            <w:pPr>
              <w:rPr>
                <w:sz w:val="20"/>
                <w:szCs w:val="20"/>
              </w:rPr>
            </w:pPr>
          </w:p>
        </w:tc>
      </w:tr>
      <w:tr w:rsidR="00015B26" w:rsidRPr="00D86A0E" w:rsidTr="005D714E">
        <w:trPr>
          <w:trHeight w:val="1419"/>
        </w:trPr>
        <w:tc>
          <w:tcPr>
            <w:tcW w:w="4077" w:type="dxa"/>
          </w:tcPr>
          <w:p w:rsidR="00015B26" w:rsidRDefault="00015B26" w:rsidP="00AE24B5">
            <w:pPr>
              <w:rPr>
                <w:sz w:val="20"/>
                <w:szCs w:val="20"/>
              </w:rPr>
            </w:pPr>
            <w:r>
              <w:rPr>
                <w:sz w:val="20"/>
                <w:szCs w:val="20"/>
              </w:rPr>
              <w:lastRenderedPageBreak/>
              <w:t>Wymagania techniczne:</w:t>
            </w:r>
          </w:p>
          <w:p w:rsidR="005D714E" w:rsidRPr="005D714E" w:rsidRDefault="005D714E" w:rsidP="005D714E">
            <w:pPr>
              <w:pStyle w:val="Akapitzlist"/>
              <w:numPr>
                <w:ilvl w:val="0"/>
                <w:numId w:val="44"/>
              </w:numPr>
              <w:autoSpaceDE/>
              <w:autoSpaceDN/>
              <w:spacing w:after="200" w:line="276" w:lineRule="auto"/>
              <w:ind w:left="284" w:hanging="284"/>
              <w:rPr>
                <w:sz w:val="16"/>
                <w:szCs w:val="16"/>
              </w:rPr>
            </w:pPr>
            <w:r w:rsidRPr="005D714E">
              <w:rPr>
                <w:sz w:val="16"/>
                <w:szCs w:val="16"/>
              </w:rPr>
              <w:t xml:space="preserve">wszystkie instalacje w urządzeniu powinny być wykonane wg dyrektywy PED/97/23-SEP oraz wg systemu zarządzania jakością w procesach spawalniczych ISO 3834-2; </w:t>
            </w:r>
          </w:p>
          <w:p w:rsidR="005D714E" w:rsidRPr="005D714E" w:rsidRDefault="005D714E" w:rsidP="005D714E">
            <w:pPr>
              <w:pStyle w:val="Akapitzlist"/>
              <w:numPr>
                <w:ilvl w:val="0"/>
                <w:numId w:val="44"/>
              </w:numPr>
              <w:autoSpaceDE/>
              <w:autoSpaceDN/>
              <w:spacing w:after="200" w:line="276" w:lineRule="auto"/>
              <w:ind w:left="284" w:hanging="284"/>
              <w:rPr>
                <w:sz w:val="16"/>
                <w:szCs w:val="16"/>
              </w:rPr>
            </w:pPr>
            <w:r w:rsidRPr="005D714E">
              <w:rPr>
                <w:sz w:val="16"/>
                <w:szCs w:val="16"/>
              </w:rPr>
              <w:t xml:space="preserve">zastosowane w urządzeniu rury i materiały powinny posiadać normy EN; </w:t>
            </w:r>
          </w:p>
          <w:p w:rsidR="005D714E" w:rsidRPr="005D714E" w:rsidRDefault="005D714E" w:rsidP="005D714E">
            <w:pPr>
              <w:pStyle w:val="Akapitzlist"/>
              <w:numPr>
                <w:ilvl w:val="0"/>
                <w:numId w:val="44"/>
              </w:numPr>
              <w:autoSpaceDE/>
              <w:autoSpaceDN/>
              <w:spacing w:after="200" w:line="276" w:lineRule="auto"/>
              <w:ind w:left="284" w:hanging="284"/>
              <w:rPr>
                <w:sz w:val="16"/>
                <w:szCs w:val="16"/>
              </w:rPr>
            </w:pPr>
            <w:r w:rsidRPr="005D714E">
              <w:rPr>
                <w:sz w:val="16"/>
                <w:szCs w:val="16"/>
              </w:rPr>
              <w:t xml:space="preserve">złącza spawane muszą być przebadane detektorem helowym z dopuszczalnym maksymalnym poziomem nacieku 10-9 </w:t>
            </w:r>
            <w:proofErr w:type="spellStart"/>
            <w:r w:rsidRPr="005D714E">
              <w:rPr>
                <w:sz w:val="16"/>
                <w:szCs w:val="16"/>
              </w:rPr>
              <w:t>mbar</w:t>
            </w:r>
            <w:proofErr w:type="spellEnd"/>
            <w:r w:rsidRPr="005D714E">
              <w:rPr>
                <w:sz w:val="16"/>
                <w:szCs w:val="16"/>
              </w:rPr>
              <w:t xml:space="preserve"> l/s wg ASTM E498 </w:t>
            </w:r>
            <w:proofErr w:type="spellStart"/>
            <w:r w:rsidRPr="005D714E">
              <w:rPr>
                <w:sz w:val="16"/>
                <w:szCs w:val="16"/>
              </w:rPr>
              <w:t>met.A</w:t>
            </w:r>
            <w:proofErr w:type="spellEnd"/>
            <w:r w:rsidRPr="005D714E">
              <w:rPr>
                <w:sz w:val="16"/>
                <w:szCs w:val="16"/>
              </w:rPr>
              <w:t xml:space="preserve">; </w:t>
            </w:r>
          </w:p>
          <w:p w:rsidR="005D714E" w:rsidRPr="005D714E" w:rsidRDefault="005D714E" w:rsidP="005D714E">
            <w:pPr>
              <w:pStyle w:val="Akapitzlist"/>
              <w:numPr>
                <w:ilvl w:val="0"/>
                <w:numId w:val="44"/>
              </w:numPr>
              <w:autoSpaceDE/>
              <w:autoSpaceDN/>
              <w:spacing w:after="200" w:line="276" w:lineRule="auto"/>
              <w:ind w:left="284" w:hanging="284"/>
              <w:rPr>
                <w:sz w:val="16"/>
                <w:szCs w:val="16"/>
              </w:rPr>
            </w:pPr>
            <w:r w:rsidRPr="005D714E">
              <w:rPr>
                <w:sz w:val="16"/>
                <w:szCs w:val="16"/>
              </w:rPr>
              <w:t xml:space="preserve">po zainstalowaniu urządzenia Wykonawca przeprowadzi testy szczelności urządzenia; </w:t>
            </w:r>
          </w:p>
          <w:p w:rsidR="005D714E" w:rsidRPr="005D714E" w:rsidRDefault="005D714E" w:rsidP="005D714E">
            <w:pPr>
              <w:pStyle w:val="Akapitzlist"/>
              <w:numPr>
                <w:ilvl w:val="0"/>
                <w:numId w:val="44"/>
              </w:numPr>
              <w:autoSpaceDE/>
              <w:autoSpaceDN/>
              <w:spacing w:after="200" w:line="276" w:lineRule="auto"/>
              <w:ind w:left="284" w:hanging="284"/>
              <w:rPr>
                <w:sz w:val="16"/>
                <w:szCs w:val="16"/>
              </w:rPr>
            </w:pPr>
            <w:r w:rsidRPr="005D714E">
              <w:rPr>
                <w:sz w:val="16"/>
                <w:szCs w:val="16"/>
              </w:rPr>
              <w:t xml:space="preserve">wszystkie spoiny muszą zostać poddane ocenie VT wg EN ISO 17637; </w:t>
            </w:r>
          </w:p>
          <w:p w:rsidR="005D714E" w:rsidRPr="00B253FE" w:rsidRDefault="005D714E" w:rsidP="00AE24B5">
            <w:pPr>
              <w:pStyle w:val="Akapitzlist"/>
              <w:numPr>
                <w:ilvl w:val="0"/>
                <w:numId w:val="44"/>
              </w:numPr>
              <w:autoSpaceDE/>
              <w:autoSpaceDN/>
              <w:spacing w:after="200" w:line="276" w:lineRule="auto"/>
              <w:ind w:left="284" w:hanging="284"/>
              <w:rPr>
                <w:sz w:val="16"/>
                <w:szCs w:val="16"/>
              </w:rPr>
            </w:pPr>
            <w:r w:rsidRPr="005D714E">
              <w:rPr>
                <w:sz w:val="16"/>
                <w:szCs w:val="16"/>
              </w:rPr>
              <w:t xml:space="preserve">instalacja powinna zostać wykonana zgodnie z dobrą praktyką inżynieryjną obowiązującą w technice próżniowej i kriogenicznej. </w:t>
            </w:r>
          </w:p>
        </w:tc>
        <w:tc>
          <w:tcPr>
            <w:tcW w:w="5387" w:type="dxa"/>
          </w:tcPr>
          <w:p w:rsidR="005D714E" w:rsidRDefault="005D714E" w:rsidP="005D714E">
            <w:pPr>
              <w:rPr>
                <w:sz w:val="20"/>
                <w:szCs w:val="20"/>
              </w:rPr>
            </w:pPr>
            <w:r>
              <w:rPr>
                <w:sz w:val="20"/>
                <w:szCs w:val="20"/>
              </w:rPr>
              <w:t>Zrealizujemy zgodnie z wymaganiami techniczn</w:t>
            </w:r>
            <w:r w:rsidR="00B253FE">
              <w:rPr>
                <w:sz w:val="20"/>
                <w:szCs w:val="20"/>
              </w:rPr>
              <w:t>ymi</w:t>
            </w:r>
            <w:r>
              <w:rPr>
                <w:sz w:val="20"/>
                <w:szCs w:val="20"/>
              </w:rPr>
              <w:t>:</w:t>
            </w:r>
          </w:p>
          <w:p w:rsidR="00015B26" w:rsidRPr="00D86A0E" w:rsidRDefault="00015B26" w:rsidP="00865AD2">
            <w:pPr>
              <w:pStyle w:val="Tekstpodstawowy2"/>
              <w:autoSpaceDE/>
              <w:autoSpaceDN/>
              <w:spacing w:before="80" w:after="120"/>
              <w:ind w:right="380"/>
              <w:rPr>
                <w:bCs/>
                <w:sz w:val="20"/>
                <w:szCs w:val="20"/>
              </w:rPr>
            </w:pPr>
          </w:p>
        </w:tc>
      </w:tr>
    </w:tbl>
    <w:p w:rsidR="00841FA9" w:rsidRPr="00841FA9" w:rsidRDefault="00841FA9" w:rsidP="00841FA9">
      <w:pPr>
        <w:pStyle w:val="Akapitzlist"/>
        <w:ind w:left="567"/>
        <w:jc w:val="both"/>
        <w:rPr>
          <w:b/>
          <w:sz w:val="22"/>
          <w:szCs w:val="22"/>
        </w:rPr>
      </w:pPr>
      <w:bookmarkStart w:id="0" w:name="_GoBack"/>
      <w:bookmarkEnd w:id="0"/>
    </w:p>
    <w:p w:rsidR="00DB300D" w:rsidRDefault="00AB00F6" w:rsidP="00AC4C05">
      <w:pPr>
        <w:pStyle w:val="Akapitzlist"/>
        <w:numPr>
          <w:ilvl w:val="0"/>
          <w:numId w:val="2"/>
        </w:numPr>
        <w:jc w:val="both"/>
        <w:rPr>
          <w:b/>
          <w:sz w:val="22"/>
          <w:szCs w:val="22"/>
        </w:rPr>
      </w:pPr>
      <w:r w:rsidRPr="00AC4C05">
        <w:rPr>
          <w:sz w:val="22"/>
          <w:szCs w:val="22"/>
        </w:rPr>
        <w:t xml:space="preserve">Zobowiązujemy się wykonać przedmiot zamówienia </w:t>
      </w:r>
      <w:r w:rsidR="001123BD" w:rsidRPr="00AC4C05">
        <w:rPr>
          <w:sz w:val="22"/>
          <w:szCs w:val="22"/>
        </w:rPr>
        <w:t>zgodnie z treścią zapytania ofertowego</w:t>
      </w:r>
      <w:r w:rsidR="005554B0" w:rsidRPr="00AC4C05">
        <w:rPr>
          <w:sz w:val="22"/>
          <w:szCs w:val="22"/>
        </w:rPr>
        <w:t xml:space="preserve"> w terminie </w:t>
      </w:r>
      <w:r w:rsidR="00E36E99" w:rsidRPr="00AC4C05">
        <w:rPr>
          <w:b/>
          <w:sz w:val="22"/>
          <w:szCs w:val="22"/>
        </w:rPr>
        <w:t xml:space="preserve">do </w:t>
      </w:r>
      <w:r w:rsidR="000F4CBC" w:rsidRPr="00AC4C05">
        <w:rPr>
          <w:b/>
          <w:sz w:val="22"/>
          <w:szCs w:val="22"/>
        </w:rPr>
        <w:t>……..</w:t>
      </w:r>
      <w:r w:rsidR="00AC4C05" w:rsidRPr="00AC4C05">
        <w:rPr>
          <w:b/>
          <w:sz w:val="22"/>
          <w:szCs w:val="22"/>
        </w:rPr>
        <w:t xml:space="preserve">dni* </w:t>
      </w:r>
      <w:r w:rsidR="00B253FE">
        <w:rPr>
          <w:b/>
          <w:sz w:val="22"/>
          <w:szCs w:val="22"/>
        </w:rPr>
        <w:t>roboczych</w:t>
      </w:r>
      <w:r w:rsidR="00E36E99" w:rsidRPr="00AC4C05">
        <w:rPr>
          <w:b/>
          <w:sz w:val="22"/>
          <w:szCs w:val="22"/>
        </w:rPr>
        <w:t xml:space="preserve"> liczonych od  dnia podpisania umowy.</w:t>
      </w:r>
    </w:p>
    <w:p w:rsidR="00397054" w:rsidRDefault="00397054" w:rsidP="00397054">
      <w:pPr>
        <w:pStyle w:val="Tekstpodstawowy2"/>
        <w:numPr>
          <w:ilvl w:val="0"/>
          <w:numId w:val="2"/>
        </w:numPr>
        <w:spacing w:before="80" w:line="240" w:lineRule="auto"/>
        <w:ind w:right="380"/>
        <w:rPr>
          <w:bCs/>
          <w:sz w:val="22"/>
          <w:szCs w:val="22"/>
        </w:rPr>
      </w:pPr>
      <w:r w:rsidRPr="00397054">
        <w:rPr>
          <w:bCs/>
          <w:sz w:val="22"/>
          <w:szCs w:val="22"/>
        </w:rPr>
        <w:t>Zapewniamy gwarancję na  przedmiot zamówienia na</w:t>
      </w:r>
      <w:r w:rsidR="009945B0">
        <w:rPr>
          <w:bCs/>
          <w:sz w:val="22"/>
          <w:szCs w:val="22"/>
        </w:rPr>
        <w:t xml:space="preserve"> okres</w:t>
      </w:r>
      <w:r w:rsidRPr="00397054">
        <w:rPr>
          <w:bCs/>
          <w:sz w:val="22"/>
          <w:szCs w:val="22"/>
        </w:rPr>
        <w:t xml:space="preserve"> ……… miesięcy**</w:t>
      </w:r>
      <w:r w:rsidR="00AB00F6" w:rsidRPr="00A56234">
        <w:rPr>
          <w:bCs/>
          <w:sz w:val="22"/>
          <w:szCs w:val="22"/>
        </w:rPr>
        <w:tab/>
      </w:r>
    </w:p>
    <w:p w:rsidR="00AB00F6" w:rsidRPr="00A56234" w:rsidRDefault="00AB00F6" w:rsidP="00397054">
      <w:pPr>
        <w:pStyle w:val="Tekstpodstawowy2"/>
        <w:numPr>
          <w:ilvl w:val="0"/>
          <w:numId w:val="2"/>
        </w:numPr>
        <w:spacing w:before="80" w:line="240" w:lineRule="auto"/>
        <w:ind w:right="380"/>
        <w:rPr>
          <w:bCs/>
          <w:sz w:val="22"/>
          <w:szCs w:val="22"/>
        </w:rPr>
      </w:pPr>
      <w:r w:rsidRPr="00A56234">
        <w:rPr>
          <w:bCs/>
          <w:sz w:val="22"/>
          <w:szCs w:val="22"/>
        </w:rPr>
        <w:t xml:space="preserve">Uważamy się za związanych niniejszą ofertą </w:t>
      </w:r>
      <w:r w:rsidR="000D06EE">
        <w:rPr>
          <w:bCs/>
          <w:sz w:val="22"/>
          <w:szCs w:val="22"/>
        </w:rPr>
        <w:t xml:space="preserve">przez okres </w:t>
      </w:r>
      <w:r w:rsidR="001123BD">
        <w:rPr>
          <w:bCs/>
          <w:sz w:val="22"/>
          <w:szCs w:val="22"/>
        </w:rPr>
        <w:t>30 dni</w:t>
      </w:r>
      <w:r w:rsidRPr="00A56234">
        <w:rPr>
          <w:bCs/>
          <w:sz w:val="22"/>
          <w:szCs w:val="22"/>
        </w:rPr>
        <w:t xml:space="preserve">. </w:t>
      </w:r>
    </w:p>
    <w:p w:rsidR="00AB00F6" w:rsidRPr="00A56234" w:rsidRDefault="00AB00F6" w:rsidP="00030777">
      <w:pPr>
        <w:pStyle w:val="Tekstpodstawowy2"/>
        <w:spacing w:before="80" w:line="240" w:lineRule="auto"/>
        <w:ind w:left="567" w:right="380" w:hanging="567"/>
        <w:rPr>
          <w:bCs/>
          <w:sz w:val="22"/>
          <w:szCs w:val="22"/>
        </w:rPr>
      </w:pPr>
      <w:r w:rsidRPr="00A56234">
        <w:rPr>
          <w:bCs/>
          <w:sz w:val="22"/>
          <w:szCs w:val="22"/>
        </w:rPr>
        <w:t>4.</w:t>
      </w:r>
      <w:r w:rsidRPr="00A56234">
        <w:rPr>
          <w:bCs/>
          <w:sz w:val="22"/>
          <w:szCs w:val="22"/>
        </w:rPr>
        <w:tab/>
        <w:t>W razie wybrania naszej oferty zobowiązujemy się do podpisania umowy na warunkach określonych przez strony oraz w miejscu i terminie</w:t>
      </w:r>
      <w:r>
        <w:rPr>
          <w:bCs/>
          <w:sz w:val="22"/>
          <w:szCs w:val="22"/>
        </w:rPr>
        <w:t xml:space="preserve"> określonym przez Zamawiającego przy uwzględnieniu zapisów </w:t>
      </w:r>
      <w:r>
        <w:rPr>
          <w:sz w:val="22"/>
          <w:szCs w:val="22"/>
        </w:rPr>
        <w:t>istotnych postanowień</w:t>
      </w:r>
      <w:r w:rsidRPr="00A56234">
        <w:rPr>
          <w:sz w:val="22"/>
          <w:szCs w:val="22"/>
        </w:rPr>
        <w:t xml:space="preserve"> umowy</w:t>
      </w:r>
      <w:r>
        <w:rPr>
          <w:sz w:val="22"/>
          <w:szCs w:val="22"/>
        </w:rPr>
        <w:t xml:space="preserve"> załączonych do zapytania ofertowego.</w:t>
      </w:r>
    </w:p>
    <w:p w:rsidR="00AB00F6" w:rsidRPr="00A56234" w:rsidRDefault="00AB00F6" w:rsidP="00030777">
      <w:pPr>
        <w:pStyle w:val="Tekstpodstawowy2"/>
        <w:tabs>
          <w:tab w:val="left" w:pos="567"/>
          <w:tab w:val="num" w:pos="720"/>
        </w:tabs>
        <w:autoSpaceDE/>
        <w:autoSpaceDN/>
        <w:spacing w:before="80" w:after="120" w:line="240" w:lineRule="auto"/>
        <w:ind w:right="380"/>
        <w:rPr>
          <w:bCs/>
          <w:sz w:val="22"/>
          <w:szCs w:val="22"/>
        </w:rPr>
      </w:pPr>
      <w:r w:rsidRPr="00A56234">
        <w:rPr>
          <w:sz w:val="22"/>
          <w:szCs w:val="22"/>
        </w:rPr>
        <w:t>5.</w:t>
      </w:r>
      <w:r w:rsidRPr="00A56234">
        <w:rPr>
          <w:sz w:val="22"/>
          <w:szCs w:val="22"/>
        </w:rPr>
        <w:tab/>
        <w:t>Załącznikami do niniejszego formularza są:</w:t>
      </w:r>
    </w:p>
    <w:p w:rsidR="00AB00F6" w:rsidRPr="00B239CF" w:rsidRDefault="00AB00F6" w:rsidP="00923310">
      <w:pPr>
        <w:pStyle w:val="Tekstpodstawowy2"/>
        <w:numPr>
          <w:ilvl w:val="1"/>
          <w:numId w:val="1"/>
        </w:numPr>
        <w:spacing w:before="80" w:line="240" w:lineRule="auto"/>
        <w:ind w:right="380"/>
        <w:rPr>
          <w:bCs/>
          <w:sz w:val="22"/>
          <w:szCs w:val="22"/>
        </w:rPr>
      </w:pPr>
      <w:r>
        <w:rPr>
          <w:sz w:val="22"/>
          <w:szCs w:val="22"/>
        </w:rPr>
        <w:t>…………………………………………………………………………………………….</w:t>
      </w:r>
    </w:p>
    <w:p w:rsidR="00B425D0" w:rsidRPr="00B425D0" w:rsidRDefault="00AB00F6" w:rsidP="00B425D0">
      <w:pPr>
        <w:pStyle w:val="Tekstpodstawowy2"/>
        <w:numPr>
          <w:ilvl w:val="1"/>
          <w:numId w:val="1"/>
        </w:numPr>
        <w:spacing w:before="80" w:line="240" w:lineRule="auto"/>
        <w:ind w:right="380"/>
        <w:rPr>
          <w:bCs/>
          <w:sz w:val="22"/>
          <w:szCs w:val="22"/>
        </w:rPr>
      </w:pPr>
      <w:r w:rsidRPr="001123BD">
        <w:rPr>
          <w:bCs/>
          <w:sz w:val="22"/>
          <w:szCs w:val="22"/>
        </w:rPr>
        <w:t>………………………………...……………………………………………………………</w:t>
      </w:r>
    </w:p>
    <w:p w:rsidR="00B425D0" w:rsidRPr="001123BD" w:rsidRDefault="00C02425" w:rsidP="00B425D0">
      <w:pPr>
        <w:pStyle w:val="Tekstpodstawowy2"/>
        <w:spacing w:before="80" w:line="240" w:lineRule="auto"/>
        <w:ind w:left="567" w:right="380" w:hanging="567"/>
        <w:rPr>
          <w:bCs/>
          <w:sz w:val="22"/>
          <w:szCs w:val="22"/>
        </w:rPr>
      </w:pPr>
      <w:r>
        <w:rPr>
          <w:rFonts w:eastAsia="Calibri"/>
          <w:szCs w:val="22"/>
          <w:lang w:eastAsia="en-US"/>
        </w:rPr>
        <w:t xml:space="preserve">6.   </w:t>
      </w:r>
      <w:r w:rsidR="00B425D0" w:rsidRPr="00C02425">
        <w:rPr>
          <w:rFonts w:eastAsia="Calibri"/>
          <w:sz w:val="22"/>
          <w:szCs w:val="22"/>
          <w:lang w:eastAsia="en-US"/>
        </w:rPr>
        <w:t>Oświadczamy, że wypełniliśmy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 dalej „RODO”</w:t>
      </w:r>
      <w:r w:rsidR="00B425D0" w:rsidRPr="00C02425">
        <w:rPr>
          <w:rFonts w:eastAsia="Calibri"/>
          <w:sz w:val="22"/>
          <w:szCs w:val="22"/>
          <w:vertAlign w:val="superscript"/>
          <w:lang w:eastAsia="en-US"/>
        </w:rPr>
        <w:footnoteReference w:id="1"/>
      </w:r>
    </w:p>
    <w:p w:rsidR="00AB00F6" w:rsidRPr="00A56234" w:rsidRDefault="00AB00F6" w:rsidP="001123BD">
      <w:pPr>
        <w:pStyle w:val="Tekstpodstawowy2"/>
        <w:spacing w:before="80" w:line="240" w:lineRule="auto"/>
        <w:ind w:right="-1"/>
        <w:rPr>
          <w:bCs/>
          <w:sz w:val="6"/>
          <w:szCs w:val="22"/>
        </w:rPr>
      </w:pPr>
    </w:p>
    <w:p w:rsidR="00AB00F6" w:rsidRPr="00A56234" w:rsidRDefault="009128DF" w:rsidP="00030777">
      <w:pPr>
        <w:tabs>
          <w:tab w:val="left" w:pos="360"/>
          <w:tab w:val="left" w:pos="9360"/>
        </w:tabs>
        <w:ind w:right="23"/>
        <w:jc w:val="both"/>
        <w:rPr>
          <w:sz w:val="22"/>
          <w:szCs w:val="22"/>
        </w:rPr>
      </w:pPr>
      <w:r>
        <w:rPr>
          <w:sz w:val="22"/>
          <w:szCs w:val="22"/>
        </w:rPr>
        <w:t>7</w:t>
      </w:r>
      <w:r w:rsidR="00AB00F6" w:rsidRPr="00A56234">
        <w:rPr>
          <w:sz w:val="22"/>
          <w:szCs w:val="22"/>
        </w:rPr>
        <w:t>. Osoba uprawniona do kontaktów z Zamawiającym:</w:t>
      </w:r>
    </w:p>
    <w:p w:rsidR="00AB00F6" w:rsidRPr="00A56234" w:rsidRDefault="00AB00F6" w:rsidP="00AB00F6">
      <w:pPr>
        <w:tabs>
          <w:tab w:val="left" w:pos="360"/>
          <w:tab w:val="left" w:pos="9360"/>
        </w:tabs>
        <w:ind w:right="23"/>
        <w:jc w:val="both"/>
        <w:rPr>
          <w:sz w:val="22"/>
          <w:szCs w:val="22"/>
        </w:rPr>
      </w:pPr>
    </w:p>
    <w:p w:rsidR="00AB00F6" w:rsidRPr="00093A3E" w:rsidRDefault="00AB00F6" w:rsidP="00AB00F6">
      <w:pPr>
        <w:adjustRightInd w:val="0"/>
        <w:ind w:left="284"/>
        <w:rPr>
          <w:sz w:val="18"/>
          <w:szCs w:val="18"/>
        </w:rPr>
      </w:pPr>
      <w:r w:rsidRPr="00093A3E">
        <w:rPr>
          <w:sz w:val="18"/>
          <w:szCs w:val="18"/>
        </w:rPr>
        <w:t>……………………</w:t>
      </w:r>
      <w:r>
        <w:rPr>
          <w:sz w:val="18"/>
          <w:szCs w:val="18"/>
        </w:rPr>
        <w:t>…………………</w:t>
      </w:r>
      <w:r w:rsidRPr="00093A3E">
        <w:rPr>
          <w:sz w:val="18"/>
          <w:szCs w:val="18"/>
        </w:rPr>
        <w:t>…………………</w:t>
      </w:r>
    </w:p>
    <w:p w:rsidR="00AB00F6" w:rsidRPr="00A56234" w:rsidRDefault="00AB00F6" w:rsidP="00AB00F6">
      <w:pPr>
        <w:pStyle w:val="Tekstblokowy"/>
        <w:rPr>
          <w:i/>
          <w:sz w:val="18"/>
          <w:szCs w:val="18"/>
        </w:rPr>
      </w:pPr>
      <w:r w:rsidRPr="00A56234">
        <w:rPr>
          <w:i/>
          <w:sz w:val="18"/>
          <w:szCs w:val="18"/>
        </w:rPr>
        <w:t>(imię i nazwisko)</w:t>
      </w:r>
    </w:p>
    <w:p w:rsidR="00AB00F6" w:rsidRPr="00AB00F6" w:rsidRDefault="00AB00F6" w:rsidP="00AB00F6">
      <w:pPr>
        <w:adjustRightInd w:val="0"/>
        <w:rPr>
          <w:i/>
          <w:sz w:val="18"/>
          <w:szCs w:val="18"/>
        </w:rPr>
      </w:pPr>
      <w:r w:rsidRPr="00AB00F6">
        <w:rPr>
          <w:sz w:val="22"/>
          <w:szCs w:val="22"/>
        </w:rPr>
        <w:t xml:space="preserve">nr tel./faksu </w:t>
      </w:r>
      <w:r w:rsidRPr="00AB00F6">
        <w:rPr>
          <w:sz w:val="18"/>
          <w:szCs w:val="18"/>
        </w:rPr>
        <w:t>.................................................................</w:t>
      </w:r>
      <w:r w:rsidRPr="00AB00F6">
        <w:rPr>
          <w:sz w:val="22"/>
          <w:szCs w:val="22"/>
        </w:rPr>
        <w:t>e-mail</w:t>
      </w:r>
      <w:r w:rsidRPr="00AB00F6">
        <w:rPr>
          <w:sz w:val="18"/>
          <w:szCs w:val="18"/>
        </w:rPr>
        <w:t>................................................................................................</w:t>
      </w:r>
    </w:p>
    <w:p w:rsidR="00AB00F6" w:rsidRPr="00AB00F6" w:rsidRDefault="00AB00F6" w:rsidP="00AB00F6">
      <w:pPr>
        <w:rPr>
          <w:smallCaps/>
          <w:spacing w:val="20"/>
          <w:sz w:val="18"/>
          <w:szCs w:val="18"/>
        </w:rPr>
      </w:pPr>
    </w:p>
    <w:p w:rsidR="00AB00F6" w:rsidRPr="00AB00F6" w:rsidRDefault="00AB00F6" w:rsidP="00AB00F6">
      <w:pPr>
        <w:ind w:right="382"/>
        <w:jc w:val="both"/>
        <w:rPr>
          <w:sz w:val="22"/>
          <w:szCs w:val="22"/>
        </w:rPr>
      </w:pPr>
    </w:p>
    <w:p w:rsidR="00AB00F6" w:rsidRPr="00AB00F6" w:rsidRDefault="00AB00F6" w:rsidP="00AB00F6">
      <w:pPr>
        <w:ind w:right="382"/>
        <w:jc w:val="center"/>
        <w:rPr>
          <w:sz w:val="18"/>
          <w:szCs w:val="18"/>
        </w:rPr>
      </w:pPr>
      <w:r w:rsidRPr="00AB00F6">
        <w:rPr>
          <w:sz w:val="18"/>
          <w:szCs w:val="18"/>
        </w:rPr>
        <w:t>................................,</w:t>
      </w:r>
      <w:r w:rsidRPr="00AB00F6">
        <w:rPr>
          <w:i/>
          <w:sz w:val="18"/>
          <w:szCs w:val="18"/>
        </w:rPr>
        <w:t xml:space="preserve"> dnia </w:t>
      </w:r>
      <w:r w:rsidRPr="00AB00F6">
        <w:rPr>
          <w:sz w:val="18"/>
          <w:szCs w:val="18"/>
        </w:rPr>
        <w:t xml:space="preserve">.............................                      </w:t>
      </w:r>
      <w:r w:rsidRPr="00AB00F6">
        <w:rPr>
          <w:sz w:val="18"/>
          <w:szCs w:val="18"/>
        </w:rPr>
        <w:tab/>
      </w:r>
      <w:r w:rsidRPr="00AB00F6">
        <w:rPr>
          <w:sz w:val="18"/>
          <w:szCs w:val="18"/>
        </w:rPr>
        <w:tab/>
      </w:r>
      <w:r w:rsidRPr="00AB00F6">
        <w:rPr>
          <w:sz w:val="18"/>
          <w:szCs w:val="18"/>
        </w:rPr>
        <w:tab/>
        <w:t>......................................................................</w:t>
      </w:r>
    </w:p>
    <w:p w:rsidR="00E0179E" w:rsidRDefault="00AB00F6" w:rsidP="007049DC">
      <w:pPr>
        <w:ind w:left="5954" w:right="382"/>
        <w:rPr>
          <w:i/>
          <w:sz w:val="18"/>
          <w:szCs w:val="18"/>
        </w:rPr>
      </w:pPr>
      <w:r w:rsidRPr="00A56234">
        <w:rPr>
          <w:i/>
          <w:sz w:val="18"/>
          <w:szCs w:val="18"/>
        </w:rPr>
        <w:t>podpis Wykonawcy lub upoważnionego przedstawiciela Wykonawcy</w:t>
      </w:r>
    </w:p>
    <w:p w:rsidR="007049DC" w:rsidRPr="007049DC" w:rsidRDefault="007049DC" w:rsidP="007049DC">
      <w:pPr>
        <w:ind w:left="5954" w:right="382"/>
        <w:rPr>
          <w:i/>
          <w:sz w:val="18"/>
          <w:szCs w:val="18"/>
        </w:rPr>
      </w:pPr>
    </w:p>
    <w:p w:rsidR="00075AD6" w:rsidRDefault="00075AD6" w:rsidP="001123BD">
      <w:pPr>
        <w:pStyle w:val="BodyText21"/>
        <w:widowControl/>
        <w:tabs>
          <w:tab w:val="clear" w:pos="7797"/>
        </w:tabs>
        <w:jc w:val="right"/>
        <w:rPr>
          <w:sz w:val="18"/>
          <w:szCs w:val="18"/>
        </w:rPr>
      </w:pPr>
    </w:p>
    <w:p w:rsidR="00075AD6" w:rsidRDefault="00075AD6" w:rsidP="001123BD">
      <w:pPr>
        <w:pStyle w:val="BodyText21"/>
        <w:widowControl/>
        <w:tabs>
          <w:tab w:val="clear" w:pos="7797"/>
        </w:tabs>
        <w:jc w:val="right"/>
        <w:rPr>
          <w:sz w:val="18"/>
          <w:szCs w:val="18"/>
        </w:rPr>
      </w:pPr>
    </w:p>
    <w:p w:rsidR="00075AD6" w:rsidRDefault="00075AD6" w:rsidP="001123BD">
      <w:pPr>
        <w:pStyle w:val="BodyText21"/>
        <w:widowControl/>
        <w:tabs>
          <w:tab w:val="clear" w:pos="7797"/>
        </w:tabs>
        <w:jc w:val="right"/>
        <w:rPr>
          <w:sz w:val="18"/>
          <w:szCs w:val="18"/>
        </w:rPr>
      </w:pPr>
    </w:p>
    <w:p w:rsidR="00075AD6" w:rsidRDefault="00075AD6" w:rsidP="001123BD">
      <w:pPr>
        <w:pStyle w:val="BodyText21"/>
        <w:widowControl/>
        <w:tabs>
          <w:tab w:val="clear" w:pos="7797"/>
        </w:tabs>
        <w:jc w:val="right"/>
        <w:rPr>
          <w:sz w:val="18"/>
          <w:szCs w:val="18"/>
        </w:rPr>
      </w:pPr>
    </w:p>
    <w:p w:rsidR="00397054" w:rsidRDefault="00397054" w:rsidP="00397054">
      <w:pPr>
        <w:pStyle w:val="BodyText21"/>
        <w:widowControl/>
        <w:tabs>
          <w:tab w:val="clear" w:pos="7797"/>
        </w:tabs>
        <w:rPr>
          <w:sz w:val="18"/>
          <w:szCs w:val="18"/>
        </w:rPr>
      </w:pPr>
      <w:r>
        <w:rPr>
          <w:sz w:val="18"/>
          <w:szCs w:val="18"/>
        </w:rPr>
        <w:t xml:space="preserve">* </w:t>
      </w:r>
      <w:r w:rsidRPr="004F2740">
        <w:rPr>
          <w:sz w:val="18"/>
          <w:szCs w:val="18"/>
        </w:rPr>
        <w:t xml:space="preserve">należy wskazać termin wykonania zamówienia nie dłuższy niż </w:t>
      </w:r>
      <w:r>
        <w:rPr>
          <w:sz w:val="18"/>
          <w:szCs w:val="18"/>
        </w:rPr>
        <w:t>70</w:t>
      </w:r>
      <w:r w:rsidRPr="004F2740">
        <w:rPr>
          <w:sz w:val="18"/>
          <w:szCs w:val="18"/>
        </w:rPr>
        <w:t xml:space="preserve"> dni kalendarzowych.</w:t>
      </w:r>
    </w:p>
    <w:p w:rsidR="00397054" w:rsidRPr="00C219AF" w:rsidRDefault="00397054" w:rsidP="00397054">
      <w:pPr>
        <w:pStyle w:val="BodyText21"/>
        <w:widowControl/>
        <w:tabs>
          <w:tab w:val="clear" w:pos="7797"/>
        </w:tabs>
        <w:rPr>
          <w:sz w:val="18"/>
          <w:szCs w:val="18"/>
        </w:rPr>
      </w:pPr>
      <w:r w:rsidRPr="00C219AF">
        <w:rPr>
          <w:sz w:val="18"/>
          <w:szCs w:val="18"/>
        </w:rPr>
        <w:t xml:space="preserve">**należy </w:t>
      </w:r>
      <w:r>
        <w:rPr>
          <w:sz w:val="18"/>
          <w:szCs w:val="18"/>
        </w:rPr>
        <w:t>podać termin gwarancji nie krótszy niż 24 miesiące.</w:t>
      </w:r>
    </w:p>
    <w:p w:rsidR="00841FA9" w:rsidRDefault="00841FA9" w:rsidP="00841FA9">
      <w:pPr>
        <w:pStyle w:val="BodyText21"/>
        <w:widowControl/>
        <w:tabs>
          <w:tab w:val="clear" w:pos="7797"/>
        </w:tabs>
        <w:jc w:val="center"/>
        <w:rPr>
          <w:sz w:val="18"/>
          <w:szCs w:val="18"/>
        </w:rPr>
      </w:pPr>
    </w:p>
    <w:sectPr w:rsidR="00841FA9" w:rsidSect="000D158C">
      <w:headerReference w:type="default" r:id="rId13"/>
      <w:pgSz w:w="11906" w:h="16838"/>
      <w:pgMar w:top="567" w:right="991" w:bottom="709" w:left="1418" w:header="14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68" w:rsidRDefault="001F7D68">
      <w:r>
        <w:separator/>
      </w:r>
    </w:p>
  </w:endnote>
  <w:endnote w:type="continuationSeparator" w:id="0">
    <w:p w:rsidR="001F7D68" w:rsidRDefault="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68" w:rsidRDefault="001F7D68">
      <w:r>
        <w:separator/>
      </w:r>
    </w:p>
  </w:footnote>
  <w:footnote w:type="continuationSeparator" w:id="0">
    <w:p w:rsidR="001F7D68" w:rsidRDefault="001F7D68">
      <w:r>
        <w:continuationSeparator/>
      </w:r>
    </w:p>
  </w:footnote>
  <w:footnote w:id="1">
    <w:p w:rsidR="00B425D0" w:rsidRPr="00EF3B3D" w:rsidRDefault="00B425D0" w:rsidP="00B425D0">
      <w:pPr>
        <w:pStyle w:val="Tekstprzypisudolnego"/>
        <w:rPr>
          <w:lang w:val="pl-PL"/>
        </w:rPr>
      </w:pPr>
      <w:r>
        <w:rPr>
          <w:rStyle w:val="Odwoanieprzypisudolnego"/>
        </w:rPr>
        <w:footnoteRef/>
      </w:r>
      <w:r>
        <w:t xml:space="preserve"> </w:t>
      </w:r>
      <w:r w:rsidRPr="00EF3B3D">
        <w:rPr>
          <w:sz w:val="16"/>
          <w:szCs w:val="16"/>
          <w:lang w:val="pl-PL"/>
        </w:rPr>
        <w:t xml:space="preserve">W </w:t>
      </w:r>
      <w:r>
        <w:rPr>
          <w:sz w:val="16"/>
          <w:szCs w:val="16"/>
          <w:lang w:val="pl-PL"/>
        </w:rPr>
        <w:t>przypadku</w:t>
      </w:r>
      <w:r w:rsidRPr="00EF3B3D">
        <w:rPr>
          <w:sz w:val="16"/>
          <w:szCs w:val="16"/>
          <w:lang w:val="pl-PL"/>
        </w:rPr>
        <w:t>, gd</w:t>
      </w:r>
      <w:r>
        <w:rPr>
          <w:sz w:val="16"/>
          <w:szCs w:val="16"/>
          <w:lang w:val="pl-PL"/>
        </w:rPr>
        <w:t>y Wykonawca nie przekazuje danych osobowych innych niż bezpośrednio jego dotyczących lub zachodzi wyłączenie stosowania obowiązku informacyjnego, stosownie do art. 13 ust. 4 lub art. 14 ust. 5 RODO, niniejsze oświadczenie należy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6C" w:rsidRPr="001B076C" w:rsidRDefault="001B076C" w:rsidP="00504176">
    <w:pPr>
      <w:tabs>
        <w:tab w:val="left" w:pos="360"/>
      </w:tabs>
      <w:spacing w:before="120"/>
      <w:rPr>
        <w:bC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nsid w:val="01820512"/>
    <w:multiLevelType w:val="hybridMultilevel"/>
    <w:tmpl w:val="62B40CD2"/>
    <w:lvl w:ilvl="0" w:tplc="8D1E3986">
      <w:start w:val="1"/>
      <w:numFmt w:val="bullet"/>
      <w:lvlText w:val="►"/>
      <w:lvlJc w:val="left"/>
      <w:pPr>
        <w:ind w:left="1440" w:hanging="360"/>
      </w:pPr>
      <w:rPr>
        <w:rFonts w:ascii="Bookman Old Style" w:hAnsi="Bookman Old Style"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05497B04"/>
    <w:multiLevelType w:val="hybridMultilevel"/>
    <w:tmpl w:val="53928E2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
    <w:nsid w:val="0AC90215"/>
    <w:multiLevelType w:val="hybridMultilevel"/>
    <w:tmpl w:val="5DFE5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F42CFA"/>
    <w:multiLevelType w:val="hybridMultilevel"/>
    <w:tmpl w:val="1FA0C830"/>
    <w:lvl w:ilvl="0" w:tplc="D996DE5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1248098A"/>
    <w:multiLevelType w:val="hybridMultilevel"/>
    <w:tmpl w:val="1326D712"/>
    <w:lvl w:ilvl="0" w:tplc="3B4E7402">
      <w:start w:val="6"/>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2FE499D"/>
    <w:multiLevelType w:val="hybridMultilevel"/>
    <w:tmpl w:val="81D8E514"/>
    <w:lvl w:ilvl="0" w:tplc="04150001">
      <w:start w:val="1"/>
      <w:numFmt w:val="bullet"/>
      <w:lvlText w:val=""/>
      <w:lvlJc w:val="left"/>
      <w:pPr>
        <w:ind w:left="1440" w:hanging="360"/>
      </w:pPr>
      <w:rPr>
        <w:rFonts w:ascii="Symbol" w:hAnsi="Symbol" w:hint="default"/>
      </w:rPr>
    </w:lvl>
    <w:lvl w:ilvl="1" w:tplc="C8FA9AC0">
      <w:start w:val="1"/>
      <w:numFmt w:val="bullet"/>
      <w:lvlText w:val="•"/>
      <w:lvlJc w:val="left"/>
      <w:pPr>
        <w:tabs>
          <w:tab w:val="num" w:pos="2160"/>
        </w:tabs>
        <w:ind w:left="1701" w:hanging="170"/>
      </w:pPr>
      <w:rPr>
        <w:rFonts w:ascii="Calibri" w:hAnsi="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5436C8F"/>
    <w:multiLevelType w:val="hybridMultilevel"/>
    <w:tmpl w:val="7FD0E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6F746FC"/>
    <w:multiLevelType w:val="hybridMultilevel"/>
    <w:tmpl w:val="D1A2BBA2"/>
    <w:lvl w:ilvl="0" w:tplc="8D1E3986">
      <w:start w:val="1"/>
      <w:numFmt w:val="bullet"/>
      <w:lvlText w:val="►"/>
      <w:lvlJc w:val="left"/>
      <w:pPr>
        <w:ind w:left="1440" w:hanging="360"/>
      </w:pPr>
      <w:rPr>
        <w:rFonts w:ascii="Bookman Old Style" w:hAnsi="Bookman Old Style"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18912AB9"/>
    <w:multiLevelType w:val="hybridMultilevel"/>
    <w:tmpl w:val="81BEB30C"/>
    <w:lvl w:ilvl="0" w:tplc="BD3AF6F8">
      <w:start w:val="1"/>
      <w:numFmt w:val="decimal"/>
      <w:lvlText w:val="%1)"/>
      <w:lvlJc w:val="left"/>
      <w:pPr>
        <w:ind w:left="644" w:hanging="360"/>
      </w:pPr>
      <w:rPr>
        <w:rFonts w:hint="default"/>
      </w:rPr>
    </w:lvl>
    <w:lvl w:ilvl="1" w:tplc="AF864272">
      <w:numFmt w:val="bullet"/>
      <w:lvlText w:val="•"/>
      <w:lvlJc w:val="left"/>
      <w:pPr>
        <w:ind w:left="1364" w:hanging="360"/>
      </w:pPr>
      <w:rPr>
        <w:rFonts w:ascii="Times New Roman" w:eastAsia="Calibri" w:hAnsi="Times New Roman"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95A55DE"/>
    <w:multiLevelType w:val="hybridMultilevel"/>
    <w:tmpl w:val="9BC0A3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B7089"/>
    <w:multiLevelType w:val="hybridMultilevel"/>
    <w:tmpl w:val="2C0670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841CBF"/>
    <w:multiLevelType w:val="hybridMultilevel"/>
    <w:tmpl w:val="FBBA9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8A7A69"/>
    <w:multiLevelType w:val="hybridMultilevel"/>
    <w:tmpl w:val="4EB292FC"/>
    <w:lvl w:ilvl="0" w:tplc="FEC45DD0">
      <w:start w:val="1"/>
      <w:numFmt w:val="decimal"/>
      <w:lvlText w:val="%1)"/>
      <w:lvlJc w:val="left"/>
      <w:pPr>
        <w:ind w:left="1215" w:hanging="360"/>
      </w:pPr>
      <w:rPr>
        <w:rFonts w:cs="Times New Roman" w:hint="default"/>
      </w:rPr>
    </w:lvl>
    <w:lvl w:ilvl="1" w:tplc="04150019" w:tentative="1">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15">
    <w:nsid w:val="2D037635"/>
    <w:multiLevelType w:val="hybridMultilevel"/>
    <w:tmpl w:val="9ABEFDA2"/>
    <w:lvl w:ilvl="0" w:tplc="04150001">
      <w:start w:val="1"/>
      <w:numFmt w:val="bullet"/>
      <w:lvlText w:val=""/>
      <w:lvlJc w:val="left"/>
      <w:pPr>
        <w:ind w:left="1440" w:hanging="360"/>
      </w:pPr>
      <w:rPr>
        <w:rFonts w:ascii="Symbol" w:hAnsi="Symbol" w:hint="default"/>
      </w:rPr>
    </w:lvl>
    <w:lvl w:ilvl="1" w:tplc="33A21BB0">
      <w:start w:val="1"/>
      <w:numFmt w:val="bullet"/>
      <w:lvlText w:val="•"/>
      <w:lvlJc w:val="left"/>
      <w:pPr>
        <w:tabs>
          <w:tab w:val="num" w:pos="2160"/>
        </w:tabs>
        <w:ind w:left="1701" w:hanging="170"/>
      </w:pPr>
      <w:rPr>
        <w:rFonts w:ascii="Calibri" w:hAnsi="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1EB341F"/>
    <w:multiLevelType w:val="hybridMultilevel"/>
    <w:tmpl w:val="91AE3C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2E65ED3"/>
    <w:multiLevelType w:val="hybridMultilevel"/>
    <w:tmpl w:val="BCD82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CC61A7"/>
    <w:multiLevelType w:val="hybridMultilevel"/>
    <w:tmpl w:val="1FC41C4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302131"/>
    <w:multiLevelType w:val="hybridMultilevel"/>
    <w:tmpl w:val="2F5C3A4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41051F72"/>
    <w:multiLevelType w:val="hybridMultilevel"/>
    <w:tmpl w:val="0BD8B9C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19F3DF4"/>
    <w:multiLevelType w:val="hybridMultilevel"/>
    <w:tmpl w:val="DDBC06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2">
    <w:nsid w:val="4DD070FC"/>
    <w:multiLevelType w:val="hybridMultilevel"/>
    <w:tmpl w:val="6416F5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F007BBA"/>
    <w:multiLevelType w:val="hybridMultilevel"/>
    <w:tmpl w:val="90081564"/>
    <w:lvl w:ilvl="0" w:tplc="16063E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39960EA"/>
    <w:multiLevelType w:val="hybridMultilevel"/>
    <w:tmpl w:val="4F9ED3B8"/>
    <w:lvl w:ilvl="0" w:tplc="7722F366">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574115A3"/>
    <w:multiLevelType w:val="hybridMultilevel"/>
    <w:tmpl w:val="7C5657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9433"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76E69D1"/>
    <w:multiLevelType w:val="hybridMultilevel"/>
    <w:tmpl w:val="E46697B6"/>
    <w:lvl w:ilvl="0" w:tplc="0415000F">
      <w:start w:val="1"/>
      <w:numFmt w:val="decimal"/>
      <w:lvlText w:val="%1."/>
      <w:lvlJc w:val="left"/>
      <w:pPr>
        <w:ind w:left="644" w:hanging="360"/>
      </w:pPr>
    </w:lvl>
    <w:lvl w:ilvl="1" w:tplc="AF864272">
      <w:numFmt w:val="bullet"/>
      <w:lvlText w:val="•"/>
      <w:lvlJc w:val="left"/>
      <w:pPr>
        <w:ind w:left="1364" w:hanging="360"/>
      </w:pPr>
      <w:rPr>
        <w:rFonts w:ascii="Times New Roman" w:eastAsia="Calibri" w:hAnsi="Times New Roman"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BEF306B"/>
    <w:multiLevelType w:val="hybridMultilevel"/>
    <w:tmpl w:val="F628E1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E8A1EF0"/>
    <w:multiLevelType w:val="hybridMultilevel"/>
    <w:tmpl w:val="4D46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875CF"/>
    <w:multiLevelType w:val="hybridMultilevel"/>
    <w:tmpl w:val="B774833A"/>
    <w:lvl w:ilvl="0" w:tplc="EA66CC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60D751F3"/>
    <w:multiLevelType w:val="hybridMultilevel"/>
    <w:tmpl w:val="D488F6F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nsid w:val="6C122DBA"/>
    <w:multiLevelType w:val="multilevel"/>
    <w:tmpl w:val="93709B9C"/>
    <w:lvl w:ilvl="0">
      <w:start w:val="1"/>
      <w:numFmt w:val="decimal"/>
      <w:lvlText w:val="%1."/>
      <w:lvlJc w:val="left"/>
      <w:pPr>
        <w:tabs>
          <w:tab w:val="num" w:pos="436"/>
        </w:tabs>
        <w:ind w:left="436" w:hanging="360"/>
      </w:pPr>
      <w:rPr>
        <w:rFonts w:cs="Times New Roman" w:hint="default"/>
        <w:color w:val="auto"/>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2">
    <w:nsid w:val="6C4A2CE4"/>
    <w:multiLevelType w:val="hybridMultilevel"/>
    <w:tmpl w:val="3154AF74"/>
    <w:lvl w:ilvl="0" w:tplc="062627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E6F7510"/>
    <w:multiLevelType w:val="hybridMultilevel"/>
    <w:tmpl w:val="782A5EE8"/>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9639E1"/>
    <w:multiLevelType w:val="hybridMultilevel"/>
    <w:tmpl w:val="FB0C9838"/>
    <w:lvl w:ilvl="0" w:tplc="0944D14C">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406616A"/>
    <w:multiLevelType w:val="hybridMultilevel"/>
    <w:tmpl w:val="B33A48C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6">
    <w:nsid w:val="742A3E23"/>
    <w:multiLevelType w:val="hybridMultilevel"/>
    <w:tmpl w:val="5D969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257C9D"/>
    <w:multiLevelType w:val="hybridMultilevel"/>
    <w:tmpl w:val="D57E04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FF1247B"/>
    <w:multiLevelType w:val="hybridMultilevel"/>
    <w:tmpl w:val="55900D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1"/>
  </w:num>
  <w:num w:numId="2">
    <w:abstractNumId w:val="12"/>
  </w:num>
  <w:num w:numId="3">
    <w:abstractNumId w:val="38"/>
  </w:num>
  <w:num w:numId="4">
    <w:abstractNumId w:val="19"/>
  </w:num>
  <w:num w:numId="5">
    <w:abstractNumId w:val="2"/>
  </w:num>
  <w:num w:numId="6">
    <w:abstractNumId w:val="21"/>
  </w:num>
  <w:num w:numId="7">
    <w:abstractNumId w:val="3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6"/>
  </w:num>
  <w:num w:numId="11">
    <w:abstractNumId w:val="15"/>
  </w:num>
  <w:num w:numId="12">
    <w:abstractNumId w:val="6"/>
  </w:num>
  <w:num w:numId="13">
    <w:abstractNumId w:val="18"/>
  </w:num>
  <w:num w:numId="14">
    <w:abstractNumId w:val="37"/>
  </w:num>
  <w:num w:numId="15">
    <w:abstractNumId w:val="11"/>
  </w:num>
  <w:num w:numId="16">
    <w:abstractNumId w:val="17"/>
  </w:num>
  <w:num w:numId="17">
    <w:abstractNumId w:val="7"/>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4"/>
  </w:num>
  <w:num w:numId="22">
    <w:abstractNumId w:val="13"/>
  </w:num>
  <w:num w:numId="23">
    <w:abstractNumId w:val="24"/>
  </w:num>
  <w:num w:numId="24">
    <w:abstractNumId w:val="5"/>
  </w:num>
  <w:num w:numId="25">
    <w:abstractNumId w:val="33"/>
  </w:num>
  <w:num w:numId="26">
    <w:abstractNumId w:val="3"/>
  </w:num>
  <w:num w:numId="27">
    <w:abstractNumId w:val="2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3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29"/>
  </w:num>
  <w:num w:numId="41">
    <w:abstractNumId w:val="26"/>
  </w:num>
  <w:num w:numId="42">
    <w:abstractNumId w:val="9"/>
  </w:num>
  <w:num w:numId="43">
    <w:abstractNumId w:val="32"/>
  </w:num>
  <w:num w:numId="44">
    <w:abstractNumId w:val="20"/>
  </w:num>
  <w:num w:numId="45">
    <w:abstractNumId w:val="22"/>
  </w:num>
  <w:num w:numId="4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AF"/>
    <w:rsid w:val="000015A5"/>
    <w:rsid w:val="00001964"/>
    <w:rsid w:val="000035AC"/>
    <w:rsid w:val="00005C2E"/>
    <w:rsid w:val="00007839"/>
    <w:rsid w:val="0001068E"/>
    <w:rsid w:val="0001379B"/>
    <w:rsid w:val="00015B26"/>
    <w:rsid w:val="000265D1"/>
    <w:rsid w:val="00026A62"/>
    <w:rsid w:val="0002753E"/>
    <w:rsid w:val="00030777"/>
    <w:rsid w:val="00031914"/>
    <w:rsid w:val="000327C0"/>
    <w:rsid w:val="00033670"/>
    <w:rsid w:val="000408F5"/>
    <w:rsid w:val="00043E71"/>
    <w:rsid w:val="00053EB3"/>
    <w:rsid w:val="0006442F"/>
    <w:rsid w:val="00073F9F"/>
    <w:rsid w:val="00075AD6"/>
    <w:rsid w:val="0007626F"/>
    <w:rsid w:val="0009011E"/>
    <w:rsid w:val="00091B33"/>
    <w:rsid w:val="00093A3E"/>
    <w:rsid w:val="00097657"/>
    <w:rsid w:val="000A0887"/>
    <w:rsid w:val="000A0BA6"/>
    <w:rsid w:val="000A564D"/>
    <w:rsid w:val="000B1FE0"/>
    <w:rsid w:val="000B23C0"/>
    <w:rsid w:val="000B2E54"/>
    <w:rsid w:val="000B4CE2"/>
    <w:rsid w:val="000C155A"/>
    <w:rsid w:val="000C275A"/>
    <w:rsid w:val="000C3178"/>
    <w:rsid w:val="000C6223"/>
    <w:rsid w:val="000D06EE"/>
    <w:rsid w:val="000D158C"/>
    <w:rsid w:val="000E53B4"/>
    <w:rsid w:val="000F10E4"/>
    <w:rsid w:val="000F25A3"/>
    <w:rsid w:val="000F4CBC"/>
    <w:rsid w:val="000F55D3"/>
    <w:rsid w:val="000F5B0B"/>
    <w:rsid w:val="000F6149"/>
    <w:rsid w:val="000F79EC"/>
    <w:rsid w:val="00102FCF"/>
    <w:rsid w:val="001073F3"/>
    <w:rsid w:val="001123BD"/>
    <w:rsid w:val="0011347E"/>
    <w:rsid w:val="001201D4"/>
    <w:rsid w:val="00135DA8"/>
    <w:rsid w:val="001401F6"/>
    <w:rsid w:val="00155860"/>
    <w:rsid w:val="00155CB0"/>
    <w:rsid w:val="00157F89"/>
    <w:rsid w:val="00162C8E"/>
    <w:rsid w:val="00164DD4"/>
    <w:rsid w:val="00165F6B"/>
    <w:rsid w:val="001716D1"/>
    <w:rsid w:val="00172A35"/>
    <w:rsid w:val="00174664"/>
    <w:rsid w:val="00174EF8"/>
    <w:rsid w:val="00175399"/>
    <w:rsid w:val="00176D84"/>
    <w:rsid w:val="00183B79"/>
    <w:rsid w:val="00196B69"/>
    <w:rsid w:val="00197311"/>
    <w:rsid w:val="001A1556"/>
    <w:rsid w:val="001A27CF"/>
    <w:rsid w:val="001B076C"/>
    <w:rsid w:val="001C15B5"/>
    <w:rsid w:val="001C467A"/>
    <w:rsid w:val="001C664B"/>
    <w:rsid w:val="001D3369"/>
    <w:rsid w:val="001D788D"/>
    <w:rsid w:val="001E3F08"/>
    <w:rsid w:val="001F7D68"/>
    <w:rsid w:val="00200540"/>
    <w:rsid w:val="0020066F"/>
    <w:rsid w:val="0020779B"/>
    <w:rsid w:val="0021001A"/>
    <w:rsid w:val="00212937"/>
    <w:rsid w:val="00212C93"/>
    <w:rsid w:val="00215B29"/>
    <w:rsid w:val="002178FB"/>
    <w:rsid w:val="00221BA6"/>
    <w:rsid w:val="002276B8"/>
    <w:rsid w:val="00227D6A"/>
    <w:rsid w:val="00236D9D"/>
    <w:rsid w:val="002463BF"/>
    <w:rsid w:val="0024749F"/>
    <w:rsid w:val="002606F7"/>
    <w:rsid w:val="00262D21"/>
    <w:rsid w:val="00265F79"/>
    <w:rsid w:val="00282E9D"/>
    <w:rsid w:val="0028740C"/>
    <w:rsid w:val="00287A07"/>
    <w:rsid w:val="002904AF"/>
    <w:rsid w:val="00293D0A"/>
    <w:rsid w:val="00297BE2"/>
    <w:rsid w:val="002A60FE"/>
    <w:rsid w:val="002B3617"/>
    <w:rsid w:val="002B5BBD"/>
    <w:rsid w:val="002C1946"/>
    <w:rsid w:val="002C5A54"/>
    <w:rsid w:val="002C5B9C"/>
    <w:rsid w:val="002D2175"/>
    <w:rsid w:val="002D2F43"/>
    <w:rsid w:val="002E10AC"/>
    <w:rsid w:val="002E37D2"/>
    <w:rsid w:val="002E4ECD"/>
    <w:rsid w:val="002E7B3B"/>
    <w:rsid w:val="002F1042"/>
    <w:rsid w:val="002F387A"/>
    <w:rsid w:val="00304853"/>
    <w:rsid w:val="00304980"/>
    <w:rsid w:val="00304FA6"/>
    <w:rsid w:val="0031172A"/>
    <w:rsid w:val="0032005A"/>
    <w:rsid w:val="00323D18"/>
    <w:rsid w:val="003242C5"/>
    <w:rsid w:val="00331187"/>
    <w:rsid w:val="003403E9"/>
    <w:rsid w:val="00343D40"/>
    <w:rsid w:val="003440B5"/>
    <w:rsid w:val="0034609B"/>
    <w:rsid w:val="00356C66"/>
    <w:rsid w:val="00356F61"/>
    <w:rsid w:val="00360E8D"/>
    <w:rsid w:val="00384504"/>
    <w:rsid w:val="003857DC"/>
    <w:rsid w:val="00385FB4"/>
    <w:rsid w:val="003949FC"/>
    <w:rsid w:val="00397054"/>
    <w:rsid w:val="00397144"/>
    <w:rsid w:val="003B0EF0"/>
    <w:rsid w:val="003B2FA7"/>
    <w:rsid w:val="003C021A"/>
    <w:rsid w:val="003D1A86"/>
    <w:rsid w:val="003D2103"/>
    <w:rsid w:val="003D799F"/>
    <w:rsid w:val="003D7B8E"/>
    <w:rsid w:val="003E437D"/>
    <w:rsid w:val="00403D80"/>
    <w:rsid w:val="00407F2A"/>
    <w:rsid w:val="004144B0"/>
    <w:rsid w:val="0041681D"/>
    <w:rsid w:val="00417A95"/>
    <w:rsid w:val="00421C6C"/>
    <w:rsid w:val="0042508B"/>
    <w:rsid w:val="00425DE7"/>
    <w:rsid w:val="004271AD"/>
    <w:rsid w:val="00430B6B"/>
    <w:rsid w:val="004313B0"/>
    <w:rsid w:val="0043150E"/>
    <w:rsid w:val="00436B8F"/>
    <w:rsid w:val="00440AA0"/>
    <w:rsid w:val="00442ECE"/>
    <w:rsid w:val="004438B3"/>
    <w:rsid w:val="004447D8"/>
    <w:rsid w:val="00446584"/>
    <w:rsid w:val="00460298"/>
    <w:rsid w:val="004619E5"/>
    <w:rsid w:val="00473D29"/>
    <w:rsid w:val="00476889"/>
    <w:rsid w:val="004830CC"/>
    <w:rsid w:val="00484E5A"/>
    <w:rsid w:val="00486632"/>
    <w:rsid w:val="00487DA3"/>
    <w:rsid w:val="00490E3B"/>
    <w:rsid w:val="004A38B6"/>
    <w:rsid w:val="004B770D"/>
    <w:rsid w:val="004C141E"/>
    <w:rsid w:val="004C2CB0"/>
    <w:rsid w:val="004C3C26"/>
    <w:rsid w:val="004C54C7"/>
    <w:rsid w:val="004D2B47"/>
    <w:rsid w:val="004D3D34"/>
    <w:rsid w:val="004D53E1"/>
    <w:rsid w:val="004D5661"/>
    <w:rsid w:val="004D76C5"/>
    <w:rsid w:val="004F2BAA"/>
    <w:rsid w:val="004F4B3E"/>
    <w:rsid w:val="005018C0"/>
    <w:rsid w:val="00504176"/>
    <w:rsid w:val="00507073"/>
    <w:rsid w:val="00516633"/>
    <w:rsid w:val="005177D0"/>
    <w:rsid w:val="0052238B"/>
    <w:rsid w:val="005266BC"/>
    <w:rsid w:val="005325DF"/>
    <w:rsid w:val="005402CF"/>
    <w:rsid w:val="00543036"/>
    <w:rsid w:val="0054515C"/>
    <w:rsid w:val="00551373"/>
    <w:rsid w:val="00553837"/>
    <w:rsid w:val="005554B0"/>
    <w:rsid w:val="005576E5"/>
    <w:rsid w:val="00562199"/>
    <w:rsid w:val="00564DAE"/>
    <w:rsid w:val="00577000"/>
    <w:rsid w:val="00580B91"/>
    <w:rsid w:val="00580CBD"/>
    <w:rsid w:val="00592433"/>
    <w:rsid w:val="00593B7D"/>
    <w:rsid w:val="00595B26"/>
    <w:rsid w:val="005A11BE"/>
    <w:rsid w:val="005A7656"/>
    <w:rsid w:val="005C39CE"/>
    <w:rsid w:val="005C7CE2"/>
    <w:rsid w:val="005D714E"/>
    <w:rsid w:val="005E07D0"/>
    <w:rsid w:val="005F443D"/>
    <w:rsid w:val="005F45C8"/>
    <w:rsid w:val="005F49CA"/>
    <w:rsid w:val="005F5C21"/>
    <w:rsid w:val="005F7FAF"/>
    <w:rsid w:val="00612EB5"/>
    <w:rsid w:val="006204E9"/>
    <w:rsid w:val="00621CE0"/>
    <w:rsid w:val="00624D9A"/>
    <w:rsid w:val="006253D4"/>
    <w:rsid w:val="006306A0"/>
    <w:rsid w:val="00650210"/>
    <w:rsid w:val="00667A0B"/>
    <w:rsid w:val="006716EB"/>
    <w:rsid w:val="00674C59"/>
    <w:rsid w:val="00682344"/>
    <w:rsid w:val="006836E2"/>
    <w:rsid w:val="0069370D"/>
    <w:rsid w:val="00694456"/>
    <w:rsid w:val="00695F87"/>
    <w:rsid w:val="006A53A6"/>
    <w:rsid w:val="006B3257"/>
    <w:rsid w:val="006B69F8"/>
    <w:rsid w:val="006D2D84"/>
    <w:rsid w:val="006D4405"/>
    <w:rsid w:val="006D4B8B"/>
    <w:rsid w:val="006D58BC"/>
    <w:rsid w:val="006E2EBA"/>
    <w:rsid w:val="006E4CD7"/>
    <w:rsid w:val="006E4ED1"/>
    <w:rsid w:val="006E77CC"/>
    <w:rsid w:val="006F2316"/>
    <w:rsid w:val="006F5D5C"/>
    <w:rsid w:val="007049DC"/>
    <w:rsid w:val="0071144F"/>
    <w:rsid w:val="007178D4"/>
    <w:rsid w:val="00721079"/>
    <w:rsid w:val="0072384F"/>
    <w:rsid w:val="007241AE"/>
    <w:rsid w:val="007303D8"/>
    <w:rsid w:val="007313AB"/>
    <w:rsid w:val="00751AFD"/>
    <w:rsid w:val="00751C00"/>
    <w:rsid w:val="00754526"/>
    <w:rsid w:val="00764910"/>
    <w:rsid w:val="00770073"/>
    <w:rsid w:val="007821EF"/>
    <w:rsid w:val="00783517"/>
    <w:rsid w:val="00783BA4"/>
    <w:rsid w:val="00786AE5"/>
    <w:rsid w:val="007900A2"/>
    <w:rsid w:val="00793B30"/>
    <w:rsid w:val="007A3451"/>
    <w:rsid w:val="007A6C57"/>
    <w:rsid w:val="007C02F0"/>
    <w:rsid w:val="007D06BF"/>
    <w:rsid w:val="007F2BC7"/>
    <w:rsid w:val="007F2E10"/>
    <w:rsid w:val="007F7C27"/>
    <w:rsid w:val="0080157C"/>
    <w:rsid w:val="008056FD"/>
    <w:rsid w:val="00806663"/>
    <w:rsid w:val="00811608"/>
    <w:rsid w:val="00811764"/>
    <w:rsid w:val="00812BCC"/>
    <w:rsid w:val="00822141"/>
    <w:rsid w:val="00822D14"/>
    <w:rsid w:val="00826EB6"/>
    <w:rsid w:val="008323A2"/>
    <w:rsid w:val="00841FA9"/>
    <w:rsid w:val="0084333E"/>
    <w:rsid w:val="00847654"/>
    <w:rsid w:val="00851A7B"/>
    <w:rsid w:val="00861820"/>
    <w:rsid w:val="00867B7D"/>
    <w:rsid w:val="0087479E"/>
    <w:rsid w:val="00883EDC"/>
    <w:rsid w:val="00892B33"/>
    <w:rsid w:val="008942B9"/>
    <w:rsid w:val="00894BE6"/>
    <w:rsid w:val="00895023"/>
    <w:rsid w:val="008A0019"/>
    <w:rsid w:val="008A1C54"/>
    <w:rsid w:val="008C7E23"/>
    <w:rsid w:val="008D09EF"/>
    <w:rsid w:val="008E6D33"/>
    <w:rsid w:val="008E700A"/>
    <w:rsid w:val="008F0DB4"/>
    <w:rsid w:val="008F2A71"/>
    <w:rsid w:val="00900902"/>
    <w:rsid w:val="009128DF"/>
    <w:rsid w:val="00923310"/>
    <w:rsid w:val="0092456C"/>
    <w:rsid w:val="009356CB"/>
    <w:rsid w:val="00941DD5"/>
    <w:rsid w:val="009438AB"/>
    <w:rsid w:val="00951255"/>
    <w:rsid w:val="009548A8"/>
    <w:rsid w:val="00961400"/>
    <w:rsid w:val="00963082"/>
    <w:rsid w:val="00983125"/>
    <w:rsid w:val="00986DCF"/>
    <w:rsid w:val="00993507"/>
    <w:rsid w:val="009945B0"/>
    <w:rsid w:val="009A2AAF"/>
    <w:rsid w:val="009A59FA"/>
    <w:rsid w:val="009A6961"/>
    <w:rsid w:val="009A7276"/>
    <w:rsid w:val="009B005C"/>
    <w:rsid w:val="009D7529"/>
    <w:rsid w:val="009E075E"/>
    <w:rsid w:val="009E3DA7"/>
    <w:rsid w:val="00A0022D"/>
    <w:rsid w:val="00A120BD"/>
    <w:rsid w:val="00A21ECC"/>
    <w:rsid w:val="00A26AE4"/>
    <w:rsid w:val="00A27A32"/>
    <w:rsid w:val="00A34DBE"/>
    <w:rsid w:val="00A37C21"/>
    <w:rsid w:val="00A37D7B"/>
    <w:rsid w:val="00A440CE"/>
    <w:rsid w:val="00A45E0B"/>
    <w:rsid w:val="00A52733"/>
    <w:rsid w:val="00A56234"/>
    <w:rsid w:val="00A6427A"/>
    <w:rsid w:val="00A72BC8"/>
    <w:rsid w:val="00A753C8"/>
    <w:rsid w:val="00A83424"/>
    <w:rsid w:val="00A8448B"/>
    <w:rsid w:val="00A91853"/>
    <w:rsid w:val="00A95618"/>
    <w:rsid w:val="00AA3FCA"/>
    <w:rsid w:val="00AA61B3"/>
    <w:rsid w:val="00AB00F6"/>
    <w:rsid w:val="00AB3AB5"/>
    <w:rsid w:val="00AC4C05"/>
    <w:rsid w:val="00AE24B5"/>
    <w:rsid w:val="00AE51A1"/>
    <w:rsid w:val="00AE6F2A"/>
    <w:rsid w:val="00AF35EC"/>
    <w:rsid w:val="00AF6318"/>
    <w:rsid w:val="00B015A0"/>
    <w:rsid w:val="00B03E84"/>
    <w:rsid w:val="00B06EE6"/>
    <w:rsid w:val="00B21E02"/>
    <w:rsid w:val="00B2314E"/>
    <w:rsid w:val="00B239CF"/>
    <w:rsid w:val="00B253FE"/>
    <w:rsid w:val="00B258C4"/>
    <w:rsid w:val="00B266CD"/>
    <w:rsid w:val="00B40CF8"/>
    <w:rsid w:val="00B41A10"/>
    <w:rsid w:val="00B425D0"/>
    <w:rsid w:val="00B4483A"/>
    <w:rsid w:val="00B523D4"/>
    <w:rsid w:val="00B55557"/>
    <w:rsid w:val="00B56DB1"/>
    <w:rsid w:val="00B603DC"/>
    <w:rsid w:val="00B60D86"/>
    <w:rsid w:val="00B72928"/>
    <w:rsid w:val="00B741DA"/>
    <w:rsid w:val="00B86EAE"/>
    <w:rsid w:val="00B94D50"/>
    <w:rsid w:val="00BB5DA1"/>
    <w:rsid w:val="00BD5B29"/>
    <w:rsid w:val="00BE314E"/>
    <w:rsid w:val="00BE4FE9"/>
    <w:rsid w:val="00BE556C"/>
    <w:rsid w:val="00C02425"/>
    <w:rsid w:val="00C02F7A"/>
    <w:rsid w:val="00C04025"/>
    <w:rsid w:val="00C33F75"/>
    <w:rsid w:val="00C565DD"/>
    <w:rsid w:val="00C631CB"/>
    <w:rsid w:val="00C662BB"/>
    <w:rsid w:val="00C713A6"/>
    <w:rsid w:val="00C84B9B"/>
    <w:rsid w:val="00C90DA8"/>
    <w:rsid w:val="00C914EA"/>
    <w:rsid w:val="00C92304"/>
    <w:rsid w:val="00C928E7"/>
    <w:rsid w:val="00C9347C"/>
    <w:rsid w:val="00CA136B"/>
    <w:rsid w:val="00CB147F"/>
    <w:rsid w:val="00CB505E"/>
    <w:rsid w:val="00CC65AB"/>
    <w:rsid w:val="00CD1D96"/>
    <w:rsid w:val="00CE056E"/>
    <w:rsid w:val="00CE68F9"/>
    <w:rsid w:val="00CF218C"/>
    <w:rsid w:val="00CF583B"/>
    <w:rsid w:val="00D000A1"/>
    <w:rsid w:val="00D0170C"/>
    <w:rsid w:val="00D01912"/>
    <w:rsid w:val="00D0383D"/>
    <w:rsid w:val="00D11A79"/>
    <w:rsid w:val="00D126C2"/>
    <w:rsid w:val="00D146DA"/>
    <w:rsid w:val="00D14BAB"/>
    <w:rsid w:val="00D3176D"/>
    <w:rsid w:val="00D34E60"/>
    <w:rsid w:val="00D34FB9"/>
    <w:rsid w:val="00D366F7"/>
    <w:rsid w:val="00D41DC4"/>
    <w:rsid w:val="00D455A0"/>
    <w:rsid w:val="00D46462"/>
    <w:rsid w:val="00D61566"/>
    <w:rsid w:val="00D64BE1"/>
    <w:rsid w:val="00D72186"/>
    <w:rsid w:val="00D74EAD"/>
    <w:rsid w:val="00D77796"/>
    <w:rsid w:val="00D77A3E"/>
    <w:rsid w:val="00D77CD6"/>
    <w:rsid w:val="00D83B88"/>
    <w:rsid w:val="00D84DD1"/>
    <w:rsid w:val="00D91303"/>
    <w:rsid w:val="00D91786"/>
    <w:rsid w:val="00D92DF2"/>
    <w:rsid w:val="00D96F9B"/>
    <w:rsid w:val="00DB300D"/>
    <w:rsid w:val="00DB30A1"/>
    <w:rsid w:val="00DB696B"/>
    <w:rsid w:val="00DC260D"/>
    <w:rsid w:val="00DC50A6"/>
    <w:rsid w:val="00DD7AA3"/>
    <w:rsid w:val="00DF3DF6"/>
    <w:rsid w:val="00DF58E4"/>
    <w:rsid w:val="00DF5B6B"/>
    <w:rsid w:val="00E0179E"/>
    <w:rsid w:val="00E02D81"/>
    <w:rsid w:val="00E06BF8"/>
    <w:rsid w:val="00E203F4"/>
    <w:rsid w:val="00E35B69"/>
    <w:rsid w:val="00E36E99"/>
    <w:rsid w:val="00E430E1"/>
    <w:rsid w:val="00E44143"/>
    <w:rsid w:val="00E44E58"/>
    <w:rsid w:val="00E46E28"/>
    <w:rsid w:val="00E50ED8"/>
    <w:rsid w:val="00E522D1"/>
    <w:rsid w:val="00E52D82"/>
    <w:rsid w:val="00E745F9"/>
    <w:rsid w:val="00E81965"/>
    <w:rsid w:val="00EA23F7"/>
    <w:rsid w:val="00EA4D77"/>
    <w:rsid w:val="00EA6CAC"/>
    <w:rsid w:val="00EC3664"/>
    <w:rsid w:val="00EC7C25"/>
    <w:rsid w:val="00ED10EF"/>
    <w:rsid w:val="00EE6695"/>
    <w:rsid w:val="00EE77B4"/>
    <w:rsid w:val="00EF2217"/>
    <w:rsid w:val="00F00003"/>
    <w:rsid w:val="00F00A47"/>
    <w:rsid w:val="00F120CA"/>
    <w:rsid w:val="00F14C36"/>
    <w:rsid w:val="00F1762D"/>
    <w:rsid w:val="00F17B36"/>
    <w:rsid w:val="00F319E3"/>
    <w:rsid w:val="00F35996"/>
    <w:rsid w:val="00F40CEC"/>
    <w:rsid w:val="00F5216E"/>
    <w:rsid w:val="00F60143"/>
    <w:rsid w:val="00F649B2"/>
    <w:rsid w:val="00F65E35"/>
    <w:rsid w:val="00F74242"/>
    <w:rsid w:val="00F82355"/>
    <w:rsid w:val="00F8524E"/>
    <w:rsid w:val="00F933BB"/>
    <w:rsid w:val="00F94E14"/>
    <w:rsid w:val="00FA0BAE"/>
    <w:rsid w:val="00FB2E5B"/>
    <w:rsid w:val="00FB36F6"/>
    <w:rsid w:val="00FB71F6"/>
    <w:rsid w:val="00FC0B1B"/>
    <w:rsid w:val="00FC6987"/>
    <w:rsid w:val="00FD1B73"/>
    <w:rsid w:val="00FE11FC"/>
    <w:rsid w:val="00FE2C68"/>
    <w:rsid w:val="00FE5EF6"/>
    <w:rsid w:val="00FF2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autoSpaceDE w:val="0"/>
      <w:autoSpaceDN w:val="0"/>
    </w:pPr>
    <w:rPr>
      <w:sz w:val="28"/>
      <w:szCs w:val="28"/>
    </w:rPr>
  </w:style>
  <w:style w:type="paragraph" w:styleId="Nagwek1">
    <w:name w:val="heading 1"/>
    <w:basedOn w:val="Normalny"/>
    <w:next w:val="Normalny"/>
    <w:qFormat/>
    <w:pPr>
      <w:keepNext/>
      <w:jc w:val="center"/>
      <w:outlineLvl w:val="0"/>
    </w:pPr>
    <w:rPr>
      <w:b/>
      <w:bCs/>
      <w:sz w:val="32"/>
      <w:szCs w:val="32"/>
    </w:rPr>
  </w:style>
  <w:style w:type="paragraph" w:styleId="Nagwek2">
    <w:name w:val="heading 2"/>
    <w:basedOn w:val="Normalny"/>
    <w:next w:val="Normalny"/>
    <w:qFormat/>
    <w:pPr>
      <w:keepNext/>
      <w:jc w:val="center"/>
      <w:outlineLvl w:val="1"/>
    </w:pPr>
    <w:rPr>
      <w:rFonts w:ascii="Garamond" w:hAnsi="Garamond" w:cs="Garamond"/>
      <w:b/>
      <w:bCs/>
      <w:sz w:val="32"/>
      <w:szCs w:val="32"/>
    </w:rPr>
  </w:style>
  <w:style w:type="paragraph" w:styleId="Nagwek3">
    <w:name w:val="heading 3"/>
    <w:basedOn w:val="Normalny"/>
    <w:next w:val="Normalny"/>
    <w:qFormat/>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qFormat/>
    <w:pPr>
      <w:keepNext/>
      <w:spacing w:before="240" w:after="60"/>
      <w:outlineLvl w:val="3"/>
    </w:pPr>
    <w:rPr>
      <w:b/>
      <w:bCs/>
    </w:rPr>
  </w:style>
  <w:style w:type="paragraph" w:styleId="Nagwek5">
    <w:name w:val="heading 5"/>
    <w:basedOn w:val="Normalny"/>
    <w:next w:val="Normalny"/>
    <w:qFormat/>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qFormat/>
    <w:pPr>
      <w:keepNext/>
      <w:outlineLvl w:val="5"/>
    </w:pPr>
    <w:rPr>
      <w:sz w:val="24"/>
      <w:szCs w:val="24"/>
    </w:rPr>
  </w:style>
  <w:style w:type="paragraph" w:styleId="Nagwek7">
    <w:name w:val="heading 7"/>
    <w:basedOn w:val="Normalny"/>
    <w:next w:val="Normalny"/>
    <w:qFormat/>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ytu">
    <w:name w:val="Title"/>
    <w:basedOn w:val="Normalny"/>
    <w:link w:val="TytuZnak"/>
    <w:qFormat/>
    <w:pPr>
      <w:jc w:val="center"/>
    </w:pPr>
    <w:rPr>
      <w:b/>
      <w:bCs/>
      <w:sz w:val="24"/>
      <w:szCs w:val="24"/>
    </w:rPr>
  </w:style>
  <w:style w:type="paragraph" w:styleId="Tekstpodstawowy">
    <w:name w:val="Body Text"/>
    <w:basedOn w:val="Normalny"/>
    <w:link w:val="TekstpodstawowyZnak"/>
    <w:pPr>
      <w:spacing w:before="60" w:line="288" w:lineRule="auto"/>
    </w:pPr>
    <w:rPr>
      <w:b/>
      <w:bCs/>
      <w:sz w:val="22"/>
      <w:szCs w:val="22"/>
    </w:rPr>
  </w:style>
  <w:style w:type="character" w:styleId="Odwoaniedokomentarza">
    <w:name w:val="annotation reference"/>
    <w:rPr>
      <w:rFonts w:cs="Times New Roman"/>
      <w:sz w:val="16"/>
      <w:szCs w:val="16"/>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rPr>
      <w:rFonts w:cs="Times New Roman"/>
    </w:rPr>
  </w:style>
  <w:style w:type="paragraph" w:styleId="Tekstpodstawowy2">
    <w:name w:val="Body Text 2"/>
    <w:basedOn w:val="Normalny"/>
    <w:link w:val="Tekstpodstawowy2Znak"/>
    <w:pPr>
      <w:spacing w:line="360" w:lineRule="auto"/>
      <w:jc w:val="both"/>
    </w:pPr>
    <w:rPr>
      <w:sz w:val="24"/>
      <w:szCs w:val="24"/>
    </w:rPr>
  </w:style>
  <w:style w:type="paragraph" w:styleId="Tekstpodstawowywcity2">
    <w:name w:val="Body Text Indent 2"/>
    <w:basedOn w:val="Normalny"/>
    <w:pPr>
      <w:shd w:val="clear" w:color="auto" w:fill="FFFFFF"/>
      <w:spacing w:before="238"/>
      <w:ind w:hanging="360"/>
      <w:jc w:val="both"/>
    </w:pPr>
    <w:rPr>
      <w:rFonts w:ascii="Arial" w:hAnsi="Arial" w:cs="Arial"/>
      <w:color w:val="000000"/>
      <w:sz w:val="22"/>
      <w:szCs w:val="22"/>
    </w:rPr>
  </w:style>
  <w:style w:type="paragraph" w:styleId="Tekstpodstawowy3">
    <w:name w:val="Body Text 3"/>
    <w:basedOn w:val="Normalny"/>
    <w:pPr>
      <w:spacing w:line="360" w:lineRule="auto"/>
      <w:jc w:val="both"/>
    </w:pPr>
    <w:rPr>
      <w:rFonts w:ascii="Arial" w:hAnsi="Arial" w:cs="Arial"/>
      <w:sz w:val="22"/>
      <w:szCs w:val="22"/>
    </w:rPr>
  </w:style>
  <w:style w:type="paragraph" w:customStyle="1" w:styleId="BodyText21">
    <w:name w:val="Body Text 21"/>
    <w:basedOn w:val="Normalny"/>
    <w:pPr>
      <w:widowControl w:val="0"/>
      <w:tabs>
        <w:tab w:val="left" w:pos="7797"/>
      </w:tabs>
      <w:jc w:val="both"/>
    </w:pPr>
    <w:rPr>
      <w:sz w:val="24"/>
      <w:szCs w:val="24"/>
    </w:rPr>
  </w:style>
  <w:style w:type="character" w:styleId="Hipercze">
    <w:name w:val="Hyperlink"/>
    <w:rPr>
      <w:rFonts w:cs="Times New Roman"/>
      <w:color w:val="0000FF"/>
      <w:u w:val="single"/>
    </w:rPr>
  </w:style>
  <w:style w:type="paragraph" w:styleId="Tekstpodstawowywcity3">
    <w:name w:val="Body Text Indent 3"/>
    <w:basedOn w:val="Normalny"/>
    <w:pPr>
      <w:ind w:left="709" w:hanging="283"/>
      <w:jc w:val="both"/>
    </w:pPr>
    <w:rPr>
      <w:rFonts w:ascii="Tahoma" w:hAnsi="Tahoma" w:cs="Tahoma"/>
      <w:sz w:val="22"/>
      <w:szCs w:val="22"/>
    </w:rPr>
  </w:style>
  <w:style w:type="table" w:styleId="Tabela-Siatka">
    <w:name w:val="Table Grid"/>
    <w:basedOn w:val="Standardowy"/>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Akapitzlist">
    <w:name w:val="List Paragraph"/>
    <w:aliases w:val="Akapit z listą numerowaną"/>
    <w:basedOn w:val="Normalny"/>
    <w:link w:val="AkapitzlistZnak"/>
    <w:uiPriority w:val="34"/>
    <w:qFormat/>
    <w:rsid w:val="00197311"/>
    <w:pPr>
      <w:ind w:left="720"/>
      <w:contextualSpacing/>
    </w:pPr>
  </w:style>
  <w:style w:type="character" w:styleId="Pogrubienie">
    <w:name w:val="Strong"/>
    <w:basedOn w:val="Domylnaczcionkaakapitu"/>
    <w:uiPriority w:val="22"/>
    <w:qFormat/>
    <w:rsid w:val="00F35996"/>
    <w:rPr>
      <w:b/>
      <w:bCs/>
    </w:rPr>
  </w:style>
  <w:style w:type="paragraph" w:customStyle="1" w:styleId="Default">
    <w:name w:val="Default"/>
    <w:rsid w:val="00883EDC"/>
    <w:pPr>
      <w:autoSpaceDE w:val="0"/>
      <w:autoSpaceDN w:val="0"/>
      <w:adjustRightInd w:val="0"/>
    </w:pPr>
    <w:rPr>
      <w:rFonts w:ascii="Arial" w:eastAsia="Calibri" w:hAnsi="Arial" w:cs="Arial"/>
      <w:color w:val="000000"/>
      <w:sz w:val="24"/>
      <w:szCs w:val="24"/>
      <w:lang w:eastAsia="en-US"/>
    </w:rPr>
  </w:style>
  <w:style w:type="character" w:customStyle="1" w:styleId="TytuZnak">
    <w:name w:val="Tytuł Znak"/>
    <w:basedOn w:val="Domylnaczcionkaakapitu"/>
    <w:link w:val="Tytu"/>
    <w:rsid w:val="00AB00F6"/>
    <w:rPr>
      <w:b/>
      <w:bCs/>
      <w:sz w:val="24"/>
      <w:szCs w:val="24"/>
    </w:rPr>
  </w:style>
  <w:style w:type="character" w:customStyle="1" w:styleId="TekstpodstawowyZnak">
    <w:name w:val="Tekst podstawowy Znak"/>
    <w:basedOn w:val="Domylnaczcionkaakapitu"/>
    <w:link w:val="Tekstpodstawowy"/>
    <w:rsid w:val="00AB00F6"/>
    <w:rPr>
      <w:b/>
      <w:bCs/>
      <w:sz w:val="22"/>
      <w:szCs w:val="22"/>
    </w:rPr>
  </w:style>
  <w:style w:type="character" w:customStyle="1" w:styleId="Tekstpodstawowy2Znak">
    <w:name w:val="Tekst podstawowy 2 Znak"/>
    <w:basedOn w:val="Domylnaczcionkaakapitu"/>
    <w:link w:val="Tekstpodstawowy2"/>
    <w:rsid w:val="00AB00F6"/>
    <w:rPr>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F2A"/>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F2A"/>
    <w:pPr>
      <w:autoSpaceDE/>
      <w:autoSpaceDN/>
    </w:pPr>
    <w:rPr>
      <w:sz w:val="20"/>
      <w:szCs w:val="20"/>
      <w:lang w:val="x-none" w:eastAsia="x-none"/>
    </w:rPr>
  </w:style>
  <w:style w:type="character" w:customStyle="1" w:styleId="TekstprzypisudolnegoZnak1">
    <w:name w:val="Tekst przypisu dolnego Znak1"/>
    <w:basedOn w:val="Domylnaczcionkaakapitu"/>
    <w:rsid w:val="00407F2A"/>
  </w:style>
  <w:style w:type="character" w:styleId="Odwoanieprzypisudolnego">
    <w:name w:val="footnote reference"/>
    <w:aliases w:val="Footnote Reference Number"/>
    <w:uiPriority w:val="99"/>
    <w:unhideWhenUsed/>
    <w:rsid w:val="00407F2A"/>
    <w:rPr>
      <w:vertAlign w:val="superscript"/>
    </w:rPr>
  </w:style>
  <w:style w:type="table" w:customStyle="1" w:styleId="Tabela-Siatka1">
    <w:name w:val="Tabela - Siatka1"/>
    <w:basedOn w:val="Standardowy"/>
    <w:next w:val="Tabela-Siatka"/>
    <w:uiPriority w:val="59"/>
    <w:rsid w:val="00B7292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
    <w:link w:val="Akapitzlist"/>
    <w:uiPriority w:val="34"/>
    <w:rsid w:val="00BE314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autoSpaceDE w:val="0"/>
      <w:autoSpaceDN w:val="0"/>
    </w:pPr>
    <w:rPr>
      <w:sz w:val="28"/>
      <w:szCs w:val="28"/>
    </w:rPr>
  </w:style>
  <w:style w:type="paragraph" w:styleId="Nagwek1">
    <w:name w:val="heading 1"/>
    <w:basedOn w:val="Normalny"/>
    <w:next w:val="Normalny"/>
    <w:qFormat/>
    <w:pPr>
      <w:keepNext/>
      <w:jc w:val="center"/>
      <w:outlineLvl w:val="0"/>
    </w:pPr>
    <w:rPr>
      <w:b/>
      <w:bCs/>
      <w:sz w:val="32"/>
      <w:szCs w:val="32"/>
    </w:rPr>
  </w:style>
  <w:style w:type="paragraph" w:styleId="Nagwek2">
    <w:name w:val="heading 2"/>
    <w:basedOn w:val="Normalny"/>
    <w:next w:val="Normalny"/>
    <w:qFormat/>
    <w:pPr>
      <w:keepNext/>
      <w:jc w:val="center"/>
      <w:outlineLvl w:val="1"/>
    </w:pPr>
    <w:rPr>
      <w:rFonts w:ascii="Garamond" w:hAnsi="Garamond" w:cs="Garamond"/>
      <w:b/>
      <w:bCs/>
      <w:sz w:val="32"/>
      <w:szCs w:val="32"/>
    </w:rPr>
  </w:style>
  <w:style w:type="paragraph" w:styleId="Nagwek3">
    <w:name w:val="heading 3"/>
    <w:basedOn w:val="Normalny"/>
    <w:next w:val="Normalny"/>
    <w:qFormat/>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qFormat/>
    <w:pPr>
      <w:keepNext/>
      <w:spacing w:before="240" w:after="60"/>
      <w:outlineLvl w:val="3"/>
    </w:pPr>
    <w:rPr>
      <w:b/>
      <w:bCs/>
    </w:rPr>
  </w:style>
  <w:style w:type="paragraph" w:styleId="Nagwek5">
    <w:name w:val="heading 5"/>
    <w:basedOn w:val="Normalny"/>
    <w:next w:val="Normalny"/>
    <w:qFormat/>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qFormat/>
    <w:pPr>
      <w:keepNext/>
      <w:outlineLvl w:val="5"/>
    </w:pPr>
    <w:rPr>
      <w:sz w:val="24"/>
      <w:szCs w:val="24"/>
    </w:rPr>
  </w:style>
  <w:style w:type="paragraph" w:styleId="Nagwek7">
    <w:name w:val="heading 7"/>
    <w:basedOn w:val="Normalny"/>
    <w:next w:val="Normalny"/>
    <w:qFormat/>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ytu">
    <w:name w:val="Title"/>
    <w:basedOn w:val="Normalny"/>
    <w:link w:val="TytuZnak"/>
    <w:qFormat/>
    <w:pPr>
      <w:jc w:val="center"/>
    </w:pPr>
    <w:rPr>
      <w:b/>
      <w:bCs/>
      <w:sz w:val="24"/>
      <w:szCs w:val="24"/>
    </w:rPr>
  </w:style>
  <w:style w:type="paragraph" w:styleId="Tekstpodstawowy">
    <w:name w:val="Body Text"/>
    <w:basedOn w:val="Normalny"/>
    <w:link w:val="TekstpodstawowyZnak"/>
    <w:pPr>
      <w:spacing w:before="60" w:line="288" w:lineRule="auto"/>
    </w:pPr>
    <w:rPr>
      <w:b/>
      <w:bCs/>
      <w:sz w:val="22"/>
      <w:szCs w:val="22"/>
    </w:rPr>
  </w:style>
  <w:style w:type="character" w:styleId="Odwoaniedokomentarza">
    <w:name w:val="annotation reference"/>
    <w:rPr>
      <w:rFonts w:cs="Times New Roman"/>
      <w:sz w:val="16"/>
      <w:szCs w:val="16"/>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rPr>
      <w:rFonts w:cs="Times New Roman"/>
    </w:rPr>
  </w:style>
  <w:style w:type="paragraph" w:styleId="Tekstpodstawowy2">
    <w:name w:val="Body Text 2"/>
    <w:basedOn w:val="Normalny"/>
    <w:link w:val="Tekstpodstawowy2Znak"/>
    <w:pPr>
      <w:spacing w:line="360" w:lineRule="auto"/>
      <w:jc w:val="both"/>
    </w:pPr>
    <w:rPr>
      <w:sz w:val="24"/>
      <w:szCs w:val="24"/>
    </w:rPr>
  </w:style>
  <w:style w:type="paragraph" w:styleId="Tekstpodstawowywcity2">
    <w:name w:val="Body Text Indent 2"/>
    <w:basedOn w:val="Normalny"/>
    <w:pPr>
      <w:shd w:val="clear" w:color="auto" w:fill="FFFFFF"/>
      <w:spacing w:before="238"/>
      <w:ind w:hanging="360"/>
      <w:jc w:val="both"/>
    </w:pPr>
    <w:rPr>
      <w:rFonts w:ascii="Arial" w:hAnsi="Arial" w:cs="Arial"/>
      <w:color w:val="000000"/>
      <w:sz w:val="22"/>
      <w:szCs w:val="22"/>
    </w:rPr>
  </w:style>
  <w:style w:type="paragraph" w:styleId="Tekstpodstawowy3">
    <w:name w:val="Body Text 3"/>
    <w:basedOn w:val="Normalny"/>
    <w:pPr>
      <w:spacing w:line="360" w:lineRule="auto"/>
      <w:jc w:val="both"/>
    </w:pPr>
    <w:rPr>
      <w:rFonts w:ascii="Arial" w:hAnsi="Arial" w:cs="Arial"/>
      <w:sz w:val="22"/>
      <w:szCs w:val="22"/>
    </w:rPr>
  </w:style>
  <w:style w:type="paragraph" w:customStyle="1" w:styleId="BodyText21">
    <w:name w:val="Body Text 21"/>
    <w:basedOn w:val="Normalny"/>
    <w:pPr>
      <w:widowControl w:val="0"/>
      <w:tabs>
        <w:tab w:val="left" w:pos="7797"/>
      </w:tabs>
      <w:jc w:val="both"/>
    </w:pPr>
    <w:rPr>
      <w:sz w:val="24"/>
      <w:szCs w:val="24"/>
    </w:rPr>
  </w:style>
  <w:style w:type="character" w:styleId="Hipercze">
    <w:name w:val="Hyperlink"/>
    <w:rPr>
      <w:rFonts w:cs="Times New Roman"/>
      <w:color w:val="0000FF"/>
      <w:u w:val="single"/>
    </w:rPr>
  </w:style>
  <w:style w:type="paragraph" w:styleId="Tekstpodstawowywcity3">
    <w:name w:val="Body Text Indent 3"/>
    <w:basedOn w:val="Normalny"/>
    <w:pPr>
      <w:ind w:left="709" w:hanging="283"/>
      <w:jc w:val="both"/>
    </w:pPr>
    <w:rPr>
      <w:rFonts w:ascii="Tahoma" w:hAnsi="Tahoma" w:cs="Tahoma"/>
      <w:sz w:val="22"/>
      <w:szCs w:val="22"/>
    </w:rPr>
  </w:style>
  <w:style w:type="table" w:styleId="Tabela-Siatka">
    <w:name w:val="Table Grid"/>
    <w:basedOn w:val="Standardowy"/>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Akapitzlist">
    <w:name w:val="List Paragraph"/>
    <w:aliases w:val="Akapit z listą numerowaną"/>
    <w:basedOn w:val="Normalny"/>
    <w:link w:val="AkapitzlistZnak"/>
    <w:uiPriority w:val="34"/>
    <w:qFormat/>
    <w:rsid w:val="00197311"/>
    <w:pPr>
      <w:ind w:left="720"/>
      <w:contextualSpacing/>
    </w:pPr>
  </w:style>
  <w:style w:type="character" w:styleId="Pogrubienie">
    <w:name w:val="Strong"/>
    <w:basedOn w:val="Domylnaczcionkaakapitu"/>
    <w:uiPriority w:val="22"/>
    <w:qFormat/>
    <w:rsid w:val="00F35996"/>
    <w:rPr>
      <w:b/>
      <w:bCs/>
    </w:rPr>
  </w:style>
  <w:style w:type="paragraph" w:customStyle="1" w:styleId="Default">
    <w:name w:val="Default"/>
    <w:rsid w:val="00883EDC"/>
    <w:pPr>
      <w:autoSpaceDE w:val="0"/>
      <w:autoSpaceDN w:val="0"/>
      <w:adjustRightInd w:val="0"/>
    </w:pPr>
    <w:rPr>
      <w:rFonts w:ascii="Arial" w:eastAsia="Calibri" w:hAnsi="Arial" w:cs="Arial"/>
      <w:color w:val="000000"/>
      <w:sz w:val="24"/>
      <w:szCs w:val="24"/>
      <w:lang w:eastAsia="en-US"/>
    </w:rPr>
  </w:style>
  <w:style w:type="character" w:customStyle="1" w:styleId="TytuZnak">
    <w:name w:val="Tytuł Znak"/>
    <w:basedOn w:val="Domylnaczcionkaakapitu"/>
    <w:link w:val="Tytu"/>
    <w:rsid w:val="00AB00F6"/>
    <w:rPr>
      <w:b/>
      <w:bCs/>
      <w:sz w:val="24"/>
      <w:szCs w:val="24"/>
    </w:rPr>
  </w:style>
  <w:style w:type="character" w:customStyle="1" w:styleId="TekstpodstawowyZnak">
    <w:name w:val="Tekst podstawowy Znak"/>
    <w:basedOn w:val="Domylnaczcionkaakapitu"/>
    <w:link w:val="Tekstpodstawowy"/>
    <w:rsid w:val="00AB00F6"/>
    <w:rPr>
      <w:b/>
      <w:bCs/>
      <w:sz w:val="22"/>
      <w:szCs w:val="22"/>
    </w:rPr>
  </w:style>
  <w:style w:type="character" w:customStyle="1" w:styleId="Tekstpodstawowy2Znak">
    <w:name w:val="Tekst podstawowy 2 Znak"/>
    <w:basedOn w:val="Domylnaczcionkaakapitu"/>
    <w:link w:val="Tekstpodstawowy2"/>
    <w:rsid w:val="00AB00F6"/>
    <w:rPr>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F2A"/>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F2A"/>
    <w:pPr>
      <w:autoSpaceDE/>
      <w:autoSpaceDN/>
    </w:pPr>
    <w:rPr>
      <w:sz w:val="20"/>
      <w:szCs w:val="20"/>
      <w:lang w:val="x-none" w:eastAsia="x-none"/>
    </w:rPr>
  </w:style>
  <w:style w:type="character" w:customStyle="1" w:styleId="TekstprzypisudolnegoZnak1">
    <w:name w:val="Tekst przypisu dolnego Znak1"/>
    <w:basedOn w:val="Domylnaczcionkaakapitu"/>
    <w:rsid w:val="00407F2A"/>
  </w:style>
  <w:style w:type="character" w:styleId="Odwoanieprzypisudolnego">
    <w:name w:val="footnote reference"/>
    <w:aliases w:val="Footnote Reference Number"/>
    <w:uiPriority w:val="99"/>
    <w:unhideWhenUsed/>
    <w:rsid w:val="00407F2A"/>
    <w:rPr>
      <w:vertAlign w:val="superscript"/>
    </w:rPr>
  </w:style>
  <w:style w:type="table" w:customStyle="1" w:styleId="Tabela-Siatka1">
    <w:name w:val="Tabela - Siatka1"/>
    <w:basedOn w:val="Standardowy"/>
    <w:next w:val="Tabela-Siatka"/>
    <w:uiPriority w:val="59"/>
    <w:rsid w:val="00B7292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numerowaną Znak"/>
    <w:link w:val="Akapitzlist"/>
    <w:uiPriority w:val="34"/>
    <w:rsid w:val="00BE314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382">
      <w:bodyDiv w:val="1"/>
      <w:marLeft w:val="0"/>
      <w:marRight w:val="0"/>
      <w:marTop w:val="0"/>
      <w:marBottom w:val="0"/>
      <w:divBdr>
        <w:top w:val="none" w:sz="0" w:space="0" w:color="auto"/>
        <w:left w:val="none" w:sz="0" w:space="0" w:color="auto"/>
        <w:bottom w:val="none" w:sz="0" w:space="0" w:color="auto"/>
        <w:right w:val="none" w:sz="0" w:space="0" w:color="auto"/>
      </w:divBdr>
    </w:div>
    <w:div w:id="196548811">
      <w:bodyDiv w:val="1"/>
      <w:marLeft w:val="0"/>
      <w:marRight w:val="0"/>
      <w:marTop w:val="0"/>
      <w:marBottom w:val="0"/>
      <w:divBdr>
        <w:top w:val="none" w:sz="0" w:space="0" w:color="auto"/>
        <w:left w:val="none" w:sz="0" w:space="0" w:color="auto"/>
        <w:bottom w:val="none" w:sz="0" w:space="0" w:color="auto"/>
        <w:right w:val="none" w:sz="0" w:space="0" w:color="auto"/>
      </w:divBdr>
    </w:div>
    <w:div w:id="640572914">
      <w:bodyDiv w:val="1"/>
      <w:marLeft w:val="0"/>
      <w:marRight w:val="0"/>
      <w:marTop w:val="0"/>
      <w:marBottom w:val="0"/>
      <w:divBdr>
        <w:top w:val="none" w:sz="0" w:space="0" w:color="auto"/>
        <w:left w:val="none" w:sz="0" w:space="0" w:color="auto"/>
        <w:bottom w:val="none" w:sz="0" w:space="0" w:color="auto"/>
        <w:right w:val="none" w:sz="0" w:space="0" w:color="auto"/>
      </w:divBdr>
    </w:div>
    <w:div w:id="1105811780">
      <w:bodyDiv w:val="1"/>
      <w:marLeft w:val="0"/>
      <w:marRight w:val="0"/>
      <w:marTop w:val="0"/>
      <w:marBottom w:val="0"/>
      <w:divBdr>
        <w:top w:val="none" w:sz="0" w:space="0" w:color="auto"/>
        <w:left w:val="none" w:sz="0" w:space="0" w:color="auto"/>
        <w:bottom w:val="none" w:sz="0" w:space="0" w:color="auto"/>
        <w:right w:val="none" w:sz="0" w:space="0" w:color="auto"/>
      </w:divBdr>
    </w:div>
    <w:div w:id="1178544750">
      <w:bodyDiv w:val="1"/>
      <w:marLeft w:val="0"/>
      <w:marRight w:val="0"/>
      <w:marTop w:val="0"/>
      <w:marBottom w:val="0"/>
      <w:divBdr>
        <w:top w:val="none" w:sz="0" w:space="0" w:color="auto"/>
        <w:left w:val="none" w:sz="0" w:space="0" w:color="auto"/>
        <w:bottom w:val="none" w:sz="0" w:space="0" w:color="auto"/>
        <w:right w:val="none" w:sz="0" w:space="0" w:color="auto"/>
      </w:divBdr>
    </w:div>
    <w:div w:id="158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ifpan.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pie@ifpan.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zpie@ifpan.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F5B6-4EEF-45A7-AA56-EAB8E310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EURO.dot</Template>
  <TotalTime>5</TotalTime>
  <Pages>5</Pages>
  <Words>1771</Words>
  <Characters>12636</Characters>
  <Application>Microsoft Office Word</Application>
  <DocSecurity>0</DocSecurity>
  <Lines>105</Lines>
  <Paragraphs>28</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FRSE</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Mirosława Szewczyk</cp:lastModifiedBy>
  <cp:revision>4</cp:revision>
  <cp:lastPrinted>2020-09-28T07:06:00Z</cp:lastPrinted>
  <dcterms:created xsi:type="dcterms:W3CDTF">2020-09-24T14:03:00Z</dcterms:created>
  <dcterms:modified xsi:type="dcterms:W3CDTF">2020-09-28T07:08:00Z</dcterms:modified>
</cp:coreProperties>
</file>