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00F6C" w14:textId="6AF5E3A9" w:rsidR="00C9347C" w:rsidRPr="009B005C" w:rsidRDefault="00C9347C" w:rsidP="009B005C">
      <w:pPr>
        <w:pStyle w:val="Nagwek4"/>
        <w:tabs>
          <w:tab w:val="left" w:pos="3318"/>
        </w:tabs>
        <w:spacing w:before="0" w:after="0"/>
        <w:rPr>
          <w:sz w:val="22"/>
          <w:szCs w:val="22"/>
        </w:rPr>
      </w:pPr>
    </w:p>
    <w:p w14:paraId="4C0C7661" w14:textId="77777777" w:rsidR="007049DC" w:rsidRDefault="007049DC" w:rsidP="004D53E1">
      <w:pPr>
        <w:pStyle w:val="Nagwek4"/>
        <w:tabs>
          <w:tab w:val="left" w:pos="3318"/>
        </w:tabs>
        <w:spacing w:before="0" w:after="0"/>
        <w:jc w:val="center"/>
        <w:rPr>
          <w:sz w:val="22"/>
          <w:szCs w:val="22"/>
        </w:rPr>
      </w:pPr>
    </w:p>
    <w:p w14:paraId="6F82F96B" w14:textId="77777777" w:rsidR="001073F3" w:rsidRDefault="001073F3" w:rsidP="009A59FA">
      <w:pPr>
        <w:autoSpaceDE/>
        <w:autoSpaceDN/>
        <w:rPr>
          <w:i/>
          <w:sz w:val="16"/>
          <w:szCs w:val="16"/>
        </w:rPr>
      </w:pPr>
    </w:p>
    <w:p w14:paraId="0EA76A25" w14:textId="77777777" w:rsidR="001073F3" w:rsidRDefault="001073F3" w:rsidP="009A59FA">
      <w:pPr>
        <w:autoSpaceDE/>
        <w:autoSpaceDN/>
        <w:rPr>
          <w:i/>
          <w:sz w:val="16"/>
          <w:szCs w:val="16"/>
        </w:rPr>
      </w:pPr>
    </w:p>
    <w:p w14:paraId="479FD30D" w14:textId="77777777" w:rsidR="001123BD" w:rsidRPr="00EC3664" w:rsidRDefault="001123BD" w:rsidP="00EC3664">
      <w:pPr>
        <w:tabs>
          <w:tab w:val="left" w:pos="6812"/>
        </w:tabs>
        <w:autoSpaceDE/>
        <w:autoSpaceDN/>
        <w:jc w:val="right"/>
        <w:rPr>
          <w:sz w:val="18"/>
          <w:szCs w:val="18"/>
        </w:rPr>
      </w:pPr>
      <w:r w:rsidRPr="001123BD">
        <w:rPr>
          <w:sz w:val="18"/>
          <w:szCs w:val="18"/>
        </w:rPr>
        <w:t>Załącznik</w:t>
      </w:r>
      <w:r>
        <w:rPr>
          <w:sz w:val="18"/>
          <w:szCs w:val="18"/>
        </w:rPr>
        <w:t xml:space="preserve"> nr </w:t>
      </w:r>
      <w:r w:rsidRPr="001123BD">
        <w:rPr>
          <w:sz w:val="18"/>
          <w:szCs w:val="18"/>
        </w:rPr>
        <w:t>1</w:t>
      </w:r>
    </w:p>
    <w:p w14:paraId="597069BF" w14:textId="77777777" w:rsidR="00AB00F6" w:rsidRPr="00D455A0" w:rsidRDefault="00AB00F6" w:rsidP="00AB00F6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48959DED" w14:textId="77777777" w:rsidR="00AB00F6" w:rsidRPr="00A56234" w:rsidRDefault="00AB00F6" w:rsidP="00AB00F6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2ED86943" w14:textId="77777777" w:rsidR="00AB00F6" w:rsidRPr="00A56234" w:rsidRDefault="00AB00F6" w:rsidP="00AB00F6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3F4AF2DA" w14:textId="77777777" w:rsidR="00AB00F6" w:rsidRPr="00A56234" w:rsidRDefault="00AB00F6" w:rsidP="00AB00F6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487DA3" w:rsidRPr="00487DA3">
        <w:rPr>
          <w:sz w:val="20"/>
          <w:szCs w:val="20"/>
        </w:rPr>
        <w:t xml:space="preserve">Instytut Fizyki Polskiej Akademii Nauk </w:t>
      </w:r>
    </w:p>
    <w:p w14:paraId="395361EC" w14:textId="77777777" w:rsidR="00AB00F6" w:rsidRPr="007049DC" w:rsidRDefault="00AB00F6" w:rsidP="00AB00F6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487DA3" w:rsidRPr="00487DA3">
        <w:rPr>
          <w:sz w:val="20"/>
          <w:szCs w:val="20"/>
        </w:rPr>
        <w:t>Al. Lotników 32/46, 02-668</w:t>
      </w:r>
      <w:r w:rsidR="00487DA3">
        <w:rPr>
          <w:sz w:val="20"/>
          <w:szCs w:val="20"/>
        </w:rPr>
        <w:t xml:space="preserve"> Warszawa</w:t>
      </w:r>
    </w:p>
    <w:p w14:paraId="4EE07493" w14:textId="77777777" w:rsidR="00727EFA" w:rsidRDefault="00727EFA" w:rsidP="007049DC">
      <w:pPr>
        <w:jc w:val="center"/>
        <w:rPr>
          <w:b/>
          <w:smallCaps/>
          <w:spacing w:val="20"/>
        </w:rPr>
      </w:pPr>
    </w:p>
    <w:p w14:paraId="13E4FD14" w14:textId="77777777" w:rsidR="00AB00F6" w:rsidRPr="007049DC" w:rsidRDefault="00AB00F6" w:rsidP="007049DC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52CD9B4A" w14:textId="77777777" w:rsidR="00AB00F6" w:rsidRPr="00A56234" w:rsidRDefault="00AB00F6" w:rsidP="00AB00F6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34CB5A79" w14:textId="77777777" w:rsidR="00AB00F6" w:rsidRPr="00D455A0" w:rsidRDefault="00AB00F6" w:rsidP="00AB00F6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5A9FB5" w14:textId="77777777" w:rsidR="00AB00F6" w:rsidRPr="00A56234" w:rsidRDefault="00AB00F6" w:rsidP="00AB00F6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7ADD518" w14:textId="77777777" w:rsidR="00AB00F6" w:rsidRPr="00D455A0" w:rsidRDefault="00AB00F6" w:rsidP="00AB00F6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72D4DAC0" w14:textId="77777777" w:rsidR="00F23E59" w:rsidRPr="00F23E59" w:rsidRDefault="00AB00F6" w:rsidP="00F23E59">
      <w:pPr>
        <w:pStyle w:val="Tekstpodstawowy"/>
        <w:spacing w:line="360" w:lineRule="auto"/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175399" w:rsidRPr="00175399">
        <w:rPr>
          <w:b w:val="0"/>
        </w:rPr>
        <w:t>nr</w:t>
      </w:r>
      <w:r w:rsidR="00175399">
        <w:rPr>
          <w:b w:val="0"/>
          <w:sz w:val="18"/>
          <w:szCs w:val="18"/>
        </w:rPr>
        <w:t xml:space="preserve"> </w:t>
      </w:r>
      <w:r w:rsidR="00227232">
        <w:rPr>
          <w:b w:val="0"/>
          <w:sz w:val="18"/>
          <w:szCs w:val="18"/>
        </w:rPr>
        <w:t xml:space="preserve"> </w:t>
      </w:r>
      <w:r w:rsidR="00EC3664">
        <w:t>ZO/</w:t>
      </w:r>
      <w:r w:rsidR="00D53DFB">
        <w:t>18</w:t>
      </w:r>
      <w:r w:rsidR="003949FC">
        <w:t>/IFPAN/20</w:t>
      </w:r>
      <w:r w:rsidR="00D53DFB">
        <w:t>20</w:t>
      </w:r>
      <w:r w:rsidR="003949FC">
        <w:t>/</w:t>
      </w:r>
      <w:r w:rsidR="00F23E59">
        <w:t>G</w:t>
      </w:r>
      <w:r w:rsidR="003949FC">
        <w:t>K</w:t>
      </w:r>
      <w:r w:rsidR="00175399" w:rsidRPr="00A56234">
        <w:rPr>
          <w:b w:val="0"/>
        </w:rPr>
        <w:t xml:space="preserve"> </w:t>
      </w:r>
      <w:r w:rsidRPr="00A56234">
        <w:rPr>
          <w:b w:val="0"/>
        </w:rPr>
        <w:t>dotyczące</w:t>
      </w:r>
      <w:r w:rsidR="000F55D3">
        <w:rPr>
          <w:b w:val="0"/>
        </w:rPr>
        <w:t xml:space="preserve"> </w:t>
      </w:r>
      <w:r w:rsidR="00F23E59" w:rsidRPr="00F23E59">
        <w:t>dostaw</w:t>
      </w:r>
      <w:r w:rsidR="00F23E59">
        <w:t>y</w:t>
      </w:r>
      <w:r w:rsidR="00F23E59" w:rsidRPr="00F23E59">
        <w:t xml:space="preserve"> i montaż</w:t>
      </w:r>
      <w:r w:rsidR="00F23E59">
        <w:t>u</w:t>
      </w:r>
      <w:r w:rsidR="00F23E59" w:rsidRPr="00F23E59">
        <w:t xml:space="preserve"> </w:t>
      </w:r>
      <w:r w:rsidR="006C14EF" w:rsidRPr="006C14EF">
        <w:t>dwóch dygestoriów, konserwacj</w:t>
      </w:r>
      <w:r w:rsidR="006C14EF">
        <w:t>i</w:t>
      </w:r>
      <w:r w:rsidR="006C14EF" w:rsidRPr="006C14EF">
        <w:t xml:space="preserve"> i napraw</w:t>
      </w:r>
      <w:r w:rsidR="006C14EF">
        <w:t>y</w:t>
      </w:r>
      <w:r w:rsidR="006C14EF" w:rsidRPr="006C14EF">
        <w:t xml:space="preserve"> duktów wentylacyjnych i wentylatorów chemoodpornych, konserwacj</w:t>
      </w:r>
      <w:r w:rsidR="006C14EF">
        <w:t>i</w:t>
      </w:r>
      <w:r w:rsidR="006C14EF" w:rsidRPr="006C14EF">
        <w:t xml:space="preserve"> i napraw</w:t>
      </w:r>
      <w:r w:rsidR="006C14EF">
        <w:t>y</w:t>
      </w:r>
      <w:r w:rsidR="006C14EF" w:rsidRPr="006C14EF">
        <w:t xml:space="preserve"> mebli laboratoryjnych</w:t>
      </w:r>
      <w:r w:rsidR="00F23E59" w:rsidRPr="00F23E59">
        <w:t>.</w:t>
      </w:r>
    </w:p>
    <w:p w14:paraId="6AD8DA34" w14:textId="77777777" w:rsidR="00AB00F6" w:rsidRPr="000F55D3" w:rsidRDefault="00EC3664" w:rsidP="000F55D3">
      <w:pPr>
        <w:pStyle w:val="Tekstpodstawowy"/>
        <w:spacing w:line="360" w:lineRule="auto"/>
      </w:pPr>
      <w:r w:rsidRPr="00EC3664">
        <w:t xml:space="preserve"> </w:t>
      </w:r>
      <w:r w:rsidR="00AB00F6" w:rsidRPr="00A56234">
        <w:rPr>
          <w:b w:val="0"/>
        </w:rPr>
        <w:t>składamy niniejszą ofertę.</w:t>
      </w:r>
    </w:p>
    <w:p w14:paraId="1C37F0CF" w14:textId="77777777" w:rsidR="000F55D3" w:rsidRPr="0001379B" w:rsidRDefault="00AB00F6" w:rsidP="0001379B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Oferujemy realizację przedmiotu zamówienia za cenę:</w:t>
      </w:r>
    </w:p>
    <w:p w14:paraId="291DE8AD" w14:textId="77777777" w:rsidR="00EC3664" w:rsidRDefault="00030777" w:rsidP="00030777">
      <w:pPr>
        <w:pStyle w:val="Tekstpodstawowy2"/>
        <w:autoSpaceDE/>
        <w:autoSpaceDN/>
        <w:spacing w:after="120" w:line="240" w:lineRule="auto"/>
        <w:ind w:left="567"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Wartość brutto </w:t>
      </w:r>
      <w:r w:rsidR="007049DC">
        <w:rPr>
          <w:bCs/>
          <w:sz w:val="22"/>
          <w:szCs w:val="22"/>
        </w:rPr>
        <w:t xml:space="preserve">oferty </w:t>
      </w:r>
      <w:r>
        <w:rPr>
          <w:bCs/>
          <w:sz w:val="22"/>
          <w:szCs w:val="22"/>
        </w:rPr>
        <w:t>…………</w:t>
      </w:r>
      <w:r w:rsidR="007049DC">
        <w:rPr>
          <w:bCs/>
          <w:sz w:val="22"/>
          <w:szCs w:val="22"/>
        </w:rPr>
        <w:t>……</w:t>
      </w:r>
      <w:r w:rsidR="00EC3664">
        <w:rPr>
          <w:bCs/>
          <w:sz w:val="22"/>
          <w:szCs w:val="22"/>
        </w:rPr>
        <w:t>……………………………………………….</w:t>
      </w:r>
      <w:r w:rsidR="007049DC">
        <w:rPr>
          <w:bCs/>
          <w:sz w:val="22"/>
          <w:szCs w:val="22"/>
        </w:rPr>
        <w:t xml:space="preserve">.PLN </w:t>
      </w:r>
    </w:p>
    <w:p w14:paraId="7B740684" w14:textId="77777777" w:rsidR="00030777" w:rsidRPr="009A7276" w:rsidRDefault="007049DC" w:rsidP="00030777">
      <w:pPr>
        <w:pStyle w:val="Tekstpodstawowy2"/>
        <w:autoSpaceDE/>
        <w:autoSpaceDN/>
        <w:spacing w:after="120" w:line="240" w:lineRule="auto"/>
        <w:ind w:left="567"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(słownie: …………………………</w:t>
      </w:r>
      <w:r w:rsidR="00030777">
        <w:rPr>
          <w:bCs/>
          <w:sz w:val="22"/>
          <w:szCs w:val="22"/>
        </w:rPr>
        <w:t>…...……</w:t>
      </w:r>
      <w:r w:rsidR="00EC3664">
        <w:rPr>
          <w:bCs/>
          <w:sz w:val="22"/>
          <w:szCs w:val="22"/>
        </w:rPr>
        <w:t>………………………………………………..</w:t>
      </w:r>
      <w:r w:rsidR="00030777">
        <w:rPr>
          <w:bCs/>
          <w:sz w:val="22"/>
          <w:szCs w:val="22"/>
        </w:rPr>
        <w:t>…..)</w:t>
      </w:r>
    </w:p>
    <w:p w14:paraId="2D2AF5B5" w14:textId="77777777" w:rsidR="00DB300D" w:rsidRPr="001123BD" w:rsidRDefault="00AB00F6" w:rsidP="00030777">
      <w:pPr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 xml:space="preserve">Zobowiązujemy się wykonać przedmiot zamówienia </w:t>
      </w:r>
      <w:r w:rsidR="001123BD" w:rsidRPr="001123BD">
        <w:rPr>
          <w:sz w:val="22"/>
          <w:szCs w:val="22"/>
        </w:rPr>
        <w:t>zgodnie z treścią zapytania ofertowego</w:t>
      </w:r>
      <w:r w:rsidR="005554B0">
        <w:rPr>
          <w:sz w:val="22"/>
          <w:szCs w:val="22"/>
        </w:rPr>
        <w:t xml:space="preserve"> w terminie ……………………</w:t>
      </w:r>
      <w:r w:rsidRPr="001123BD">
        <w:rPr>
          <w:sz w:val="22"/>
          <w:szCs w:val="22"/>
        </w:rPr>
        <w:t>.</w:t>
      </w:r>
      <w:r w:rsidR="005554B0">
        <w:rPr>
          <w:sz w:val="22"/>
          <w:szCs w:val="22"/>
        </w:rPr>
        <w:t>*</w:t>
      </w:r>
    </w:p>
    <w:p w14:paraId="6420EF0D" w14:textId="77777777" w:rsidR="00AB00F6" w:rsidRPr="00A56234" w:rsidRDefault="00AB00F6" w:rsidP="00030777">
      <w:pPr>
        <w:pStyle w:val="Tekstpodstawowy2"/>
        <w:spacing w:before="80" w:line="240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</w:t>
      </w:r>
      <w:r w:rsidR="000D06EE">
        <w:rPr>
          <w:bCs/>
          <w:sz w:val="22"/>
          <w:szCs w:val="22"/>
        </w:rPr>
        <w:t xml:space="preserve">przez okres </w:t>
      </w:r>
      <w:r w:rsidR="001123BD">
        <w:rPr>
          <w:bCs/>
          <w:sz w:val="22"/>
          <w:szCs w:val="22"/>
        </w:rPr>
        <w:t>30 dni</w:t>
      </w:r>
      <w:r w:rsidRPr="00A56234">
        <w:rPr>
          <w:bCs/>
          <w:sz w:val="22"/>
          <w:szCs w:val="22"/>
        </w:rPr>
        <w:t xml:space="preserve">. </w:t>
      </w:r>
    </w:p>
    <w:p w14:paraId="5E7FBECE" w14:textId="77777777" w:rsidR="00AB00F6" w:rsidRPr="00A56234" w:rsidRDefault="00AB00F6" w:rsidP="00030777">
      <w:pPr>
        <w:pStyle w:val="Tekstpodstawowy2"/>
        <w:spacing w:before="80" w:line="240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istotnych postanowień</w:t>
      </w:r>
      <w:r w:rsidRPr="00A56234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 załączonych do zapytania ofertowego.</w:t>
      </w:r>
    </w:p>
    <w:p w14:paraId="65C7D30E" w14:textId="77777777" w:rsidR="00AB00F6" w:rsidRPr="00A56234" w:rsidRDefault="00AB00F6" w:rsidP="00030777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14:paraId="3DF8A158" w14:textId="77777777" w:rsidR="00AB00F6" w:rsidRPr="00B239CF" w:rsidRDefault="00AB00F6" w:rsidP="0092331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06527DF8" w14:textId="77777777" w:rsidR="00B425D0" w:rsidRPr="00B425D0" w:rsidRDefault="00AB00F6" w:rsidP="00B425D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 w:rsidRPr="001123BD">
        <w:rPr>
          <w:bCs/>
          <w:sz w:val="22"/>
          <w:szCs w:val="22"/>
        </w:rPr>
        <w:t>………………………………...……………………………………………………………</w:t>
      </w:r>
    </w:p>
    <w:p w14:paraId="25B75422" w14:textId="77777777" w:rsidR="00B425D0" w:rsidRPr="001123BD" w:rsidRDefault="00C02425" w:rsidP="00B425D0">
      <w:pPr>
        <w:pStyle w:val="Tekstpodstawowy2"/>
        <w:spacing w:before="80" w:line="240" w:lineRule="auto"/>
        <w:ind w:left="567" w:right="380" w:hanging="567"/>
        <w:rPr>
          <w:bCs/>
          <w:sz w:val="22"/>
          <w:szCs w:val="22"/>
        </w:rPr>
      </w:pPr>
      <w:r>
        <w:rPr>
          <w:rFonts w:eastAsia="Calibri"/>
          <w:szCs w:val="22"/>
          <w:lang w:eastAsia="en-US"/>
        </w:rPr>
        <w:t xml:space="preserve">6.   </w:t>
      </w:r>
      <w:r w:rsidR="00B425D0" w:rsidRPr="00C02425">
        <w:rPr>
          <w:rFonts w:eastAsia="Calibri"/>
          <w:sz w:val="22"/>
          <w:szCs w:val="22"/>
          <w:lang w:eastAsia="en-US"/>
        </w:rPr>
        <w:t>Oświadczamy, że wypełniliśmy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1. – dalej „RODO”</w:t>
      </w:r>
      <w:r w:rsidR="00B425D0" w:rsidRPr="00C02425">
        <w:rPr>
          <w:rFonts w:eastAsia="Calibri"/>
          <w:sz w:val="22"/>
          <w:szCs w:val="22"/>
          <w:vertAlign w:val="superscript"/>
          <w:lang w:eastAsia="en-US"/>
        </w:rPr>
        <w:footnoteReference w:id="1"/>
      </w:r>
    </w:p>
    <w:p w14:paraId="0523694F" w14:textId="77777777" w:rsidR="00AB00F6" w:rsidRPr="00A56234" w:rsidRDefault="00AB00F6" w:rsidP="001123BD">
      <w:pPr>
        <w:pStyle w:val="Tekstpodstawowy2"/>
        <w:spacing w:before="80" w:line="240" w:lineRule="auto"/>
        <w:ind w:right="-1"/>
        <w:rPr>
          <w:bCs/>
          <w:sz w:val="6"/>
          <w:szCs w:val="22"/>
        </w:rPr>
      </w:pPr>
    </w:p>
    <w:p w14:paraId="3A8B9DB8" w14:textId="77777777" w:rsidR="00AB00F6" w:rsidRPr="00A56234" w:rsidRDefault="009128DF" w:rsidP="00030777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AB00F6" w:rsidRPr="00A56234">
        <w:rPr>
          <w:sz w:val="22"/>
          <w:szCs w:val="22"/>
        </w:rPr>
        <w:t>. Osoba uprawniona do kontaktów z Zamawiającym:</w:t>
      </w:r>
    </w:p>
    <w:p w14:paraId="192E6128" w14:textId="77777777" w:rsidR="00AB00F6" w:rsidRPr="00A56234" w:rsidRDefault="00AB00F6" w:rsidP="00AB00F6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2351EFAF" w14:textId="77777777" w:rsidR="00AB00F6" w:rsidRPr="00093A3E" w:rsidRDefault="00AB00F6" w:rsidP="00AB00F6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1964D03D" w14:textId="77777777" w:rsidR="00AB00F6" w:rsidRPr="00A56234" w:rsidRDefault="00AB00F6" w:rsidP="00AB00F6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4B956876" w14:textId="77777777" w:rsidR="00AB00F6" w:rsidRPr="00AB00F6" w:rsidRDefault="00AB00F6" w:rsidP="00AB00F6">
      <w:pPr>
        <w:adjustRightInd w:val="0"/>
        <w:rPr>
          <w:i/>
          <w:sz w:val="18"/>
          <w:szCs w:val="18"/>
        </w:rPr>
      </w:pPr>
      <w:r w:rsidRPr="00AB00F6">
        <w:rPr>
          <w:sz w:val="22"/>
          <w:szCs w:val="22"/>
        </w:rPr>
        <w:t xml:space="preserve">nr tel./faksu </w:t>
      </w:r>
      <w:r w:rsidRPr="00AB00F6">
        <w:rPr>
          <w:sz w:val="18"/>
          <w:szCs w:val="18"/>
        </w:rPr>
        <w:t>.................................................................</w:t>
      </w:r>
      <w:r w:rsidRPr="00AB00F6">
        <w:rPr>
          <w:sz w:val="22"/>
          <w:szCs w:val="22"/>
        </w:rPr>
        <w:t>e-mail</w:t>
      </w:r>
      <w:r w:rsidRPr="00AB00F6">
        <w:rPr>
          <w:sz w:val="18"/>
          <w:szCs w:val="18"/>
        </w:rPr>
        <w:t>................................................................................................</w:t>
      </w:r>
    </w:p>
    <w:p w14:paraId="3DD54877" w14:textId="77777777" w:rsidR="00AB00F6" w:rsidRPr="00AB00F6" w:rsidRDefault="00AB00F6" w:rsidP="00AB00F6">
      <w:pPr>
        <w:rPr>
          <w:smallCaps/>
          <w:spacing w:val="20"/>
          <w:sz w:val="18"/>
          <w:szCs w:val="18"/>
        </w:rPr>
      </w:pPr>
    </w:p>
    <w:p w14:paraId="3A49CFA7" w14:textId="77777777" w:rsidR="00AB00F6" w:rsidRPr="00AB00F6" w:rsidRDefault="00AB00F6" w:rsidP="00AB00F6">
      <w:pPr>
        <w:ind w:right="382"/>
        <w:jc w:val="both"/>
        <w:rPr>
          <w:sz w:val="22"/>
          <w:szCs w:val="22"/>
        </w:rPr>
      </w:pPr>
    </w:p>
    <w:p w14:paraId="3CB00C04" w14:textId="77777777" w:rsidR="00AB00F6" w:rsidRPr="00AB00F6" w:rsidRDefault="00AB00F6" w:rsidP="00AB00F6">
      <w:pPr>
        <w:ind w:right="382"/>
        <w:jc w:val="center"/>
        <w:rPr>
          <w:sz w:val="18"/>
          <w:szCs w:val="18"/>
        </w:rPr>
      </w:pPr>
      <w:r w:rsidRPr="00AB00F6">
        <w:rPr>
          <w:sz w:val="18"/>
          <w:szCs w:val="18"/>
        </w:rPr>
        <w:t>................................,</w:t>
      </w:r>
      <w:r w:rsidRPr="00AB00F6">
        <w:rPr>
          <w:i/>
          <w:sz w:val="18"/>
          <w:szCs w:val="18"/>
        </w:rPr>
        <w:t xml:space="preserve"> dnia </w:t>
      </w:r>
      <w:r w:rsidRPr="00AB00F6">
        <w:rPr>
          <w:sz w:val="18"/>
          <w:szCs w:val="18"/>
        </w:rPr>
        <w:t xml:space="preserve">.............................                      </w:t>
      </w:r>
      <w:r w:rsidRPr="00AB00F6">
        <w:rPr>
          <w:sz w:val="18"/>
          <w:szCs w:val="18"/>
        </w:rPr>
        <w:tab/>
      </w:r>
      <w:r w:rsidRPr="00AB00F6">
        <w:rPr>
          <w:sz w:val="18"/>
          <w:szCs w:val="18"/>
        </w:rPr>
        <w:tab/>
      </w:r>
      <w:r w:rsidRPr="00AB00F6">
        <w:rPr>
          <w:sz w:val="18"/>
          <w:szCs w:val="18"/>
        </w:rPr>
        <w:tab/>
        <w:t>......................................................................</w:t>
      </w:r>
    </w:p>
    <w:p w14:paraId="48C9C0D5" w14:textId="77777777" w:rsidR="00E0179E" w:rsidRDefault="00AB00F6" w:rsidP="007049DC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</w:p>
    <w:p w14:paraId="7EF77AE0" w14:textId="77777777" w:rsidR="007049DC" w:rsidRPr="007049DC" w:rsidRDefault="007049DC" w:rsidP="007049DC">
      <w:pPr>
        <w:ind w:left="5954" w:right="382"/>
        <w:rPr>
          <w:i/>
          <w:sz w:val="18"/>
          <w:szCs w:val="18"/>
        </w:rPr>
      </w:pPr>
    </w:p>
    <w:p w14:paraId="7731D8DC" w14:textId="77777777" w:rsidR="00E0179E" w:rsidRDefault="005554B0" w:rsidP="00C02425">
      <w:pPr>
        <w:pStyle w:val="BodyText21"/>
        <w:widowControl/>
        <w:tabs>
          <w:tab w:val="clear" w:pos="7797"/>
        </w:tabs>
        <w:rPr>
          <w:sz w:val="18"/>
          <w:szCs w:val="18"/>
        </w:rPr>
      </w:pPr>
      <w:r>
        <w:rPr>
          <w:sz w:val="18"/>
          <w:szCs w:val="18"/>
        </w:rPr>
        <w:t>*należy wskazać termin wykonania zamówie</w:t>
      </w:r>
      <w:r w:rsidR="00EC3664">
        <w:rPr>
          <w:sz w:val="18"/>
          <w:szCs w:val="18"/>
        </w:rPr>
        <w:t xml:space="preserve">nia nie dłuższy niż </w:t>
      </w:r>
      <w:r w:rsidR="006A208A">
        <w:rPr>
          <w:sz w:val="18"/>
          <w:szCs w:val="18"/>
        </w:rPr>
        <w:t>70</w:t>
      </w:r>
      <w:r>
        <w:rPr>
          <w:sz w:val="18"/>
          <w:szCs w:val="18"/>
        </w:rPr>
        <w:t xml:space="preserve"> dni kalendarzowych</w:t>
      </w:r>
      <w:r w:rsidR="001073F3">
        <w:rPr>
          <w:sz w:val="18"/>
          <w:szCs w:val="18"/>
        </w:rPr>
        <w:t>.</w:t>
      </w:r>
    </w:p>
    <w:p w14:paraId="4E5968EE" w14:textId="77777777" w:rsidR="006A208A" w:rsidRDefault="006A208A" w:rsidP="001123BD">
      <w:pPr>
        <w:pStyle w:val="BodyText21"/>
        <w:widowControl/>
        <w:tabs>
          <w:tab w:val="clear" w:pos="7797"/>
        </w:tabs>
        <w:jc w:val="right"/>
        <w:rPr>
          <w:sz w:val="18"/>
          <w:szCs w:val="18"/>
        </w:rPr>
      </w:pPr>
    </w:p>
    <w:p w14:paraId="571B59C9" w14:textId="77777777" w:rsidR="006A208A" w:rsidRDefault="006A208A" w:rsidP="001123BD">
      <w:pPr>
        <w:pStyle w:val="BodyText21"/>
        <w:widowControl/>
        <w:tabs>
          <w:tab w:val="clear" w:pos="7797"/>
        </w:tabs>
        <w:jc w:val="right"/>
        <w:rPr>
          <w:sz w:val="18"/>
          <w:szCs w:val="18"/>
        </w:rPr>
      </w:pPr>
    </w:p>
    <w:p w14:paraId="0A3AE571" w14:textId="77777777" w:rsidR="00EA10BE" w:rsidRDefault="00EA10BE" w:rsidP="001123BD">
      <w:pPr>
        <w:pStyle w:val="BodyText21"/>
        <w:widowControl/>
        <w:tabs>
          <w:tab w:val="clear" w:pos="7797"/>
        </w:tabs>
        <w:jc w:val="right"/>
        <w:rPr>
          <w:sz w:val="18"/>
          <w:szCs w:val="18"/>
        </w:rPr>
      </w:pPr>
    </w:p>
    <w:p w14:paraId="1080E510" w14:textId="77777777" w:rsidR="00EA10BE" w:rsidRDefault="00EA10BE" w:rsidP="001123BD">
      <w:pPr>
        <w:pStyle w:val="BodyText21"/>
        <w:widowControl/>
        <w:tabs>
          <w:tab w:val="clear" w:pos="7797"/>
        </w:tabs>
        <w:jc w:val="right"/>
        <w:rPr>
          <w:sz w:val="18"/>
          <w:szCs w:val="18"/>
        </w:rPr>
      </w:pPr>
    </w:p>
    <w:p w14:paraId="3BE05574" w14:textId="77777777" w:rsidR="00EA10BE" w:rsidRDefault="00EA10BE" w:rsidP="001123BD">
      <w:pPr>
        <w:pStyle w:val="BodyText21"/>
        <w:widowControl/>
        <w:tabs>
          <w:tab w:val="clear" w:pos="7797"/>
        </w:tabs>
        <w:jc w:val="right"/>
        <w:rPr>
          <w:sz w:val="18"/>
          <w:szCs w:val="18"/>
        </w:rPr>
      </w:pPr>
    </w:p>
    <w:p w14:paraId="4F50605D" w14:textId="77777777" w:rsidR="006A208A" w:rsidRDefault="006A208A" w:rsidP="001123BD">
      <w:pPr>
        <w:pStyle w:val="BodyText21"/>
        <w:widowControl/>
        <w:tabs>
          <w:tab w:val="clear" w:pos="7797"/>
        </w:tabs>
        <w:jc w:val="right"/>
        <w:rPr>
          <w:sz w:val="18"/>
          <w:szCs w:val="18"/>
        </w:rPr>
      </w:pPr>
    </w:p>
    <w:p w14:paraId="598DC2A6" w14:textId="77777777" w:rsidR="006A208A" w:rsidRDefault="006A208A" w:rsidP="001123BD">
      <w:pPr>
        <w:pStyle w:val="BodyText21"/>
        <w:widowControl/>
        <w:tabs>
          <w:tab w:val="clear" w:pos="7797"/>
        </w:tabs>
        <w:jc w:val="right"/>
        <w:rPr>
          <w:sz w:val="18"/>
          <w:szCs w:val="18"/>
        </w:rPr>
      </w:pPr>
    </w:p>
    <w:p w14:paraId="2E71459A" w14:textId="77777777" w:rsidR="00721F3A" w:rsidRDefault="00721F3A" w:rsidP="00721F3A">
      <w:pPr>
        <w:pStyle w:val="BodyText21"/>
        <w:jc w:val="right"/>
        <w:rPr>
          <w:sz w:val="18"/>
          <w:szCs w:val="18"/>
        </w:rPr>
      </w:pPr>
    </w:p>
    <w:p w14:paraId="4A8802FB" w14:textId="77777777" w:rsidR="00721F3A" w:rsidRPr="00721F3A" w:rsidRDefault="00721F3A" w:rsidP="00721F3A">
      <w:pPr>
        <w:pStyle w:val="BodyText21"/>
        <w:jc w:val="right"/>
        <w:rPr>
          <w:sz w:val="18"/>
          <w:szCs w:val="18"/>
        </w:rPr>
      </w:pPr>
      <w:r w:rsidRPr="00721F3A">
        <w:rPr>
          <w:sz w:val="18"/>
          <w:szCs w:val="18"/>
        </w:rPr>
        <w:t>Załącznik nr 2</w:t>
      </w:r>
    </w:p>
    <w:p w14:paraId="5EE72F73" w14:textId="77777777" w:rsidR="006A208A" w:rsidRDefault="006A208A" w:rsidP="001123BD">
      <w:pPr>
        <w:pStyle w:val="BodyText21"/>
        <w:widowControl/>
        <w:tabs>
          <w:tab w:val="clear" w:pos="7797"/>
        </w:tabs>
        <w:jc w:val="right"/>
        <w:rPr>
          <w:sz w:val="18"/>
          <w:szCs w:val="18"/>
        </w:rPr>
      </w:pPr>
    </w:p>
    <w:p w14:paraId="66142791" w14:textId="77777777" w:rsidR="00721F3A" w:rsidRPr="00727EFA" w:rsidRDefault="00721F3A" w:rsidP="00721F3A">
      <w:pPr>
        <w:pStyle w:val="BodyText21"/>
        <w:rPr>
          <w:b/>
          <w:sz w:val="22"/>
          <w:szCs w:val="22"/>
        </w:rPr>
      </w:pPr>
      <w:r w:rsidRPr="00727EFA">
        <w:rPr>
          <w:b/>
          <w:sz w:val="22"/>
          <w:szCs w:val="22"/>
        </w:rPr>
        <w:t>Opis przedmiotu zamówienia</w:t>
      </w:r>
    </w:p>
    <w:p w14:paraId="2E3EC8E2" w14:textId="77777777" w:rsidR="00721F3A" w:rsidRPr="00727EFA" w:rsidRDefault="00721F3A" w:rsidP="00721F3A">
      <w:pPr>
        <w:pStyle w:val="BodyText21"/>
        <w:rPr>
          <w:b/>
          <w:sz w:val="22"/>
          <w:szCs w:val="22"/>
        </w:rPr>
      </w:pPr>
    </w:p>
    <w:p w14:paraId="39AD4C76" w14:textId="77777777" w:rsidR="00721F3A" w:rsidRPr="00727EFA" w:rsidRDefault="00721F3A" w:rsidP="00721F3A">
      <w:pPr>
        <w:pStyle w:val="BodyText21"/>
        <w:rPr>
          <w:sz w:val="22"/>
          <w:szCs w:val="22"/>
        </w:rPr>
      </w:pPr>
      <w:r w:rsidRPr="00727EFA">
        <w:rPr>
          <w:sz w:val="22"/>
          <w:szCs w:val="22"/>
        </w:rPr>
        <w:t>Przedmiot zamówienia składa się z dwóch zadań:</w:t>
      </w:r>
    </w:p>
    <w:p w14:paraId="485B13D9" w14:textId="5CE2CB31" w:rsidR="00721F3A" w:rsidRPr="00727EFA" w:rsidRDefault="00721F3A" w:rsidP="00721F3A">
      <w:pPr>
        <w:pStyle w:val="BodyText21"/>
        <w:rPr>
          <w:sz w:val="22"/>
          <w:szCs w:val="22"/>
        </w:rPr>
      </w:pPr>
      <w:r w:rsidRPr="00727EFA">
        <w:rPr>
          <w:b/>
          <w:bCs/>
          <w:sz w:val="22"/>
          <w:szCs w:val="22"/>
        </w:rPr>
        <w:t>Zadanie 1.</w:t>
      </w:r>
      <w:r w:rsidRPr="00727EFA">
        <w:rPr>
          <w:sz w:val="22"/>
          <w:szCs w:val="22"/>
        </w:rPr>
        <w:t xml:space="preserve"> Dostawa i instalacja 2 nowych </w:t>
      </w:r>
    </w:p>
    <w:p w14:paraId="69154286" w14:textId="77777777" w:rsidR="00721F3A" w:rsidRPr="00727EFA" w:rsidRDefault="00721F3A" w:rsidP="00721F3A">
      <w:pPr>
        <w:pStyle w:val="BodyText21"/>
        <w:rPr>
          <w:sz w:val="22"/>
          <w:szCs w:val="22"/>
        </w:rPr>
      </w:pPr>
      <w:r w:rsidRPr="00727EFA">
        <w:rPr>
          <w:b/>
          <w:bCs/>
          <w:sz w:val="22"/>
          <w:szCs w:val="22"/>
        </w:rPr>
        <w:t>Zadanie 2.</w:t>
      </w:r>
      <w:r w:rsidRPr="00727EFA">
        <w:rPr>
          <w:sz w:val="22"/>
          <w:szCs w:val="22"/>
        </w:rPr>
        <w:t xml:space="preserve"> Konserwacja i naprawa duktów wentylacyjnych i wentylatorów chemoodpornych w części chemicznej laboratorium MBE a także konserwacja i naprawa mebli laboratoryjnych w tym laboratorium.</w:t>
      </w:r>
    </w:p>
    <w:p w14:paraId="6FA5EE96" w14:textId="77777777" w:rsidR="00721F3A" w:rsidRPr="00727EFA" w:rsidRDefault="00721F3A" w:rsidP="00721F3A">
      <w:pPr>
        <w:pStyle w:val="BodyText21"/>
        <w:rPr>
          <w:sz w:val="22"/>
          <w:szCs w:val="22"/>
        </w:rPr>
      </w:pPr>
      <w:r w:rsidRPr="00727EFA">
        <w:rPr>
          <w:sz w:val="22"/>
          <w:szCs w:val="22"/>
        </w:rPr>
        <w:t>Zamawiający nie dopuszcza składania ofert częściowych.</w:t>
      </w:r>
    </w:p>
    <w:p w14:paraId="4BBEDD83" w14:textId="77777777" w:rsidR="00721F3A" w:rsidRPr="00727EFA" w:rsidRDefault="00721F3A" w:rsidP="00721F3A">
      <w:pPr>
        <w:pStyle w:val="BodyText21"/>
        <w:rPr>
          <w:sz w:val="22"/>
          <w:szCs w:val="22"/>
        </w:rPr>
      </w:pPr>
    </w:p>
    <w:p w14:paraId="7444CF84" w14:textId="77777777" w:rsidR="00721F3A" w:rsidRPr="00727EFA" w:rsidRDefault="00721F3A" w:rsidP="00721F3A">
      <w:pPr>
        <w:pStyle w:val="BodyText21"/>
        <w:rPr>
          <w:b/>
          <w:bCs/>
          <w:sz w:val="22"/>
          <w:szCs w:val="22"/>
          <w:u w:val="single"/>
        </w:rPr>
      </w:pPr>
      <w:r w:rsidRPr="00727EFA">
        <w:rPr>
          <w:b/>
          <w:bCs/>
          <w:sz w:val="22"/>
          <w:szCs w:val="22"/>
        </w:rPr>
        <w:t xml:space="preserve">Zadanie 1. </w:t>
      </w:r>
      <w:r w:rsidRPr="00727EFA">
        <w:rPr>
          <w:b/>
          <w:bCs/>
          <w:sz w:val="22"/>
          <w:szCs w:val="22"/>
          <w:u w:val="single"/>
        </w:rPr>
        <w:t>Wymagania techniczne dla dygestoriów:</w:t>
      </w:r>
    </w:p>
    <w:p w14:paraId="0ED9EE7F" w14:textId="77777777" w:rsidR="00721F3A" w:rsidRPr="00727EFA" w:rsidRDefault="00721F3A" w:rsidP="00721F3A">
      <w:pPr>
        <w:pStyle w:val="BodyText21"/>
        <w:rPr>
          <w:b/>
          <w:bCs/>
          <w:sz w:val="22"/>
          <w:szCs w:val="22"/>
        </w:rPr>
      </w:pPr>
    </w:p>
    <w:p w14:paraId="599F3535" w14:textId="77777777" w:rsidR="00721F3A" w:rsidRPr="00727EFA" w:rsidRDefault="00721F3A" w:rsidP="00721F3A">
      <w:pPr>
        <w:pStyle w:val="BodyText21"/>
        <w:rPr>
          <w:sz w:val="22"/>
          <w:szCs w:val="22"/>
          <w:u w:val="single"/>
        </w:rPr>
      </w:pPr>
      <w:r w:rsidRPr="00727EFA">
        <w:rPr>
          <w:sz w:val="22"/>
          <w:szCs w:val="22"/>
          <w:u w:val="single"/>
        </w:rPr>
        <w:t xml:space="preserve">Dygestorium chemiczne o wymiarach zewnętrznych 2000x900x2700h mm </w:t>
      </w:r>
    </w:p>
    <w:p w14:paraId="4BC91F80" w14:textId="77777777" w:rsidR="00721F3A" w:rsidRPr="00727EFA" w:rsidRDefault="00721F3A" w:rsidP="00721F3A">
      <w:pPr>
        <w:pStyle w:val="BodyText21"/>
        <w:numPr>
          <w:ilvl w:val="0"/>
          <w:numId w:val="30"/>
        </w:numPr>
        <w:rPr>
          <w:sz w:val="22"/>
          <w:szCs w:val="22"/>
        </w:rPr>
      </w:pPr>
      <w:r w:rsidRPr="00727EFA">
        <w:rPr>
          <w:sz w:val="22"/>
          <w:szCs w:val="22"/>
        </w:rPr>
        <w:t xml:space="preserve">Panel elektryczny z 4 pojedynczymi gniazdami 230V </w:t>
      </w:r>
      <w:proofErr w:type="spellStart"/>
      <w:r w:rsidRPr="00727EFA">
        <w:rPr>
          <w:sz w:val="22"/>
          <w:szCs w:val="22"/>
        </w:rPr>
        <w:t>bryzgoszczelnymi</w:t>
      </w:r>
      <w:proofErr w:type="spellEnd"/>
      <w:r w:rsidRPr="00727EFA">
        <w:rPr>
          <w:sz w:val="22"/>
          <w:szCs w:val="22"/>
        </w:rPr>
        <w:t xml:space="preserve"> klasy minimum IP-54,</w:t>
      </w:r>
    </w:p>
    <w:p w14:paraId="7DCA44E4" w14:textId="77777777" w:rsidR="00721F3A" w:rsidRPr="00727EFA" w:rsidRDefault="00721F3A" w:rsidP="00721F3A">
      <w:pPr>
        <w:pStyle w:val="BodyText21"/>
        <w:numPr>
          <w:ilvl w:val="0"/>
          <w:numId w:val="30"/>
        </w:numPr>
        <w:rPr>
          <w:sz w:val="22"/>
          <w:szCs w:val="22"/>
        </w:rPr>
      </w:pPr>
      <w:r w:rsidRPr="00727EFA">
        <w:rPr>
          <w:sz w:val="22"/>
          <w:szCs w:val="22"/>
        </w:rPr>
        <w:t>System przewiewu dygestorium z wykorzystaniem podwójnej ściany tylnej. Szczeliny powietrzne do odciągu oparów lekkich umieszczone w górnej części komory z odpowiednio zaprojektowaną kierownicą przepływu powietrza (rozdział na sufit i ściankę tylną). Szczelina dolna przeznaczona do odciągu oparów ciężkich – prosta, bez dodatkowych otworów, podcięć i obudów, zapewniająca jednakowy przepływ na całej szerokości komory dygestorium,</w:t>
      </w:r>
    </w:p>
    <w:p w14:paraId="53C1E566" w14:textId="77777777" w:rsidR="00721F3A" w:rsidRPr="00727EFA" w:rsidRDefault="00721F3A" w:rsidP="00721F3A">
      <w:pPr>
        <w:pStyle w:val="BodyText21"/>
        <w:numPr>
          <w:ilvl w:val="0"/>
          <w:numId w:val="30"/>
        </w:numPr>
        <w:rPr>
          <w:sz w:val="22"/>
          <w:szCs w:val="22"/>
        </w:rPr>
      </w:pPr>
      <w:r w:rsidRPr="00727EFA">
        <w:rPr>
          <w:sz w:val="22"/>
          <w:szCs w:val="22"/>
        </w:rPr>
        <w:t xml:space="preserve">Blat z ceramiki monolitycznej z przednim obrzeżem podwyższonym, </w:t>
      </w:r>
    </w:p>
    <w:p w14:paraId="508A5C96" w14:textId="77777777" w:rsidR="00721F3A" w:rsidRPr="00727EFA" w:rsidRDefault="00721F3A" w:rsidP="00721F3A">
      <w:pPr>
        <w:pStyle w:val="BodyText21"/>
        <w:numPr>
          <w:ilvl w:val="0"/>
          <w:numId w:val="30"/>
        </w:numPr>
        <w:rPr>
          <w:sz w:val="22"/>
          <w:szCs w:val="22"/>
        </w:rPr>
      </w:pPr>
      <w:r w:rsidRPr="00727EFA">
        <w:rPr>
          <w:sz w:val="22"/>
          <w:szCs w:val="22"/>
        </w:rPr>
        <w:t>Zlew ceramiczny o wymiarach minimum 300x300x200h mm wbudowany w blat w komorze,</w:t>
      </w:r>
    </w:p>
    <w:p w14:paraId="670EBADC" w14:textId="77777777" w:rsidR="00721F3A" w:rsidRPr="00727EFA" w:rsidRDefault="00721F3A" w:rsidP="00721F3A">
      <w:pPr>
        <w:pStyle w:val="BodyText21"/>
        <w:numPr>
          <w:ilvl w:val="0"/>
          <w:numId w:val="30"/>
        </w:numPr>
        <w:rPr>
          <w:sz w:val="22"/>
          <w:szCs w:val="22"/>
        </w:rPr>
      </w:pPr>
      <w:r w:rsidRPr="00727EFA">
        <w:rPr>
          <w:sz w:val="22"/>
          <w:szCs w:val="22"/>
        </w:rPr>
        <w:t>Wykonanie podłączenia wyprowadzenia kanalizacji z dygestorium do instalacji neutralizatora ścieków wraz z przebiciem się do jego pomieszczenia,</w:t>
      </w:r>
    </w:p>
    <w:p w14:paraId="3B2377FE" w14:textId="77777777" w:rsidR="00721F3A" w:rsidRPr="00727EFA" w:rsidRDefault="00721F3A" w:rsidP="00721F3A">
      <w:pPr>
        <w:pStyle w:val="BodyText21"/>
        <w:numPr>
          <w:ilvl w:val="0"/>
          <w:numId w:val="30"/>
        </w:numPr>
        <w:rPr>
          <w:sz w:val="22"/>
          <w:szCs w:val="22"/>
        </w:rPr>
      </w:pPr>
      <w:r w:rsidRPr="00727EFA">
        <w:rPr>
          <w:sz w:val="22"/>
          <w:szCs w:val="22"/>
        </w:rPr>
        <w:t>Bateria laboratoryjna c/z woda powlekana tworzywem, stojąca w komorze,</w:t>
      </w:r>
    </w:p>
    <w:p w14:paraId="5ABF1E98" w14:textId="77777777" w:rsidR="00721F3A" w:rsidRPr="00727EFA" w:rsidRDefault="00721F3A" w:rsidP="00721F3A">
      <w:pPr>
        <w:pStyle w:val="BodyText21"/>
        <w:numPr>
          <w:ilvl w:val="0"/>
          <w:numId w:val="30"/>
        </w:numPr>
        <w:rPr>
          <w:sz w:val="22"/>
          <w:szCs w:val="22"/>
        </w:rPr>
      </w:pPr>
      <w:r w:rsidRPr="00727EFA">
        <w:rPr>
          <w:sz w:val="22"/>
          <w:szCs w:val="22"/>
        </w:rPr>
        <w:t>Boczne i tylna ściany komory pokryte chemoodpornym PP o grubości min. 3 mm, tylna podwójna wykonana z płyt litego chemoodpornego PP o grubości min. 8 mm,</w:t>
      </w:r>
    </w:p>
    <w:p w14:paraId="71058675" w14:textId="77777777" w:rsidR="00721F3A" w:rsidRPr="00727EFA" w:rsidRDefault="00721F3A" w:rsidP="00721F3A">
      <w:pPr>
        <w:pStyle w:val="BodyText21"/>
        <w:numPr>
          <w:ilvl w:val="0"/>
          <w:numId w:val="30"/>
        </w:numPr>
        <w:rPr>
          <w:sz w:val="22"/>
          <w:szCs w:val="22"/>
        </w:rPr>
      </w:pPr>
      <w:r w:rsidRPr="00727EFA">
        <w:rPr>
          <w:sz w:val="22"/>
          <w:szCs w:val="22"/>
        </w:rPr>
        <w:t>Minimalne wymiary wewnętrzne komory 1760x750x1200h mm</w:t>
      </w:r>
    </w:p>
    <w:p w14:paraId="7C041D27" w14:textId="77777777" w:rsidR="00721F3A" w:rsidRPr="00727EFA" w:rsidRDefault="00721F3A" w:rsidP="00721F3A">
      <w:pPr>
        <w:pStyle w:val="BodyText21"/>
        <w:numPr>
          <w:ilvl w:val="0"/>
          <w:numId w:val="30"/>
        </w:numPr>
        <w:rPr>
          <w:sz w:val="22"/>
          <w:szCs w:val="22"/>
        </w:rPr>
      </w:pPr>
      <w:r w:rsidRPr="00727EFA">
        <w:rPr>
          <w:sz w:val="22"/>
          <w:szCs w:val="22"/>
        </w:rPr>
        <w:t>Żaden z elementów konstrukcyjnych wewnątrz komory nie może być wykonany z blach stalowych ze względu na możliwość powstania ognisk korozji,</w:t>
      </w:r>
    </w:p>
    <w:p w14:paraId="44DF5BAD" w14:textId="77777777" w:rsidR="00721F3A" w:rsidRPr="00727EFA" w:rsidRDefault="00721F3A" w:rsidP="00721F3A">
      <w:pPr>
        <w:pStyle w:val="BodyText21"/>
        <w:numPr>
          <w:ilvl w:val="0"/>
          <w:numId w:val="30"/>
        </w:numPr>
        <w:rPr>
          <w:sz w:val="22"/>
          <w:szCs w:val="22"/>
        </w:rPr>
      </w:pPr>
      <w:r w:rsidRPr="00727EFA">
        <w:rPr>
          <w:sz w:val="22"/>
          <w:szCs w:val="22"/>
        </w:rPr>
        <w:t>Bezcieniowe oświetlenie komory roboczej lampami LED IP65 umieszczonymi poza komorą: strumień świetlny min. 3400 lm, temperatura barwowa 4000K,</w:t>
      </w:r>
    </w:p>
    <w:p w14:paraId="47CCD516" w14:textId="77777777" w:rsidR="00721F3A" w:rsidRPr="00727EFA" w:rsidRDefault="00721F3A" w:rsidP="00721F3A">
      <w:pPr>
        <w:pStyle w:val="BodyText21"/>
        <w:numPr>
          <w:ilvl w:val="0"/>
          <w:numId w:val="30"/>
        </w:numPr>
        <w:rPr>
          <w:sz w:val="22"/>
          <w:szCs w:val="22"/>
        </w:rPr>
      </w:pPr>
      <w:r w:rsidRPr="00727EFA">
        <w:rPr>
          <w:sz w:val="22"/>
          <w:szCs w:val="22"/>
        </w:rPr>
        <w:t>Okno dygestorium osadzone w ramie z anodowanego aluminium wykonanej z profilu o przekroju min. 30x30 mm z chemoodpornymi wzmacnianymi włóknem szklanym poliamidowymi uchwytami C-kształtnymi. Szyby ze szkła bezpiecznego,</w:t>
      </w:r>
    </w:p>
    <w:p w14:paraId="181793A6" w14:textId="77777777" w:rsidR="00721F3A" w:rsidRPr="00727EFA" w:rsidRDefault="00721F3A" w:rsidP="00721F3A">
      <w:pPr>
        <w:pStyle w:val="BodyText21"/>
        <w:numPr>
          <w:ilvl w:val="0"/>
          <w:numId w:val="30"/>
        </w:numPr>
        <w:rPr>
          <w:sz w:val="22"/>
          <w:szCs w:val="22"/>
        </w:rPr>
      </w:pPr>
      <w:r w:rsidRPr="00727EFA">
        <w:rPr>
          <w:sz w:val="22"/>
          <w:szCs w:val="22"/>
        </w:rPr>
        <w:t xml:space="preserve">Dwie szafki </w:t>
      </w:r>
      <w:proofErr w:type="spellStart"/>
      <w:r w:rsidRPr="00727EFA">
        <w:rPr>
          <w:sz w:val="22"/>
          <w:szCs w:val="22"/>
        </w:rPr>
        <w:t>podblatowe</w:t>
      </w:r>
      <w:proofErr w:type="spellEnd"/>
      <w:r w:rsidRPr="00727EFA">
        <w:rPr>
          <w:sz w:val="22"/>
          <w:szCs w:val="22"/>
        </w:rPr>
        <w:t xml:space="preserve"> laminowane wyłożone w całości chemoodpornym PP                            z drzwiczkami i półkami, wentylowane grawitacyjnie,</w:t>
      </w:r>
    </w:p>
    <w:p w14:paraId="5B87F4EF" w14:textId="77777777" w:rsidR="00721F3A" w:rsidRPr="00727EFA" w:rsidRDefault="00721F3A" w:rsidP="00721F3A">
      <w:pPr>
        <w:pStyle w:val="BodyText21"/>
        <w:numPr>
          <w:ilvl w:val="0"/>
          <w:numId w:val="30"/>
        </w:numPr>
        <w:rPr>
          <w:sz w:val="22"/>
          <w:szCs w:val="22"/>
        </w:rPr>
      </w:pPr>
      <w:r w:rsidRPr="00727EFA">
        <w:rPr>
          <w:sz w:val="22"/>
          <w:szCs w:val="22"/>
        </w:rPr>
        <w:t xml:space="preserve">Stelaż stalowy malowany epoksydową farbą proszkową, </w:t>
      </w:r>
    </w:p>
    <w:p w14:paraId="09CC666B" w14:textId="77777777" w:rsidR="00721F3A" w:rsidRPr="00727EFA" w:rsidRDefault="00721F3A" w:rsidP="00721F3A">
      <w:pPr>
        <w:pStyle w:val="BodyText21"/>
        <w:numPr>
          <w:ilvl w:val="0"/>
          <w:numId w:val="30"/>
        </w:numPr>
        <w:rPr>
          <w:sz w:val="22"/>
          <w:szCs w:val="22"/>
        </w:rPr>
      </w:pPr>
      <w:r w:rsidRPr="00727EFA">
        <w:rPr>
          <w:sz w:val="22"/>
          <w:szCs w:val="22"/>
        </w:rPr>
        <w:t xml:space="preserve">System kontroli przepływu powietrza z funkcjami </w:t>
      </w:r>
      <w:proofErr w:type="spellStart"/>
      <w:r w:rsidRPr="00727EFA">
        <w:rPr>
          <w:sz w:val="22"/>
          <w:szCs w:val="22"/>
        </w:rPr>
        <w:t>autodiagnostycznymi</w:t>
      </w:r>
      <w:proofErr w:type="spellEnd"/>
      <w:r w:rsidRPr="00727EFA">
        <w:rPr>
          <w:sz w:val="22"/>
          <w:szCs w:val="22"/>
        </w:rPr>
        <w:t>. Informacja wizualna i dźwiękowa za pomocą panelu kontrolno-informacyjnego umieszczonego z boku dygestorium na wysokości umożliwiającej bezproblemową kontrolę (1.6-1.8 m),</w:t>
      </w:r>
    </w:p>
    <w:p w14:paraId="0181D870" w14:textId="77777777" w:rsidR="00721F3A" w:rsidRPr="00727EFA" w:rsidRDefault="00721F3A" w:rsidP="00721F3A">
      <w:pPr>
        <w:pStyle w:val="BodyText21"/>
        <w:numPr>
          <w:ilvl w:val="0"/>
          <w:numId w:val="30"/>
        </w:numPr>
        <w:rPr>
          <w:sz w:val="22"/>
          <w:szCs w:val="22"/>
        </w:rPr>
      </w:pPr>
      <w:r w:rsidRPr="00727EFA">
        <w:rPr>
          <w:sz w:val="22"/>
          <w:szCs w:val="22"/>
        </w:rPr>
        <w:t xml:space="preserve">Wszystkie elementy sterujące, gniazda, pokrętła zaworów, wyłączniki muszą być umieszczone na panelach z boku dygestorium. Szerokość paneli to min.120 mm, </w:t>
      </w:r>
    </w:p>
    <w:p w14:paraId="6D58F1B0" w14:textId="77777777" w:rsidR="00721F3A" w:rsidRPr="00727EFA" w:rsidRDefault="00721F3A" w:rsidP="00721F3A">
      <w:pPr>
        <w:pStyle w:val="BodyText21"/>
        <w:rPr>
          <w:sz w:val="22"/>
          <w:szCs w:val="22"/>
        </w:rPr>
      </w:pPr>
    </w:p>
    <w:p w14:paraId="083CE534" w14:textId="77777777" w:rsidR="00721F3A" w:rsidRPr="00727EFA" w:rsidRDefault="00721F3A" w:rsidP="00721F3A">
      <w:pPr>
        <w:pStyle w:val="BodyText21"/>
        <w:rPr>
          <w:sz w:val="22"/>
          <w:szCs w:val="22"/>
          <w:u w:val="single"/>
        </w:rPr>
      </w:pPr>
      <w:r w:rsidRPr="00727EFA">
        <w:rPr>
          <w:sz w:val="22"/>
          <w:szCs w:val="22"/>
          <w:u w:val="single"/>
        </w:rPr>
        <w:t xml:space="preserve">Dygestorium chemiczne walk-in o wymiarach zewnętrznych 1200x900x2700h mm </w:t>
      </w:r>
    </w:p>
    <w:p w14:paraId="2331A913" w14:textId="77777777" w:rsidR="00721F3A" w:rsidRPr="00727EFA" w:rsidRDefault="00721F3A" w:rsidP="00721F3A">
      <w:pPr>
        <w:pStyle w:val="BodyText21"/>
        <w:numPr>
          <w:ilvl w:val="0"/>
          <w:numId w:val="31"/>
        </w:numPr>
        <w:rPr>
          <w:sz w:val="22"/>
          <w:szCs w:val="22"/>
        </w:rPr>
      </w:pPr>
      <w:r w:rsidRPr="00727EFA">
        <w:rPr>
          <w:sz w:val="22"/>
          <w:szCs w:val="22"/>
        </w:rPr>
        <w:t xml:space="preserve">Panel elektryczny z 4 pojedynczymi gniazdami 230V </w:t>
      </w:r>
      <w:proofErr w:type="spellStart"/>
      <w:r w:rsidRPr="00727EFA">
        <w:rPr>
          <w:sz w:val="22"/>
          <w:szCs w:val="22"/>
        </w:rPr>
        <w:t>bryzgoszczelnymi</w:t>
      </w:r>
      <w:proofErr w:type="spellEnd"/>
      <w:r w:rsidRPr="00727EFA">
        <w:rPr>
          <w:sz w:val="22"/>
          <w:szCs w:val="22"/>
        </w:rPr>
        <w:t xml:space="preserve"> klasy minimum IP-54,</w:t>
      </w:r>
    </w:p>
    <w:p w14:paraId="433005AF" w14:textId="77777777" w:rsidR="00721F3A" w:rsidRPr="00727EFA" w:rsidRDefault="00721F3A" w:rsidP="00721F3A">
      <w:pPr>
        <w:pStyle w:val="BodyText21"/>
        <w:numPr>
          <w:ilvl w:val="0"/>
          <w:numId w:val="31"/>
        </w:numPr>
        <w:rPr>
          <w:sz w:val="22"/>
          <w:szCs w:val="22"/>
        </w:rPr>
      </w:pPr>
      <w:r w:rsidRPr="00727EFA">
        <w:rPr>
          <w:sz w:val="22"/>
          <w:szCs w:val="22"/>
        </w:rPr>
        <w:t xml:space="preserve">System przewiewu dygestorium z wykorzystaniem podwójnej ściany tylnej. Szczeliny powietrzne poziome: górna do odciągu oparów lekkich umieszczone w górnej części komory z odpowiednio zaprojektowaną kierownicą przepływu powietrza (rozdział na sufit i ściankę tylną) oraz dolna umieszczona nad blatem przeznaczona do odciągu oparów ciężkich – prosta, bez dodatkowych otworów, podcięć i obudów, zapewniająca jednakowy przepływ na całej szerokości komory dygestorium Dodatkowo na całej wysokości komory szczeliny pionowe umożliwiające odprowadzenie oparów, </w:t>
      </w:r>
    </w:p>
    <w:p w14:paraId="2456E4DD" w14:textId="77777777" w:rsidR="00721F3A" w:rsidRPr="00727EFA" w:rsidRDefault="00721F3A" w:rsidP="00721F3A">
      <w:pPr>
        <w:pStyle w:val="BodyText21"/>
        <w:numPr>
          <w:ilvl w:val="0"/>
          <w:numId w:val="31"/>
        </w:numPr>
        <w:rPr>
          <w:sz w:val="22"/>
          <w:szCs w:val="22"/>
        </w:rPr>
      </w:pPr>
      <w:r w:rsidRPr="00727EFA">
        <w:rPr>
          <w:sz w:val="22"/>
          <w:szCs w:val="22"/>
        </w:rPr>
        <w:t>Boczne i tylna ściany komory pokryte chemoodpornym PP o grubości min. 3 mm, tylna podwójna wykonana z płyt litego chemoodpornego PP o grubości min. 8 mm,</w:t>
      </w:r>
    </w:p>
    <w:p w14:paraId="3496C768" w14:textId="77777777" w:rsidR="00721F3A" w:rsidRPr="00727EFA" w:rsidRDefault="00721F3A" w:rsidP="00721F3A">
      <w:pPr>
        <w:pStyle w:val="BodyText21"/>
        <w:numPr>
          <w:ilvl w:val="0"/>
          <w:numId w:val="31"/>
        </w:numPr>
        <w:rPr>
          <w:sz w:val="22"/>
          <w:szCs w:val="22"/>
        </w:rPr>
      </w:pPr>
      <w:proofErr w:type="spellStart"/>
      <w:r w:rsidRPr="00727EFA">
        <w:rPr>
          <w:sz w:val="22"/>
          <w:szCs w:val="22"/>
        </w:rPr>
        <w:t>Zlewik</w:t>
      </w:r>
      <w:proofErr w:type="spellEnd"/>
      <w:r w:rsidRPr="00727EFA">
        <w:rPr>
          <w:sz w:val="22"/>
          <w:szCs w:val="22"/>
        </w:rPr>
        <w:t xml:space="preserve"> PP ścienny o wymiarach min. 300x120x111h mm zamontowany na bocznej prawej ścianie komory,</w:t>
      </w:r>
    </w:p>
    <w:p w14:paraId="176CA172" w14:textId="77777777" w:rsidR="00721F3A" w:rsidRPr="00727EFA" w:rsidRDefault="00721F3A" w:rsidP="00721F3A">
      <w:pPr>
        <w:pStyle w:val="BodyText21"/>
        <w:numPr>
          <w:ilvl w:val="0"/>
          <w:numId w:val="31"/>
        </w:numPr>
        <w:rPr>
          <w:sz w:val="22"/>
          <w:szCs w:val="22"/>
        </w:rPr>
      </w:pPr>
      <w:r w:rsidRPr="00727EFA">
        <w:rPr>
          <w:sz w:val="22"/>
          <w:szCs w:val="22"/>
        </w:rPr>
        <w:t xml:space="preserve">Bateria laboratoryjna dygestoria z zaworem na panelu bocznym i wylewką w komorze nad </w:t>
      </w:r>
      <w:proofErr w:type="spellStart"/>
      <w:r w:rsidRPr="00727EFA">
        <w:rPr>
          <w:sz w:val="22"/>
          <w:szCs w:val="22"/>
        </w:rPr>
        <w:t>zlewikiem</w:t>
      </w:r>
      <w:proofErr w:type="spellEnd"/>
      <w:r w:rsidRPr="00727EFA">
        <w:rPr>
          <w:sz w:val="22"/>
          <w:szCs w:val="22"/>
        </w:rPr>
        <w:t>,</w:t>
      </w:r>
    </w:p>
    <w:p w14:paraId="3D7A62E3" w14:textId="77777777" w:rsidR="00721F3A" w:rsidRPr="00727EFA" w:rsidRDefault="00721F3A" w:rsidP="00721F3A">
      <w:pPr>
        <w:pStyle w:val="BodyText21"/>
        <w:numPr>
          <w:ilvl w:val="0"/>
          <w:numId w:val="31"/>
        </w:numPr>
        <w:rPr>
          <w:sz w:val="22"/>
          <w:szCs w:val="22"/>
        </w:rPr>
      </w:pPr>
      <w:r w:rsidRPr="00727EFA">
        <w:rPr>
          <w:sz w:val="22"/>
          <w:szCs w:val="22"/>
        </w:rPr>
        <w:t xml:space="preserve">Instalacja kanalizacyjna </w:t>
      </w:r>
      <w:proofErr w:type="spellStart"/>
      <w:r w:rsidRPr="00727EFA">
        <w:rPr>
          <w:sz w:val="22"/>
          <w:szCs w:val="22"/>
        </w:rPr>
        <w:t>zlewika</w:t>
      </w:r>
      <w:proofErr w:type="spellEnd"/>
      <w:r w:rsidRPr="00727EFA">
        <w:rPr>
          <w:sz w:val="22"/>
          <w:szCs w:val="22"/>
        </w:rPr>
        <w:t xml:space="preserve"> z doprowadzeniem do zbiornika ścieków o pojemności min. 20 dm3,</w:t>
      </w:r>
    </w:p>
    <w:p w14:paraId="1B307B74" w14:textId="77777777" w:rsidR="00721F3A" w:rsidRPr="00727EFA" w:rsidRDefault="00721F3A" w:rsidP="00721F3A">
      <w:pPr>
        <w:pStyle w:val="BodyText21"/>
        <w:numPr>
          <w:ilvl w:val="0"/>
          <w:numId w:val="31"/>
        </w:numPr>
        <w:rPr>
          <w:sz w:val="22"/>
          <w:szCs w:val="22"/>
        </w:rPr>
      </w:pPr>
      <w:r w:rsidRPr="00727EFA">
        <w:rPr>
          <w:sz w:val="22"/>
          <w:szCs w:val="22"/>
        </w:rPr>
        <w:t>Minimalne wymiary wewnętrzne komory 960x750x2100h mm,</w:t>
      </w:r>
    </w:p>
    <w:p w14:paraId="2DFCD494" w14:textId="77777777" w:rsidR="00721F3A" w:rsidRPr="00727EFA" w:rsidRDefault="00721F3A" w:rsidP="00721F3A">
      <w:pPr>
        <w:pStyle w:val="BodyText21"/>
        <w:numPr>
          <w:ilvl w:val="0"/>
          <w:numId w:val="31"/>
        </w:numPr>
        <w:rPr>
          <w:sz w:val="22"/>
          <w:szCs w:val="22"/>
        </w:rPr>
      </w:pPr>
      <w:r w:rsidRPr="00727EFA">
        <w:rPr>
          <w:sz w:val="22"/>
          <w:szCs w:val="22"/>
        </w:rPr>
        <w:t>Żaden z elementów konstrukcyjnych wewnątrz komory nie może być wykonany z blach stalowych ze względu na możliwość powstania ognisk korozji</w:t>
      </w:r>
    </w:p>
    <w:p w14:paraId="5773F786" w14:textId="77777777" w:rsidR="00721F3A" w:rsidRPr="00727EFA" w:rsidRDefault="00721F3A" w:rsidP="00721F3A">
      <w:pPr>
        <w:pStyle w:val="BodyText21"/>
        <w:numPr>
          <w:ilvl w:val="0"/>
          <w:numId w:val="31"/>
        </w:numPr>
        <w:rPr>
          <w:sz w:val="22"/>
          <w:szCs w:val="22"/>
        </w:rPr>
      </w:pPr>
      <w:r w:rsidRPr="00727EFA">
        <w:rPr>
          <w:sz w:val="22"/>
          <w:szCs w:val="22"/>
        </w:rPr>
        <w:t>Bezcieniowe oświetlenie komory roboczej lampami LED IP65 umieszczonymi poza komorą: strumień świetlny min. 3400 lm, temperatura barwowa 4000K,</w:t>
      </w:r>
    </w:p>
    <w:p w14:paraId="16EBADA5" w14:textId="77777777" w:rsidR="00721F3A" w:rsidRPr="00727EFA" w:rsidRDefault="00721F3A" w:rsidP="00721F3A">
      <w:pPr>
        <w:pStyle w:val="BodyText21"/>
        <w:numPr>
          <w:ilvl w:val="0"/>
          <w:numId w:val="31"/>
        </w:numPr>
        <w:rPr>
          <w:sz w:val="22"/>
          <w:szCs w:val="22"/>
        </w:rPr>
      </w:pPr>
      <w:r w:rsidRPr="00727EFA">
        <w:rPr>
          <w:sz w:val="22"/>
          <w:szCs w:val="22"/>
        </w:rPr>
        <w:t>Okno dygestorium osadzone w ramie z anodowanego aluminium wykonanej z profilu o przekroju min. 30x30 mm z chemoodpornymi wzmacnianymi włóknem szklanym poliamidowymi uchwytami C-kształtnymi. Szyby ze szkła bezpiecznego,</w:t>
      </w:r>
    </w:p>
    <w:p w14:paraId="6A713DE0" w14:textId="77777777" w:rsidR="00721F3A" w:rsidRPr="00727EFA" w:rsidRDefault="00721F3A" w:rsidP="00721F3A">
      <w:pPr>
        <w:pStyle w:val="BodyText21"/>
        <w:numPr>
          <w:ilvl w:val="0"/>
          <w:numId w:val="31"/>
        </w:numPr>
        <w:rPr>
          <w:sz w:val="22"/>
          <w:szCs w:val="22"/>
        </w:rPr>
      </w:pPr>
      <w:r w:rsidRPr="00727EFA">
        <w:rPr>
          <w:sz w:val="22"/>
          <w:szCs w:val="22"/>
        </w:rPr>
        <w:t>Stelaż stalowy malowany epoksydową farbą proszkową,</w:t>
      </w:r>
    </w:p>
    <w:p w14:paraId="155F974A" w14:textId="77777777" w:rsidR="00721F3A" w:rsidRPr="00727EFA" w:rsidRDefault="00721F3A" w:rsidP="00721F3A">
      <w:pPr>
        <w:pStyle w:val="BodyText21"/>
        <w:numPr>
          <w:ilvl w:val="0"/>
          <w:numId w:val="31"/>
        </w:numPr>
        <w:rPr>
          <w:sz w:val="22"/>
          <w:szCs w:val="22"/>
        </w:rPr>
      </w:pPr>
      <w:r w:rsidRPr="00727EFA">
        <w:rPr>
          <w:sz w:val="22"/>
          <w:szCs w:val="22"/>
        </w:rPr>
        <w:t xml:space="preserve">System kontroli przepływu powietrza z funkcjami </w:t>
      </w:r>
      <w:proofErr w:type="spellStart"/>
      <w:r w:rsidRPr="00727EFA">
        <w:rPr>
          <w:sz w:val="22"/>
          <w:szCs w:val="22"/>
        </w:rPr>
        <w:t>autodiagnostycznymi</w:t>
      </w:r>
      <w:proofErr w:type="spellEnd"/>
      <w:r w:rsidRPr="00727EFA">
        <w:rPr>
          <w:sz w:val="22"/>
          <w:szCs w:val="22"/>
        </w:rPr>
        <w:t xml:space="preserve"> Informacja wizualna i dźwiękowa za pomocą panelu kontrolno-informacyjnego umieszczonego z boku dygestorium na wysokości umożliwiającej bezproblemową kontrolę (1.6-1.8 m),</w:t>
      </w:r>
    </w:p>
    <w:p w14:paraId="0F3BAE5A" w14:textId="77777777" w:rsidR="00721F3A" w:rsidRPr="00727EFA" w:rsidRDefault="00721F3A" w:rsidP="00721F3A">
      <w:pPr>
        <w:pStyle w:val="BodyText21"/>
        <w:numPr>
          <w:ilvl w:val="0"/>
          <w:numId w:val="31"/>
        </w:numPr>
        <w:rPr>
          <w:sz w:val="22"/>
          <w:szCs w:val="22"/>
        </w:rPr>
      </w:pPr>
      <w:r w:rsidRPr="00727EFA">
        <w:rPr>
          <w:sz w:val="22"/>
          <w:szCs w:val="22"/>
        </w:rPr>
        <w:t>Wszystkie elementy sterujące, gniazda, pokrętła zaworów, wyłączniki umieszczone na panelach z boku dygestorium. Szerokość paneli min. 120 mm,</w:t>
      </w:r>
    </w:p>
    <w:p w14:paraId="7F9C7C92" w14:textId="77777777" w:rsidR="00721F3A" w:rsidRPr="00727EFA" w:rsidRDefault="00721F3A" w:rsidP="00721F3A">
      <w:pPr>
        <w:pStyle w:val="BodyText21"/>
        <w:numPr>
          <w:ilvl w:val="0"/>
          <w:numId w:val="31"/>
        </w:numPr>
        <w:rPr>
          <w:sz w:val="22"/>
          <w:szCs w:val="22"/>
        </w:rPr>
      </w:pPr>
      <w:r w:rsidRPr="00727EFA">
        <w:rPr>
          <w:bCs/>
          <w:sz w:val="22"/>
          <w:szCs w:val="22"/>
        </w:rPr>
        <w:t xml:space="preserve">Stół przejezdny o wymiarach 900x750x900h mm na stelażu metalowym pokrytym epoksydową farbą proszkową przystosowany do umieszczenia w komorze dygestorium z blatem pokrytym chemoodpornym PP, </w:t>
      </w:r>
    </w:p>
    <w:p w14:paraId="3163F0FD" w14:textId="77777777" w:rsidR="00721F3A" w:rsidRPr="00727EFA" w:rsidRDefault="00721F3A" w:rsidP="00721F3A">
      <w:pPr>
        <w:pStyle w:val="BodyText21"/>
        <w:rPr>
          <w:b/>
          <w:bCs/>
          <w:sz w:val="22"/>
          <w:szCs w:val="22"/>
        </w:rPr>
      </w:pPr>
    </w:p>
    <w:p w14:paraId="6220EECD" w14:textId="77777777" w:rsidR="00721F3A" w:rsidRPr="00727EFA" w:rsidRDefault="00721F3A" w:rsidP="00721F3A">
      <w:pPr>
        <w:pStyle w:val="BodyText21"/>
        <w:rPr>
          <w:b/>
          <w:bCs/>
          <w:sz w:val="22"/>
          <w:szCs w:val="22"/>
        </w:rPr>
      </w:pPr>
      <w:r w:rsidRPr="00727EFA">
        <w:rPr>
          <w:b/>
          <w:bCs/>
          <w:sz w:val="22"/>
          <w:szCs w:val="22"/>
        </w:rPr>
        <w:t>Zadanie 2.</w:t>
      </w:r>
      <w:r w:rsidRPr="00727EFA">
        <w:rPr>
          <w:sz w:val="22"/>
          <w:szCs w:val="22"/>
        </w:rPr>
        <w:t xml:space="preserve"> </w:t>
      </w:r>
      <w:r w:rsidRPr="00727EFA">
        <w:rPr>
          <w:b/>
          <w:bCs/>
          <w:sz w:val="22"/>
          <w:szCs w:val="22"/>
        </w:rPr>
        <w:t>Konserwacja i naprawa duktów wentylacyjnych i wentylatorów chemoodpornych w części chemicznej laboratorium MBE a także konserwacja i naprawa mebli laboratoryjnych w tym laboratorium:</w:t>
      </w:r>
    </w:p>
    <w:p w14:paraId="247626F6" w14:textId="77777777" w:rsidR="00721F3A" w:rsidRPr="00727EFA" w:rsidRDefault="00721F3A" w:rsidP="00721F3A">
      <w:pPr>
        <w:pStyle w:val="BodyText21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653AC" w:rsidRPr="00727EFA" w14:paraId="0CD350F9" w14:textId="77777777" w:rsidTr="00C653AC">
        <w:tc>
          <w:tcPr>
            <w:tcW w:w="9606" w:type="dxa"/>
            <w:shd w:val="clear" w:color="auto" w:fill="auto"/>
          </w:tcPr>
          <w:p w14:paraId="63C161D7" w14:textId="77777777" w:rsidR="00C653AC" w:rsidRPr="00727EFA" w:rsidRDefault="00C653AC" w:rsidP="00721F3A">
            <w:pPr>
              <w:pStyle w:val="BodyText21"/>
              <w:rPr>
                <w:b/>
                <w:bCs/>
                <w:sz w:val="22"/>
                <w:szCs w:val="22"/>
              </w:rPr>
            </w:pPr>
            <w:r w:rsidRPr="00727EFA">
              <w:rPr>
                <w:b/>
                <w:bCs/>
                <w:sz w:val="22"/>
                <w:szCs w:val="22"/>
              </w:rPr>
              <w:t>Wymagania Zamawiającego</w:t>
            </w:r>
          </w:p>
        </w:tc>
      </w:tr>
      <w:tr w:rsidR="00C653AC" w:rsidRPr="00727EFA" w14:paraId="1ED665F7" w14:textId="77777777" w:rsidTr="00C653AC">
        <w:tc>
          <w:tcPr>
            <w:tcW w:w="9606" w:type="dxa"/>
            <w:shd w:val="clear" w:color="auto" w:fill="auto"/>
          </w:tcPr>
          <w:p w14:paraId="21D60819" w14:textId="77777777" w:rsidR="00C653AC" w:rsidRPr="00727EFA" w:rsidRDefault="00C653AC" w:rsidP="00721F3A">
            <w:pPr>
              <w:pStyle w:val="BodyText21"/>
              <w:rPr>
                <w:sz w:val="22"/>
                <w:szCs w:val="22"/>
              </w:rPr>
            </w:pPr>
            <w:r w:rsidRPr="00727EFA">
              <w:rPr>
                <w:sz w:val="22"/>
                <w:szCs w:val="22"/>
              </w:rPr>
              <w:t>Konserwacja i naprawa dwóch duktów wentylacyjnych i wentylatorów chemoodpornych w części chemicznej laboratorium MBE:</w:t>
            </w:r>
          </w:p>
          <w:p w14:paraId="2B015DEE" w14:textId="77777777" w:rsidR="00C653AC" w:rsidRPr="00727EFA" w:rsidRDefault="00C653AC" w:rsidP="00721F3A">
            <w:pPr>
              <w:pStyle w:val="BodyText21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727EFA">
              <w:rPr>
                <w:sz w:val="22"/>
                <w:szCs w:val="22"/>
              </w:rPr>
              <w:t>Konserwacja i naprawa duktu biegnącego w szachtach instalacyjnych z parteru budynku na drugie piętro do wentylatora chemoodpornego z wyprowadzeniem wylotu przez ścianę zewnętrzną powyżej poziomu dachu,</w:t>
            </w:r>
          </w:p>
          <w:p w14:paraId="6E7D4BCD" w14:textId="77777777" w:rsidR="00C653AC" w:rsidRPr="00727EFA" w:rsidRDefault="00C653AC" w:rsidP="00721F3A">
            <w:pPr>
              <w:pStyle w:val="BodyText21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727EFA">
              <w:rPr>
                <w:sz w:val="22"/>
                <w:szCs w:val="22"/>
              </w:rPr>
              <w:t>Konserwacja i naprawa duktu biegnącego w ścianie budynku z piwnicy na drugie piętro do wentylatora chemoodpornego z wyprowadzeniem wylotu przez ścianę zewnętrzną powyżej poziomu dachu.</w:t>
            </w:r>
          </w:p>
          <w:p w14:paraId="57D1D73B" w14:textId="77777777" w:rsidR="00C653AC" w:rsidRPr="00727EFA" w:rsidRDefault="00C653AC" w:rsidP="00721F3A">
            <w:pPr>
              <w:pStyle w:val="BodyText21"/>
              <w:rPr>
                <w:sz w:val="22"/>
                <w:szCs w:val="22"/>
              </w:rPr>
            </w:pPr>
          </w:p>
          <w:p w14:paraId="283AD1AB" w14:textId="77777777" w:rsidR="00C653AC" w:rsidRPr="00727EFA" w:rsidRDefault="00C653AC" w:rsidP="00721F3A">
            <w:pPr>
              <w:pStyle w:val="BodyText21"/>
              <w:rPr>
                <w:i/>
                <w:sz w:val="22"/>
                <w:szCs w:val="22"/>
              </w:rPr>
            </w:pPr>
            <w:r w:rsidRPr="00727EFA">
              <w:rPr>
                <w:i/>
                <w:sz w:val="22"/>
                <w:szCs w:val="22"/>
              </w:rPr>
              <w:t>W przypadku ingerencji w kanały wentylacyjne i wentylatory wymagane jest wykonanie projektów wymiany istniejących kanałów wentylacyjnych do których są obecnie podłączone dygestoria.</w:t>
            </w:r>
          </w:p>
          <w:p w14:paraId="738A61CA" w14:textId="77777777" w:rsidR="00C653AC" w:rsidRPr="00727EFA" w:rsidRDefault="00C653AC" w:rsidP="00721F3A">
            <w:pPr>
              <w:pStyle w:val="BodyText21"/>
              <w:rPr>
                <w:sz w:val="22"/>
                <w:szCs w:val="22"/>
              </w:rPr>
            </w:pPr>
          </w:p>
        </w:tc>
      </w:tr>
      <w:tr w:rsidR="00C653AC" w:rsidRPr="00727EFA" w14:paraId="51B83AFD" w14:textId="77777777" w:rsidTr="00C653AC">
        <w:tc>
          <w:tcPr>
            <w:tcW w:w="9606" w:type="dxa"/>
            <w:shd w:val="clear" w:color="auto" w:fill="auto"/>
          </w:tcPr>
          <w:p w14:paraId="221277A5" w14:textId="77777777" w:rsidR="00C653AC" w:rsidRPr="00727EFA" w:rsidRDefault="00C653AC" w:rsidP="00721F3A">
            <w:pPr>
              <w:pStyle w:val="BodyText21"/>
              <w:rPr>
                <w:sz w:val="22"/>
                <w:szCs w:val="22"/>
              </w:rPr>
            </w:pPr>
            <w:r w:rsidRPr="00727EFA">
              <w:rPr>
                <w:sz w:val="22"/>
                <w:szCs w:val="22"/>
              </w:rPr>
              <w:t>Konserwacja i naprawa mebli laboratoryjnych w laboratorium MBE:</w:t>
            </w:r>
          </w:p>
          <w:p w14:paraId="3984B049" w14:textId="77777777" w:rsidR="00C653AC" w:rsidRPr="00727EFA" w:rsidRDefault="00C653AC" w:rsidP="00721F3A">
            <w:pPr>
              <w:pStyle w:val="BodyText21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727EFA">
              <w:rPr>
                <w:sz w:val="22"/>
                <w:szCs w:val="22"/>
              </w:rPr>
              <w:t xml:space="preserve">Konserwacja i naprawa szafy wentylowanej na chemikalia, do przechowywania substancji agresywnych (stężone kwasy i zasady) o wymiarach 800x750x2000h mm wyłożonej PP z wysuwanymi kuwetami na chemikalia, </w:t>
            </w:r>
          </w:p>
          <w:p w14:paraId="326BB4F7" w14:textId="77777777" w:rsidR="00C653AC" w:rsidRPr="00727EFA" w:rsidRDefault="00C653AC" w:rsidP="00721F3A">
            <w:pPr>
              <w:pStyle w:val="BodyText21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727EFA">
              <w:rPr>
                <w:sz w:val="22"/>
                <w:szCs w:val="22"/>
              </w:rPr>
              <w:t>Konserwacja i naprawa stanowiska zlewozmywakowego o wymiarach 1000x750x900h mm z blatem z żywicy epoksydowej o grubości 19 mm, powlekaną baterią laboratoryjną i wbudowanym zlewem o wymiarach 400x400x250h mm oraz suszarką laboratoryjną, laminowaną dwudrzwiową szafką zlewozmywakową z termą do podgrzania wody,  wyposażonego w oczomyjkę</w:t>
            </w:r>
          </w:p>
          <w:p w14:paraId="690A3667" w14:textId="77777777" w:rsidR="00C653AC" w:rsidRPr="00727EFA" w:rsidRDefault="00C653AC" w:rsidP="00721F3A">
            <w:pPr>
              <w:pStyle w:val="BodyText21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727EFA">
              <w:rPr>
                <w:sz w:val="22"/>
                <w:szCs w:val="22"/>
              </w:rPr>
              <w:t xml:space="preserve">Konserwacja i naprawa zestawu szaf i nadstawek laminowanych z półkami przeznaczonych do przechowywania szkła laboratoryjnego o łącznych wymiarach 1550x450x2800h mm. </w:t>
            </w:r>
          </w:p>
          <w:p w14:paraId="47D602FB" w14:textId="77777777" w:rsidR="00C653AC" w:rsidRPr="00727EFA" w:rsidRDefault="00C653AC" w:rsidP="00721F3A">
            <w:pPr>
              <w:pStyle w:val="BodyText21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727EFA">
              <w:rPr>
                <w:sz w:val="22"/>
                <w:szCs w:val="22"/>
              </w:rPr>
              <w:t>Konserwacja i naprawa stołu o wymiarach 550x450x900h mm ze spawanym stelażem stalowym wykonanym             z wysokogatunkowych zamkniętych profili stalowych o przekroju 60 mm x 30 mm, wyfrezowanym dookoła blatem z litego chemoodpornego HPL o grubości 20 mm oraz podwieszaną pod spodem szafką z 4 szufladami.</w:t>
            </w:r>
          </w:p>
          <w:p w14:paraId="783D30CB" w14:textId="77777777" w:rsidR="00C653AC" w:rsidRPr="00727EFA" w:rsidRDefault="00C653AC" w:rsidP="00721F3A">
            <w:pPr>
              <w:pStyle w:val="BodyText21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727EFA">
              <w:rPr>
                <w:sz w:val="22"/>
                <w:szCs w:val="22"/>
              </w:rPr>
              <w:t>Konserwacja i naprawa stanowiska laboratoryjnego o wymiarach 2200x750x900h mm na stelażu stalowym wykonanym z wysokogatunkowych zamkniętych profili stalowych o przekroju  60 mm x 30 mm skręcanych pomocą śrub, z możliwością demontażu, blatem z litego chemoodpornego HPL o grubości 20 mm oraz dwoma szafkami przejezdnymi wyposażonymi w szuflady i dwoma siedziskami.</w:t>
            </w:r>
          </w:p>
          <w:p w14:paraId="5E85E53D" w14:textId="77777777" w:rsidR="00C653AC" w:rsidRPr="00727EFA" w:rsidRDefault="00C653AC" w:rsidP="00721F3A">
            <w:pPr>
              <w:pStyle w:val="BodyText21"/>
              <w:rPr>
                <w:sz w:val="22"/>
                <w:szCs w:val="22"/>
              </w:rPr>
            </w:pPr>
          </w:p>
        </w:tc>
      </w:tr>
    </w:tbl>
    <w:p w14:paraId="23BBCFFB" w14:textId="77777777" w:rsidR="00721F3A" w:rsidRPr="00721F3A" w:rsidRDefault="00721F3A" w:rsidP="00721F3A">
      <w:pPr>
        <w:pStyle w:val="BodyText21"/>
        <w:rPr>
          <w:b/>
          <w:bCs/>
          <w:sz w:val="18"/>
          <w:szCs w:val="18"/>
        </w:rPr>
      </w:pPr>
    </w:p>
    <w:p w14:paraId="7726A260" w14:textId="77777777" w:rsidR="00721F3A" w:rsidRDefault="00721F3A" w:rsidP="00721F3A">
      <w:pPr>
        <w:pStyle w:val="BodyText21"/>
        <w:rPr>
          <w:b/>
          <w:bCs/>
          <w:sz w:val="18"/>
          <w:szCs w:val="18"/>
        </w:rPr>
      </w:pPr>
    </w:p>
    <w:p w14:paraId="7A7596ED" w14:textId="77777777" w:rsidR="00E96900" w:rsidRDefault="00E96900" w:rsidP="00721F3A">
      <w:pPr>
        <w:pStyle w:val="BodyText21"/>
        <w:rPr>
          <w:b/>
          <w:bCs/>
          <w:sz w:val="18"/>
          <w:szCs w:val="18"/>
        </w:rPr>
      </w:pPr>
    </w:p>
    <w:p w14:paraId="0C2C036D" w14:textId="77777777" w:rsidR="00E96900" w:rsidRDefault="00E96900" w:rsidP="00721F3A">
      <w:pPr>
        <w:pStyle w:val="BodyText21"/>
        <w:rPr>
          <w:b/>
          <w:bCs/>
          <w:sz w:val="18"/>
          <w:szCs w:val="18"/>
        </w:rPr>
      </w:pPr>
    </w:p>
    <w:p w14:paraId="0F8C33DC" w14:textId="77777777" w:rsidR="00E96900" w:rsidRDefault="00E96900" w:rsidP="00721F3A">
      <w:pPr>
        <w:pStyle w:val="BodyText21"/>
        <w:rPr>
          <w:b/>
          <w:bCs/>
          <w:sz w:val="18"/>
          <w:szCs w:val="18"/>
        </w:rPr>
      </w:pPr>
    </w:p>
    <w:p w14:paraId="10AE286F" w14:textId="77777777" w:rsidR="00E96900" w:rsidRDefault="00E96900" w:rsidP="00721F3A">
      <w:pPr>
        <w:pStyle w:val="BodyText21"/>
        <w:rPr>
          <w:b/>
          <w:bCs/>
          <w:sz w:val="18"/>
          <w:szCs w:val="18"/>
        </w:rPr>
      </w:pPr>
    </w:p>
    <w:p w14:paraId="0451F5EE" w14:textId="77777777" w:rsidR="00E96900" w:rsidRDefault="00E96900" w:rsidP="00721F3A">
      <w:pPr>
        <w:pStyle w:val="BodyText21"/>
        <w:rPr>
          <w:b/>
          <w:bCs/>
          <w:sz w:val="18"/>
          <w:szCs w:val="18"/>
        </w:rPr>
      </w:pPr>
    </w:p>
    <w:p w14:paraId="57546980" w14:textId="77777777" w:rsidR="00E96900" w:rsidRDefault="00E96900" w:rsidP="00721F3A">
      <w:pPr>
        <w:pStyle w:val="BodyText21"/>
        <w:rPr>
          <w:b/>
          <w:bCs/>
          <w:sz w:val="18"/>
          <w:szCs w:val="18"/>
        </w:rPr>
      </w:pPr>
    </w:p>
    <w:p w14:paraId="5C603C9F" w14:textId="77777777" w:rsidR="00E96900" w:rsidRDefault="00E96900" w:rsidP="00721F3A">
      <w:pPr>
        <w:pStyle w:val="BodyText21"/>
        <w:rPr>
          <w:b/>
          <w:bCs/>
          <w:sz w:val="18"/>
          <w:szCs w:val="18"/>
        </w:rPr>
      </w:pPr>
    </w:p>
    <w:p w14:paraId="794D4908" w14:textId="77777777" w:rsidR="001123BD" w:rsidRDefault="001123BD" w:rsidP="001123BD">
      <w:pPr>
        <w:pStyle w:val="BodyText21"/>
        <w:widowControl/>
        <w:tabs>
          <w:tab w:val="clear" w:pos="7797"/>
        </w:tabs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Załącznik nr </w:t>
      </w:r>
      <w:r w:rsidR="00721F3A">
        <w:rPr>
          <w:sz w:val="18"/>
          <w:szCs w:val="18"/>
        </w:rPr>
        <w:t>3</w:t>
      </w:r>
    </w:p>
    <w:p w14:paraId="24F7B81C" w14:textId="77777777" w:rsidR="00C9347C" w:rsidRDefault="00C9347C" w:rsidP="001123BD">
      <w:pPr>
        <w:pStyle w:val="BodyText21"/>
        <w:widowControl/>
        <w:tabs>
          <w:tab w:val="clear" w:pos="7797"/>
        </w:tabs>
        <w:jc w:val="right"/>
        <w:rPr>
          <w:sz w:val="18"/>
          <w:szCs w:val="18"/>
        </w:rPr>
      </w:pPr>
    </w:p>
    <w:p w14:paraId="4E5EDBEB" w14:textId="77777777" w:rsidR="00C9347C" w:rsidRPr="00C9347C" w:rsidRDefault="00C9347C" w:rsidP="00E0179E">
      <w:pPr>
        <w:pStyle w:val="BodyText21"/>
        <w:widowControl/>
        <w:tabs>
          <w:tab w:val="clear" w:pos="7797"/>
        </w:tabs>
        <w:jc w:val="center"/>
        <w:rPr>
          <w:sz w:val="22"/>
          <w:szCs w:val="22"/>
        </w:rPr>
      </w:pPr>
      <w:r w:rsidRPr="00C9347C">
        <w:rPr>
          <w:sz w:val="22"/>
          <w:szCs w:val="22"/>
        </w:rPr>
        <w:t>Istotne postanowienia umowy</w:t>
      </w:r>
    </w:p>
    <w:p w14:paraId="2827A6BB" w14:textId="77777777" w:rsidR="00C9347C" w:rsidRDefault="00C9347C" w:rsidP="001123BD">
      <w:pPr>
        <w:pStyle w:val="BodyText21"/>
        <w:widowControl/>
        <w:tabs>
          <w:tab w:val="clear" w:pos="7797"/>
        </w:tabs>
        <w:jc w:val="right"/>
        <w:rPr>
          <w:sz w:val="18"/>
          <w:szCs w:val="18"/>
        </w:rPr>
      </w:pPr>
    </w:p>
    <w:p w14:paraId="14341E0A" w14:textId="77777777" w:rsidR="00C9347C" w:rsidRPr="00DB2B8A" w:rsidRDefault="00C9347C" w:rsidP="00DB2B8A">
      <w:pPr>
        <w:pStyle w:val="Nagwek1"/>
        <w:tabs>
          <w:tab w:val="left" w:pos="284"/>
        </w:tabs>
        <w:spacing w:beforeLines="20" w:before="48" w:afterLines="20" w:after="48"/>
        <w:contextualSpacing/>
        <w:rPr>
          <w:sz w:val="22"/>
          <w:szCs w:val="22"/>
        </w:rPr>
      </w:pPr>
      <w:r w:rsidRPr="00DB2B8A">
        <w:rPr>
          <w:sz w:val="22"/>
          <w:szCs w:val="22"/>
        </w:rPr>
        <w:t xml:space="preserve">Umowa nr </w:t>
      </w:r>
      <w:r w:rsidRPr="00DB2B8A">
        <w:rPr>
          <w:bCs w:val="0"/>
          <w:sz w:val="22"/>
          <w:szCs w:val="22"/>
        </w:rPr>
        <w:t>………….</w:t>
      </w:r>
    </w:p>
    <w:p w14:paraId="2E7131C3" w14:textId="77777777" w:rsidR="00C9347C" w:rsidRPr="00DB2B8A" w:rsidRDefault="00C9347C" w:rsidP="00DB2B8A">
      <w:pPr>
        <w:widowControl w:val="0"/>
        <w:adjustRightInd w:val="0"/>
        <w:spacing w:beforeLines="20" w:before="48" w:afterLines="20" w:after="48"/>
        <w:contextualSpacing/>
        <w:jc w:val="both"/>
        <w:rPr>
          <w:sz w:val="22"/>
          <w:szCs w:val="22"/>
        </w:rPr>
      </w:pPr>
    </w:p>
    <w:p w14:paraId="478ECE4C" w14:textId="77777777" w:rsidR="00C9347C" w:rsidRPr="00DB2B8A" w:rsidRDefault="00C9347C" w:rsidP="00DB2B8A">
      <w:pPr>
        <w:widowControl w:val="0"/>
        <w:adjustRightInd w:val="0"/>
        <w:spacing w:beforeLines="20" w:before="48" w:afterLines="20" w:after="48"/>
        <w:contextualSpacing/>
        <w:jc w:val="both"/>
        <w:rPr>
          <w:sz w:val="22"/>
          <w:szCs w:val="22"/>
        </w:rPr>
      </w:pPr>
      <w:r w:rsidRPr="00DB2B8A">
        <w:rPr>
          <w:sz w:val="22"/>
          <w:szCs w:val="22"/>
        </w:rPr>
        <w:t>zawarta dnia …………..20</w:t>
      </w:r>
      <w:r w:rsidR="00BA0CEC" w:rsidRPr="00DB2B8A">
        <w:rPr>
          <w:sz w:val="22"/>
          <w:szCs w:val="22"/>
        </w:rPr>
        <w:t>20</w:t>
      </w:r>
      <w:r w:rsidRPr="00DB2B8A">
        <w:rPr>
          <w:sz w:val="22"/>
          <w:szCs w:val="22"/>
        </w:rPr>
        <w:t xml:space="preserve"> roku w Warszawie, </w:t>
      </w:r>
      <w:r w:rsidRPr="001672B8">
        <w:rPr>
          <w:b/>
          <w:sz w:val="22"/>
          <w:szCs w:val="22"/>
        </w:rPr>
        <w:t>zwana w dalszej treści Umową</w:t>
      </w:r>
      <w:r w:rsidRPr="00DB2B8A">
        <w:rPr>
          <w:sz w:val="22"/>
          <w:szCs w:val="22"/>
        </w:rPr>
        <w:t>, pomiędzy:</w:t>
      </w:r>
    </w:p>
    <w:p w14:paraId="4C8D05E3" w14:textId="77777777" w:rsidR="00C9347C" w:rsidRPr="00DB2B8A" w:rsidRDefault="00C9347C" w:rsidP="00DB2B8A">
      <w:pPr>
        <w:widowControl w:val="0"/>
        <w:adjustRightInd w:val="0"/>
        <w:spacing w:beforeLines="20" w:before="48" w:afterLines="20" w:after="48"/>
        <w:contextualSpacing/>
        <w:jc w:val="both"/>
        <w:rPr>
          <w:sz w:val="22"/>
          <w:szCs w:val="22"/>
        </w:rPr>
      </w:pPr>
    </w:p>
    <w:p w14:paraId="5927ABDB" w14:textId="0CBD1235" w:rsidR="00C9347C" w:rsidRPr="00DB2B8A" w:rsidRDefault="00C9347C" w:rsidP="00DB2B8A">
      <w:pPr>
        <w:widowControl w:val="0"/>
        <w:adjustRightInd w:val="0"/>
        <w:spacing w:beforeLines="20" w:before="48" w:afterLines="20" w:after="48"/>
        <w:contextualSpacing/>
        <w:jc w:val="both"/>
        <w:rPr>
          <w:kern w:val="1"/>
          <w:sz w:val="22"/>
          <w:szCs w:val="22"/>
        </w:rPr>
      </w:pPr>
      <w:r w:rsidRPr="00DB2B8A">
        <w:rPr>
          <w:b/>
          <w:bCs/>
          <w:kern w:val="1"/>
          <w:sz w:val="22"/>
          <w:szCs w:val="22"/>
        </w:rPr>
        <w:t>Instytutem Fizyki Polskiej Akademii Nauk</w:t>
      </w:r>
      <w:r w:rsidRPr="00DB2B8A">
        <w:rPr>
          <w:kern w:val="1"/>
          <w:sz w:val="22"/>
          <w:szCs w:val="22"/>
        </w:rPr>
        <w:t xml:space="preserve"> z siedzibą w Warszawie, pod adresem: 02–668 Warszawa,      Al. Lotników 32/46, </w:t>
      </w:r>
      <w:r w:rsidR="00DA7920">
        <w:rPr>
          <w:kern w:val="1"/>
          <w:sz w:val="22"/>
          <w:szCs w:val="22"/>
        </w:rPr>
        <w:t xml:space="preserve">NIP: </w:t>
      </w:r>
      <w:r w:rsidR="00DA7920" w:rsidRPr="00DA7920">
        <w:rPr>
          <w:kern w:val="1"/>
          <w:sz w:val="22"/>
          <w:szCs w:val="22"/>
        </w:rPr>
        <w:t>525-000-92-75</w:t>
      </w:r>
      <w:r w:rsidR="00DA7920">
        <w:rPr>
          <w:kern w:val="1"/>
          <w:sz w:val="22"/>
          <w:szCs w:val="22"/>
        </w:rPr>
        <w:t xml:space="preserve">, </w:t>
      </w:r>
      <w:r w:rsidR="001672B8" w:rsidRPr="001672B8">
        <w:rPr>
          <w:b/>
          <w:i/>
          <w:kern w:val="1"/>
          <w:sz w:val="22"/>
          <w:szCs w:val="22"/>
        </w:rPr>
        <w:t>zwanym w dalszej treści Umowy „Zamawiającym”</w:t>
      </w:r>
      <w:r w:rsidR="001672B8">
        <w:rPr>
          <w:kern w:val="1"/>
          <w:sz w:val="22"/>
          <w:szCs w:val="22"/>
        </w:rPr>
        <w:t>,</w:t>
      </w:r>
      <w:r w:rsidR="001672B8" w:rsidRPr="001672B8">
        <w:rPr>
          <w:kern w:val="1"/>
          <w:sz w:val="22"/>
          <w:szCs w:val="22"/>
        </w:rPr>
        <w:t xml:space="preserve"> </w:t>
      </w:r>
      <w:r w:rsidRPr="00DB2B8A">
        <w:rPr>
          <w:kern w:val="1"/>
          <w:sz w:val="22"/>
          <w:szCs w:val="22"/>
        </w:rPr>
        <w:t xml:space="preserve">reprezentowanym przez: Dyrektora prof. dra hab. Romana </w:t>
      </w:r>
      <w:proofErr w:type="spellStart"/>
      <w:r w:rsidRPr="00DB2B8A">
        <w:rPr>
          <w:kern w:val="1"/>
          <w:sz w:val="22"/>
          <w:szCs w:val="22"/>
        </w:rPr>
        <w:t>Puźniaka</w:t>
      </w:r>
      <w:proofErr w:type="spellEnd"/>
      <w:r w:rsidRPr="00DB2B8A">
        <w:rPr>
          <w:kern w:val="1"/>
          <w:sz w:val="22"/>
          <w:szCs w:val="22"/>
        </w:rPr>
        <w:t xml:space="preserve">, </w:t>
      </w:r>
    </w:p>
    <w:p w14:paraId="61F8DAF4" w14:textId="77777777" w:rsidR="00C9347C" w:rsidRPr="00DB2B8A" w:rsidRDefault="00C9347C" w:rsidP="00DB2B8A">
      <w:pPr>
        <w:widowControl w:val="0"/>
        <w:adjustRightInd w:val="0"/>
        <w:spacing w:beforeLines="20" w:before="48" w:afterLines="20" w:after="48"/>
        <w:contextualSpacing/>
        <w:jc w:val="both"/>
        <w:rPr>
          <w:b/>
          <w:bCs/>
          <w:kern w:val="1"/>
          <w:sz w:val="22"/>
          <w:szCs w:val="22"/>
        </w:rPr>
      </w:pPr>
      <w:r w:rsidRPr="00DB2B8A">
        <w:rPr>
          <w:b/>
          <w:bCs/>
          <w:kern w:val="1"/>
          <w:sz w:val="22"/>
          <w:szCs w:val="22"/>
        </w:rPr>
        <w:t xml:space="preserve">a  </w:t>
      </w:r>
    </w:p>
    <w:p w14:paraId="22F4C026" w14:textId="584B4896" w:rsidR="00C9347C" w:rsidRPr="001672B8" w:rsidRDefault="001672B8" w:rsidP="00DB2B8A">
      <w:pPr>
        <w:widowControl w:val="0"/>
        <w:tabs>
          <w:tab w:val="left" w:pos="284"/>
        </w:tabs>
        <w:adjustRightInd w:val="0"/>
        <w:spacing w:beforeLines="20" w:before="48" w:afterLines="20" w:after="48"/>
        <w:contextualSpacing/>
        <w:jc w:val="both"/>
        <w:rPr>
          <w:b/>
          <w:i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  <w:r w:rsidR="00C9347C" w:rsidRPr="001672B8">
        <w:rPr>
          <w:b/>
          <w:i/>
          <w:sz w:val="22"/>
          <w:szCs w:val="22"/>
        </w:rPr>
        <w:t>zwaną</w:t>
      </w:r>
      <w:r w:rsidRPr="001672B8">
        <w:rPr>
          <w:b/>
          <w:i/>
          <w:sz w:val="22"/>
          <w:szCs w:val="22"/>
        </w:rPr>
        <w:t>/ym</w:t>
      </w:r>
      <w:r w:rsidR="00C9347C" w:rsidRPr="001672B8">
        <w:rPr>
          <w:b/>
          <w:i/>
          <w:sz w:val="22"/>
          <w:szCs w:val="22"/>
        </w:rPr>
        <w:t xml:space="preserve"> w dalszej treści </w:t>
      </w:r>
      <w:r w:rsidRPr="001672B8">
        <w:rPr>
          <w:b/>
          <w:i/>
          <w:sz w:val="22"/>
          <w:szCs w:val="22"/>
        </w:rPr>
        <w:t>Umowy „</w:t>
      </w:r>
      <w:r w:rsidR="00C9347C" w:rsidRPr="001672B8">
        <w:rPr>
          <w:b/>
          <w:bCs/>
          <w:i/>
          <w:sz w:val="22"/>
          <w:szCs w:val="22"/>
        </w:rPr>
        <w:t>Wykonawcą</w:t>
      </w:r>
      <w:r w:rsidRPr="001672B8">
        <w:rPr>
          <w:b/>
          <w:bCs/>
          <w:i/>
          <w:sz w:val="22"/>
          <w:szCs w:val="22"/>
        </w:rPr>
        <w:t>”</w:t>
      </w:r>
      <w:r w:rsidR="00C9347C" w:rsidRPr="001672B8">
        <w:rPr>
          <w:b/>
          <w:i/>
          <w:sz w:val="22"/>
          <w:szCs w:val="22"/>
        </w:rPr>
        <w:t>.</w:t>
      </w:r>
    </w:p>
    <w:p w14:paraId="227C2ECC" w14:textId="77777777" w:rsidR="00C9347C" w:rsidRPr="00DB2B8A" w:rsidRDefault="00C9347C" w:rsidP="00DB2B8A">
      <w:pPr>
        <w:widowControl w:val="0"/>
        <w:adjustRightInd w:val="0"/>
        <w:spacing w:beforeLines="20" w:before="48" w:afterLines="20" w:after="48"/>
        <w:contextualSpacing/>
        <w:jc w:val="both"/>
        <w:rPr>
          <w:sz w:val="22"/>
          <w:szCs w:val="22"/>
        </w:rPr>
      </w:pPr>
    </w:p>
    <w:p w14:paraId="111C1C68" w14:textId="67C682A9" w:rsidR="00C9347C" w:rsidRPr="00DB2B8A" w:rsidRDefault="00C9347C" w:rsidP="00DB2B8A">
      <w:pPr>
        <w:widowControl w:val="0"/>
        <w:tabs>
          <w:tab w:val="left" w:pos="284"/>
        </w:tabs>
        <w:adjustRightInd w:val="0"/>
        <w:spacing w:beforeLines="20" w:before="48" w:afterLines="20" w:after="48"/>
        <w:contextualSpacing/>
        <w:jc w:val="both"/>
        <w:rPr>
          <w:b/>
          <w:bCs/>
          <w:sz w:val="22"/>
          <w:szCs w:val="22"/>
        </w:rPr>
      </w:pPr>
      <w:r w:rsidRPr="00DB2B8A">
        <w:rPr>
          <w:b/>
          <w:bCs/>
          <w:sz w:val="22"/>
          <w:szCs w:val="22"/>
        </w:rPr>
        <w:t>Niniejsze za</w:t>
      </w:r>
      <w:r w:rsidR="001672B8">
        <w:rPr>
          <w:b/>
          <w:bCs/>
          <w:sz w:val="22"/>
          <w:szCs w:val="22"/>
        </w:rPr>
        <w:t>mówienie publiczne nie podlega u</w:t>
      </w:r>
      <w:r w:rsidRPr="00DB2B8A">
        <w:rPr>
          <w:b/>
          <w:bCs/>
          <w:sz w:val="22"/>
          <w:szCs w:val="22"/>
        </w:rPr>
        <w:t>stawie z dnia 29 stycznia 2004 roku Prawo zamówień publicznych (</w:t>
      </w:r>
      <w:r w:rsidR="00D72112" w:rsidRPr="00DB2B8A">
        <w:rPr>
          <w:b/>
          <w:bCs/>
          <w:sz w:val="22"/>
          <w:szCs w:val="22"/>
        </w:rPr>
        <w:t>Dz.U. z 2019 r., poz. 1843</w:t>
      </w:r>
      <w:r w:rsidRPr="00DB2B8A">
        <w:rPr>
          <w:b/>
          <w:bCs/>
          <w:sz w:val="22"/>
          <w:szCs w:val="22"/>
        </w:rPr>
        <w:t xml:space="preserve">), </w:t>
      </w:r>
      <w:r w:rsidR="001672B8">
        <w:rPr>
          <w:b/>
          <w:bCs/>
          <w:sz w:val="22"/>
          <w:szCs w:val="22"/>
        </w:rPr>
        <w:t>stosownie do art. 4 pkt 8 tej ustawy.</w:t>
      </w:r>
    </w:p>
    <w:p w14:paraId="7E7A8284" w14:textId="77777777" w:rsidR="00C9347C" w:rsidRPr="00DB2B8A" w:rsidRDefault="00C9347C" w:rsidP="00DB2B8A">
      <w:pPr>
        <w:widowControl w:val="0"/>
        <w:tabs>
          <w:tab w:val="left" w:pos="709"/>
        </w:tabs>
        <w:adjustRightInd w:val="0"/>
        <w:spacing w:beforeLines="20" w:before="48" w:afterLines="20" w:after="48"/>
        <w:contextualSpacing/>
        <w:jc w:val="both"/>
        <w:rPr>
          <w:b/>
          <w:bCs/>
          <w:sz w:val="22"/>
          <w:szCs w:val="22"/>
        </w:rPr>
      </w:pPr>
    </w:p>
    <w:p w14:paraId="3CEDFFC2" w14:textId="77777777" w:rsidR="00C9347C" w:rsidRPr="00DB2B8A" w:rsidRDefault="00C9347C" w:rsidP="00DB2B8A">
      <w:pPr>
        <w:widowControl w:val="0"/>
        <w:tabs>
          <w:tab w:val="left" w:pos="142"/>
          <w:tab w:val="left" w:pos="284"/>
        </w:tabs>
        <w:adjustRightInd w:val="0"/>
        <w:spacing w:beforeLines="20" w:before="48" w:afterLines="20" w:after="48"/>
        <w:contextualSpacing/>
        <w:jc w:val="center"/>
        <w:rPr>
          <w:b/>
          <w:bCs/>
          <w:sz w:val="22"/>
          <w:szCs w:val="22"/>
        </w:rPr>
      </w:pPr>
      <w:r w:rsidRPr="00DB2B8A">
        <w:rPr>
          <w:sz w:val="22"/>
          <w:szCs w:val="22"/>
        </w:rPr>
        <w:t>§</w:t>
      </w:r>
      <w:r w:rsidRPr="00DB2B8A">
        <w:rPr>
          <w:b/>
          <w:bCs/>
          <w:sz w:val="22"/>
          <w:szCs w:val="22"/>
        </w:rPr>
        <w:t xml:space="preserve"> 1</w:t>
      </w:r>
    </w:p>
    <w:p w14:paraId="11798E6B" w14:textId="77777777" w:rsidR="0000530E" w:rsidRPr="00DB2B8A" w:rsidRDefault="0000530E" w:rsidP="00DB2B8A">
      <w:pPr>
        <w:widowControl w:val="0"/>
        <w:tabs>
          <w:tab w:val="left" w:pos="142"/>
          <w:tab w:val="left" w:pos="284"/>
        </w:tabs>
        <w:adjustRightInd w:val="0"/>
        <w:spacing w:beforeLines="20" w:before="48" w:afterLines="20" w:after="48"/>
        <w:contextualSpacing/>
        <w:jc w:val="center"/>
        <w:rPr>
          <w:b/>
          <w:bCs/>
          <w:sz w:val="22"/>
          <w:szCs w:val="22"/>
        </w:rPr>
      </w:pPr>
      <w:r w:rsidRPr="00DB2B8A">
        <w:rPr>
          <w:b/>
          <w:bCs/>
          <w:sz w:val="22"/>
          <w:szCs w:val="22"/>
        </w:rPr>
        <w:t>Przedmiot zamówienia</w:t>
      </w:r>
    </w:p>
    <w:p w14:paraId="7F5969A5" w14:textId="77777777" w:rsidR="00553319" w:rsidRPr="00DB2B8A" w:rsidRDefault="00553319" w:rsidP="00E450F2">
      <w:pPr>
        <w:pStyle w:val="BodyText21"/>
        <w:numPr>
          <w:ilvl w:val="3"/>
          <w:numId w:val="1"/>
        </w:numPr>
        <w:spacing w:line="300" w:lineRule="atLeast"/>
        <w:ind w:left="284" w:hanging="284"/>
        <w:rPr>
          <w:sz w:val="22"/>
          <w:szCs w:val="22"/>
        </w:rPr>
      </w:pPr>
      <w:r w:rsidRPr="00DB2B8A">
        <w:rPr>
          <w:sz w:val="22"/>
          <w:szCs w:val="22"/>
        </w:rPr>
        <w:t>Przedmiot zamówienia składa się z dwóch zadań:</w:t>
      </w:r>
    </w:p>
    <w:p w14:paraId="2436E9C9" w14:textId="77777777" w:rsidR="00553319" w:rsidRPr="00DB2B8A" w:rsidRDefault="00553319" w:rsidP="00E450F2">
      <w:pPr>
        <w:pStyle w:val="BodyText21"/>
        <w:spacing w:line="300" w:lineRule="atLeast"/>
        <w:ind w:left="284" w:hanging="284"/>
        <w:rPr>
          <w:sz w:val="22"/>
          <w:szCs w:val="22"/>
        </w:rPr>
      </w:pPr>
      <w:r w:rsidRPr="00DB2B8A">
        <w:rPr>
          <w:b/>
          <w:bCs/>
          <w:sz w:val="22"/>
          <w:szCs w:val="22"/>
        </w:rPr>
        <w:t xml:space="preserve">     Zadanie 1.</w:t>
      </w:r>
      <w:r w:rsidRPr="00DB2B8A">
        <w:rPr>
          <w:sz w:val="22"/>
          <w:szCs w:val="22"/>
        </w:rPr>
        <w:t xml:space="preserve"> Dostawa i instalacja 2 nowych dygestoriów,</w:t>
      </w:r>
    </w:p>
    <w:p w14:paraId="69B38DD2" w14:textId="77777777" w:rsidR="00553319" w:rsidRPr="00DB2B8A" w:rsidRDefault="00553319" w:rsidP="00E450F2">
      <w:pPr>
        <w:pStyle w:val="BodyText21"/>
        <w:spacing w:line="300" w:lineRule="atLeast"/>
        <w:ind w:left="284" w:hanging="284"/>
        <w:rPr>
          <w:sz w:val="22"/>
          <w:szCs w:val="22"/>
        </w:rPr>
      </w:pPr>
      <w:r w:rsidRPr="00DB2B8A">
        <w:rPr>
          <w:b/>
          <w:bCs/>
          <w:sz w:val="22"/>
          <w:szCs w:val="22"/>
        </w:rPr>
        <w:t xml:space="preserve">     Zadanie 2.</w:t>
      </w:r>
      <w:r w:rsidRPr="00DB2B8A">
        <w:rPr>
          <w:sz w:val="22"/>
          <w:szCs w:val="22"/>
        </w:rPr>
        <w:t xml:space="preserve"> Konserwacja i naprawa duktów wentylacyjnych i wentylatorów chemoodpornych w części    </w:t>
      </w:r>
    </w:p>
    <w:p w14:paraId="53AE6601" w14:textId="55ACAEDF" w:rsidR="00553319" w:rsidRPr="00DB2B8A" w:rsidRDefault="00553319" w:rsidP="00E450F2">
      <w:pPr>
        <w:pStyle w:val="BodyText21"/>
        <w:spacing w:line="300" w:lineRule="atLeast"/>
        <w:ind w:left="284" w:hanging="284"/>
        <w:rPr>
          <w:sz w:val="22"/>
          <w:szCs w:val="22"/>
        </w:rPr>
      </w:pPr>
      <w:r w:rsidRPr="00DB2B8A">
        <w:rPr>
          <w:sz w:val="22"/>
          <w:szCs w:val="22"/>
        </w:rPr>
        <w:t xml:space="preserve">     chemicznej laboratorium MBE a także konserwacja i naprawa mebli laboratoryjnych w tym laboratorium.</w:t>
      </w:r>
    </w:p>
    <w:p w14:paraId="648C2581" w14:textId="77777777" w:rsidR="003E6636" w:rsidRPr="00DB2B8A" w:rsidRDefault="003E6636" w:rsidP="00DB2B8A">
      <w:pPr>
        <w:widowControl w:val="0"/>
        <w:numPr>
          <w:ilvl w:val="0"/>
          <w:numId w:val="34"/>
        </w:numPr>
        <w:tabs>
          <w:tab w:val="left" w:pos="284"/>
        </w:tabs>
        <w:adjustRightInd w:val="0"/>
        <w:spacing w:beforeLines="20" w:before="48" w:afterLines="20" w:after="48"/>
        <w:ind w:left="284" w:hanging="284"/>
        <w:contextualSpacing/>
        <w:jc w:val="both"/>
        <w:rPr>
          <w:sz w:val="22"/>
          <w:szCs w:val="22"/>
        </w:rPr>
      </w:pPr>
      <w:r w:rsidRPr="00DB2B8A">
        <w:rPr>
          <w:bCs/>
          <w:sz w:val="22"/>
          <w:szCs w:val="22"/>
        </w:rPr>
        <w:t>Przedmiot zamówienia obejmuje w szczególności:</w:t>
      </w:r>
    </w:p>
    <w:p w14:paraId="4BAECBB9" w14:textId="298D8159" w:rsidR="00CA6910" w:rsidRPr="00727EFA" w:rsidRDefault="0048390A" w:rsidP="00CA6910">
      <w:pPr>
        <w:pStyle w:val="BodyText21"/>
        <w:rPr>
          <w:sz w:val="22"/>
          <w:szCs w:val="22"/>
          <w:u w:val="single"/>
        </w:rPr>
      </w:pPr>
      <w:r w:rsidRPr="0048390A"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Dostawę i montaż d</w:t>
      </w:r>
      <w:r w:rsidR="00CA6910" w:rsidRPr="00727EFA">
        <w:rPr>
          <w:sz w:val="22"/>
          <w:szCs w:val="22"/>
          <w:u w:val="single"/>
        </w:rPr>
        <w:t xml:space="preserve">ygestorium chemiczne o wymiarach zewnętrznych 2000x900x2700h mm </w:t>
      </w:r>
    </w:p>
    <w:p w14:paraId="0BCA5E90" w14:textId="77777777" w:rsidR="00CA6910" w:rsidRPr="00727EFA" w:rsidRDefault="00CA6910" w:rsidP="00BA2D5B">
      <w:pPr>
        <w:pStyle w:val="BodyText21"/>
        <w:numPr>
          <w:ilvl w:val="0"/>
          <w:numId w:val="36"/>
        </w:numPr>
        <w:spacing w:line="320" w:lineRule="atLeast"/>
        <w:ind w:left="470" w:hanging="357"/>
        <w:rPr>
          <w:sz w:val="22"/>
          <w:szCs w:val="22"/>
        </w:rPr>
      </w:pPr>
      <w:r w:rsidRPr="00727EFA">
        <w:rPr>
          <w:sz w:val="22"/>
          <w:szCs w:val="22"/>
        </w:rPr>
        <w:t xml:space="preserve">Panel elektryczny z 4 pojedynczymi gniazdami 230V </w:t>
      </w:r>
      <w:proofErr w:type="spellStart"/>
      <w:r w:rsidRPr="00727EFA">
        <w:rPr>
          <w:sz w:val="22"/>
          <w:szCs w:val="22"/>
        </w:rPr>
        <w:t>bryzgoszczelnymi</w:t>
      </w:r>
      <w:proofErr w:type="spellEnd"/>
      <w:r w:rsidRPr="00727EFA">
        <w:rPr>
          <w:sz w:val="22"/>
          <w:szCs w:val="22"/>
        </w:rPr>
        <w:t xml:space="preserve"> klasy minimum IP-54,</w:t>
      </w:r>
    </w:p>
    <w:p w14:paraId="6D9A726E" w14:textId="77777777" w:rsidR="00CA6910" w:rsidRPr="00727EFA" w:rsidRDefault="00CA6910" w:rsidP="00BA2D5B">
      <w:pPr>
        <w:pStyle w:val="BodyText21"/>
        <w:numPr>
          <w:ilvl w:val="0"/>
          <w:numId w:val="36"/>
        </w:numPr>
        <w:spacing w:line="320" w:lineRule="atLeast"/>
        <w:ind w:left="470" w:hanging="357"/>
        <w:rPr>
          <w:sz w:val="22"/>
          <w:szCs w:val="22"/>
        </w:rPr>
      </w:pPr>
      <w:r w:rsidRPr="00727EFA">
        <w:rPr>
          <w:sz w:val="22"/>
          <w:szCs w:val="22"/>
        </w:rPr>
        <w:t>System przewiewu dygestorium z wykorzystaniem podwójnej ściany tylnej. Szczeliny powietrzne do odciągu oparów lekkich umieszczone w górnej części komory z odpowiednio zaprojektowaną kierownicą przepływu powietrza (rozdział na sufit i ściankę tylną). Szczelina dolna przeznaczona do odciągu oparów ciężkich – prosta, bez dodatkowych otworów, podcięć i obudów, zapewniająca jednakowy przepływ na całej szerokości komory dygestorium,</w:t>
      </w:r>
    </w:p>
    <w:p w14:paraId="5924E809" w14:textId="77777777" w:rsidR="00CA6910" w:rsidRPr="00727EFA" w:rsidRDefault="00CA6910" w:rsidP="00BA2D5B">
      <w:pPr>
        <w:pStyle w:val="BodyText21"/>
        <w:numPr>
          <w:ilvl w:val="0"/>
          <w:numId w:val="36"/>
        </w:numPr>
        <w:spacing w:line="320" w:lineRule="atLeast"/>
        <w:ind w:left="470" w:hanging="357"/>
        <w:rPr>
          <w:sz w:val="22"/>
          <w:szCs w:val="22"/>
        </w:rPr>
      </w:pPr>
      <w:r w:rsidRPr="00727EFA">
        <w:rPr>
          <w:sz w:val="22"/>
          <w:szCs w:val="22"/>
        </w:rPr>
        <w:t xml:space="preserve">Blat z ceramiki monolitycznej z przednim obrzeżem podwyższonym, </w:t>
      </w:r>
    </w:p>
    <w:p w14:paraId="77E687B2" w14:textId="77777777" w:rsidR="00CA6910" w:rsidRPr="00727EFA" w:rsidRDefault="00CA6910" w:rsidP="00BA2D5B">
      <w:pPr>
        <w:pStyle w:val="BodyText21"/>
        <w:numPr>
          <w:ilvl w:val="0"/>
          <w:numId w:val="36"/>
        </w:numPr>
        <w:spacing w:line="320" w:lineRule="atLeast"/>
        <w:ind w:left="470" w:hanging="357"/>
        <w:rPr>
          <w:sz w:val="22"/>
          <w:szCs w:val="22"/>
        </w:rPr>
      </w:pPr>
      <w:r w:rsidRPr="00727EFA">
        <w:rPr>
          <w:sz w:val="22"/>
          <w:szCs w:val="22"/>
        </w:rPr>
        <w:t>Zlew ceramiczny o wymiarach minimum 300x300x200h mm wbudowany w blat w komorze,</w:t>
      </w:r>
    </w:p>
    <w:p w14:paraId="61F09D1E" w14:textId="77777777" w:rsidR="00CA6910" w:rsidRPr="00727EFA" w:rsidRDefault="00CA6910" w:rsidP="00BA2D5B">
      <w:pPr>
        <w:pStyle w:val="BodyText21"/>
        <w:numPr>
          <w:ilvl w:val="0"/>
          <w:numId w:val="36"/>
        </w:numPr>
        <w:spacing w:line="320" w:lineRule="atLeast"/>
        <w:ind w:left="470" w:hanging="357"/>
        <w:rPr>
          <w:sz w:val="22"/>
          <w:szCs w:val="22"/>
        </w:rPr>
      </w:pPr>
      <w:r w:rsidRPr="00727EFA">
        <w:rPr>
          <w:sz w:val="22"/>
          <w:szCs w:val="22"/>
        </w:rPr>
        <w:t>Wykonanie podłączenia wyprowadzenia kanalizacji z dygestorium do instalacji neutralizatora ścieków wraz z przebiciem się do jego pomieszczenia,</w:t>
      </w:r>
    </w:p>
    <w:p w14:paraId="66C85FA3" w14:textId="77777777" w:rsidR="00CA6910" w:rsidRPr="00727EFA" w:rsidRDefault="00CA6910" w:rsidP="00BA2D5B">
      <w:pPr>
        <w:pStyle w:val="BodyText21"/>
        <w:numPr>
          <w:ilvl w:val="0"/>
          <w:numId w:val="36"/>
        </w:numPr>
        <w:spacing w:line="320" w:lineRule="atLeast"/>
        <w:ind w:left="470" w:hanging="357"/>
        <w:rPr>
          <w:sz w:val="22"/>
          <w:szCs w:val="22"/>
        </w:rPr>
      </w:pPr>
      <w:r w:rsidRPr="00727EFA">
        <w:rPr>
          <w:sz w:val="22"/>
          <w:szCs w:val="22"/>
        </w:rPr>
        <w:t>Bateria laboratoryjna c/z woda powlekana tworzywem, stojąca w komorze,</w:t>
      </w:r>
    </w:p>
    <w:p w14:paraId="3009E4F4" w14:textId="77777777" w:rsidR="00CA6910" w:rsidRPr="00727EFA" w:rsidRDefault="00CA6910" w:rsidP="00BA2D5B">
      <w:pPr>
        <w:pStyle w:val="BodyText21"/>
        <w:numPr>
          <w:ilvl w:val="0"/>
          <w:numId w:val="36"/>
        </w:numPr>
        <w:spacing w:line="320" w:lineRule="atLeast"/>
        <w:ind w:left="470" w:hanging="357"/>
        <w:rPr>
          <w:sz w:val="22"/>
          <w:szCs w:val="22"/>
        </w:rPr>
      </w:pPr>
      <w:r w:rsidRPr="00727EFA">
        <w:rPr>
          <w:sz w:val="22"/>
          <w:szCs w:val="22"/>
        </w:rPr>
        <w:t>Boczne i tylna ściany komory pokryte chemoodpornym PP o grubości min. 3 mm, tylna podwójna wykonana z płyt litego chemoodpornego PP o grubości min. 8 mm,</w:t>
      </w:r>
    </w:p>
    <w:p w14:paraId="06A13E55" w14:textId="77777777" w:rsidR="00CA6910" w:rsidRPr="00727EFA" w:rsidRDefault="00CA6910" w:rsidP="00BA2D5B">
      <w:pPr>
        <w:pStyle w:val="BodyText21"/>
        <w:numPr>
          <w:ilvl w:val="0"/>
          <w:numId w:val="36"/>
        </w:numPr>
        <w:spacing w:line="320" w:lineRule="atLeast"/>
        <w:ind w:left="470" w:hanging="357"/>
        <w:rPr>
          <w:sz w:val="22"/>
          <w:szCs w:val="22"/>
        </w:rPr>
      </w:pPr>
      <w:r w:rsidRPr="00727EFA">
        <w:rPr>
          <w:sz w:val="22"/>
          <w:szCs w:val="22"/>
        </w:rPr>
        <w:t>Minimalne wymiary wewnętrzne komory 1760x750x1200h mm</w:t>
      </w:r>
    </w:p>
    <w:p w14:paraId="72E1069C" w14:textId="77777777" w:rsidR="00CA6910" w:rsidRPr="00727EFA" w:rsidRDefault="00CA6910" w:rsidP="00BA2D5B">
      <w:pPr>
        <w:pStyle w:val="BodyText21"/>
        <w:numPr>
          <w:ilvl w:val="0"/>
          <w:numId w:val="36"/>
        </w:numPr>
        <w:spacing w:line="320" w:lineRule="atLeast"/>
        <w:ind w:left="470" w:hanging="357"/>
        <w:rPr>
          <w:sz w:val="22"/>
          <w:szCs w:val="22"/>
        </w:rPr>
      </w:pPr>
      <w:r w:rsidRPr="00727EFA">
        <w:rPr>
          <w:sz w:val="22"/>
          <w:szCs w:val="22"/>
        </w:rPr>
        <w:t>Żaden z elementów konstrukcyjnych wewnątrz komory nie może być wykonany z blach stalowych ze względu na możliwość powstania ognisk korozji,</w:t>
      </w:r>
    </w:p>
    <w:p w14:paraId="3DC796AB" w14:textId="77777777" w:rsidR="00CA6910" w:rsidRPr="00727EFA" w:rsidRDefault="00CA6910" w:rsidP="00BA2D5B">
      <w:pPr>
        <w:pStyle w:val="BodyText21"/>
        <w:numPr>
          <w:ilvl w:val="0"/>
          <w:numId w:val="36"/>
        </w:numPr>
        <w:spacing w:line="320" w:lineRule="atLeast"/>
        <w:ind w:left="470" w:hanging="357"/>
        <w:rPr>
          <w:sz w:val="22"/>
          <w:szCs w:val="22"/>
        </w:rPr>
      </w:pPr>
      <w:r w:rsidRPr="00727EFA">
        <w:rPr>
          <w:sz w:val="22"/>
          <w:szCs w:val="22"/>
        </w:rPr>
        <w:t>Bezcieniowe oświetlenie komory roboczej lampami LED IP65 umieszczonymi poza komorą: strumień świetlny min. 3400 lm, temperatura barwowa 4000K,</w:t>
      </w:r>
    </w:p>
    <w:p w14:paraId="2CEBEBAC" w14:textId="62C1654C" w:rsidR="00CA6910" w:rsidRPr="00727EFA" w:rsidRDefault="00CA6910" w:rsidP="00BA2D5B">
      <w:pPr>
        <w:pStyle w:val="BodyText21"/>
        <w:numPr>
          <w:ilvl w:val="0"/>
          <w:numId w:val="36"/>
        </w:numPr>
        <w:spacing w:line="320" w:lineRule="atLeast"/>
        <w:ind w:left="470" w:hanging="357"/>
        <w:rPr>
          <w:sz w:val="22"/>
          <w:szCs w:val="22"/>
        </w:rPr>
      </w:pPr>
      <w:r w:rsidRPr="00727EFA">
        <w:rPr>
          <w:sz w:val="22"/>
          <w:szCs w:val="22"/>
        </w:rPr>
        <w:t>Okno dygestorium osadzone w ramie z anodowanego aluminium wykonanej z profilu o przekroju min. 30x30 mm z chemoodpornymi wzmacnianymi włóknem szklanym poliamidowymi uchwytami C-kształtnymi. Szyby ze szkła bezpiecznego,</w:t>
      </w:r>
    </w:p>
    <w:p w14:paraId="71BCFF3F" w14:textId="459D3B85" w:rsidR="00CA6910" w:rsidRPr="00727EFA" w:rsidRDefault="00CA6910" w:rsidP="009E7051">
      <w:pPr>
        <w:pStyle w:val="BodyText21"/>
        <w:numPr>
          <w:ilvl w:val="0"/>
          <w:numId w:val="36"/>
        </w:numPr>
        <w:spacing w:line="320" w:lineRule="atLeast"/>
        <w:ind w:left="414" w:hanging="357"/>
        <w:rPr>
          <w:sz w:val="22"/>
          <w:szCs w:val="22"/>
        </w:rPr>
      </w:pPr>
      <w:r w:rsidRPr="00727EFA">
        <w:rPr>
          <w:sz w:val="22"/>
          <w:szCs w:val="22"/>
        </w:rPr>
        <w:t xml:space="preserve">Dwie szafki </w:t>
      </w:r>
      <w:proofErr w:type="spellStart"/>
      <w:r w:rsidRPr="00727EFA">
        <w:rPr>
          <w:sz w:val="22"/>
          <w:szCs w:val="22"/>
        </w:rPr>
        <w:t>podblatowe</w:t>
      </w:r>
      <w:proofErr w:type="spellEnd"/>
      <w:r w:rsidRPr="00727EFA">
        <w:rPr>
          <w:sz w:val="22"/>
          <w:szCs w:val="22"/>
        </w:rPr>
        <w:t xml:space="preserve"> laminowane wyłożone w całości chemoodpornym PP   z drzwiczkami i półkami, wentylowane grawitacyjnie,</w:t>
      </w:r>
    </w:p>
    <w:p w14:paraId="7A9904F3" w14:textId="77777777" w:rsidR="00CA6910" w:rsidRPr="00727EFA" w:rsidRDefault="00CA6910" w:rsidP="009E7051">
      <w:pPr>
        <w:pStyle w:val="BodyText21"/>
        <w:numPr>
          <w:ilvl w:val="0"/>
          <w:numId w:val="36"/>
        </w:numPr>
        <w:spacing w:line="320" w:lineRule="atLeast"/>
        <w:ind w:left="414" w:hanging="357"/>
        <w:rPr>
          <w:sz w:val="22"/>
          <w:szCs w:val="22"/>
        </w:rPr>
      </w:pPr>
      <w:r w:rsidRPr="00727EFA">
        <w:rPr>
          <w:sz w:val="22"/>
          <w:szCs w:val="22"/>
        </w:rPr>
        <w:t xml:space="preserve">Stelaż stalowy malowany epoksydową farbą proszkową, </w:t>
      </w:r>
    </w:p>
    <w:p w14:paraId="5B5FE23A" w14:textId="77777777" w:rsidR="00CA6910" w:rsidRPr="00727EFA" w:rsidRDefault="00CA6910" w:rsidP="009E7051">
      <w:pPr>
        <w:pStyle w:val="BodyText21"/>
        <w:numPr>
          <w:ilvl w:val="0"/>
          <w:numId w:val="36"/>
        </w:numPr>
        <w:spacing w:line="320" w:lineRule="atLeast"/>
        <w:ind w:left="414" w:hanging="357"/>
        <w:rPr>
          <w:sz w:val="22"/>
          <w:szCs w:val="22"/>
        </w:rPr>
      </w:pPr>
      <w:r w:rsidRPr="00727EFA">
        <w:rPr>
          <w:sz w:val="22"/>
          <w:szCs w:val="22"/>
        </w:rPr>
        <w:t xml:space="preserve">System kontroli przepływu powietrza z funkcjami </w:t>
      </w:r>
      <w:proofErr w:type="spellStart"/>
      <w:r w:rsidRPr="00727EFA">
        <w:rPr>
          <w:sz w:val="22"/>
          <w:szCs w:val="22"/>
        </w:rPr>
        <w:t>autodiagnostycznymi</w:t>
      </w:r>
      <w:proofErr w:type="spellEnd"/>
      <w:r w:rsidRPr="00727EFA">
        <w:rPr>
          <w:sz w:val="22"/>
          <w:szCs w:val="22"/>
        </w:rPr>
        <w:t>. Informacja wizualna i dźwiękowa za pomocą panelu kontrolno-informacyjnego umieszczonego z boku dygestorium na wysokości umożliwiającej bezproblemową kontrolę (1.6-1.8 m),</w:t>
      </w:r>
    </w:p>
    <w:p w14:paraId="08769FF8" w14:textId="77777777" w:rsidR="00CA6910" w:rsidRPr="00727EFA" w:rsidRDefault="00CA6910" w:rsidP="009E7051">
      <w:pPr>
        <w:pStyle w:val="BodyText21"/>
        <w:numPr>
          <w:ilvl w:val="0"/>
          <w:numId w:val="36"/>
        </w:numPr>
        <w:spacing w:line="320" w:lineRule="atLeast"/>
        <w:ind w:left="414" w:hanging="357"/>
        <w:rPr>
          <w:sz w:val="22"/>
          <w:szCs w:val="22"/>
        </w:rPr>
      </w:pPr>
      <w:r w:rsidRPr="00727EFA">
        <w:rPr>
          <w:sz w:val="22"/>
          <w:szCs w:val="22"/>
        </w:rPr>
        <w:t xml:space="preserve">Wszystkie elementy sterujące, gniazda, pokrętła zaworów, wyłączniki muszą być umieszczone na panelach z boku dygestorium. Szerokość paneli to min.120 mm, </w:t>
      </w:r>
    </w:p>
    <w:p w14:paraId="49E398DA" w14:textId="77777777" w:rsidR="00CA6910" w:rsidRPr="00727EFA" w:rsidRDefault="00CA6910" w:rsidP="00CA6910">
      <w:pPr>
        <w:pStyle w:val="BodyText21"/>
        <w:rPr>
          <w:sz w:val="22"/>
          <w:szCs w:val="22"/>
        </w:rPr>
      </w:pPr>
    </w:p>
    <w:p w14:paraId="3B6BC008" w14:textId="3C20BB93" w:rsidR="00CA6910" w:rsidRPr="00727EFA" w:rsidRDefault="00710996" w:rsidP="00E15DFD">
      <w:pPr>
        <w:pStyle w:val="BodyText21"/>
        <w:ind w:left="283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Dostawę i montaż d</w:t>
      </w:r>
      <w:r w:rsidR="00CA6910" w:rsidRPr="00727EFA">
        <w:rPr>
          <w:sz w:val="22"/>
          <w:szCs w:val="22"/>
          <w:u w:val="single"/>
        </w:rPr>
        <w:t xml:space="preserve">ygestorium chemiczne walk-in o wymiarach zewnętrznych 1200x900x2700h mm </w:t>
      </w:r>
    </w:p>
    <w:p w14:paraId="2FB2CEC5" w14:textId="77777777" w:rsidR="00CA6910" w:rsidRPr="00727EFA" w:rsidRDefault="00CA6910" w:rsidP="00E15DFD">
      <w:pPr>
        <w:pStyle w:val="BodyText21"/>
        <w:numPr>
          <w:ilvl w:val="0"/>
          <w:numId w:val="37"/>
        </w:numPr>
        <w:spacing w:line="320" w:lineRule="atLeast"/>
        <w:ind w:left="397" w:hanging="340"/>
        <w:rPr>
          <w:sz w:val="22"/>
          <w:szCs w:val="22"/>
        </w:rPr>
      </w:pPr>
      <w:r w:rsidRPr="00727EFA">
        <w:rPr>
          <w:sz w:val="22"/>
          <w:szCs w:val="22"/>
        </w:rPr>
        <w:t xml:space="preserve">Panel elektryczny z 4 pojedynczymi gniazdami 230V </w:t>
      </w:r>
      <w:proofErr w:type="spellStart"/>
      <w:r w:rsidRPr="00727EFA">
        <w:rPr>
          <w:sz w:val="22"/>
          <w:szCs w:val="22"/>
        </w:rPr>
        <w:t>bryzgoszczelnymi</w:t>
      </w:r>
      <w:proofErr w:type="spellEnd"/>
      <w:r w:rsidRPr="00727EFA">
        <w:rPr>
          <w:sz w:val="22"/>
          <w:szCs w:val="22"/>
        </w:rPr>
        <w:t xml:space="preserve"> klasy minimum IP-54,</w:t>
      </w:r>
    </w:p>
    <w:p w14:paraId="79B32990" w14:textId="77777777" w:rsidR="00CA6910" w:rsidRPr="00727EFA" w:rsidRDefault="00CA6910" w:rsidP="00E15DFD">
      <w:pPr>
        <w:pStyle w:val="BodyText21"/>
        <w:numPr>
          <w:ilvl w:val="0"/>
          <w:numId w:val="37"/>
        </w:numPr>
        <w:spacing w:line="320" w:lineRule="atLeast"/>
        <w:ind w:left="397" w:hanging="340"/>
        <w:rPr>
          <w:sz w:val="22"/>
          <w:szCs w:val="22"/>
        </w:rPr>
      </w:pPr>
      <w:r w:rsidRPr="00727EFA">
        <w:rPr>
          <w:sz w:val="22"/>
          <w:szCs w:val="22"/>
        </w:rPr>
        <w:t xml:space="preserve">System przewiewu dygestorium z wykorzystaniem podwójnej ściany tylnej. Szczeliny powietrzne poziome: górna do odciągu oparów lekkich umieszczone w górnej części komory z odpowiednio zaprojektowaną kierownicą przepływu powietrza (rozdział na sufit i ściankę tylną) oraz dolna umieszczona nad blatem przeznaczona do odciągu oparów ciężkich – prosta, bez dodatkowych otworów, podcięć i obudów, zapewniająca jednakowy przepływ na całej szerokości komory dygestorium Dodatkowo na całej wysokości komory szczeliny pionowe umożliwiające odprowadzenie oparów, </w:t>
      </w:r>
    </w:p>
    <w:p w14:paraId="694E7CE2" w14:textId="77777777" w:rsidR="00CA6910" w:rsidRPr="00727EFA" w:rsidRDefault="00CA6910" w:rsidP="00E15DFD">
      <w:pPr>
        <w:pStyle w:val="BodyText21"/>
        <w:numPr>
          <w:ilvl w:val="0"/>
          <w:numId w:val="37"/>
        </w:numPr>
        <w:spacing w:line="320" w:lineRule="atLeast"/>
        <w:ind w:left="397" w:hanging="340"/>
        <w:rPr>
          <w:sz w:val="22"/>
          <w:szCs w:val="22"/>
        </w:rPr>
      </w:pPr>
      <w:r w:rsidRPr="00727EFA">
        <w:rPr>
          <w:sz w:val="22"/>
          <w:szCs w:val="22"/>
        </w:rPr>
        <w:t>Boczne i tylna ściany komory pokryte chemoodpornym PP o grubości min. 3 mm, tylna podwójna wykonana z płyt litego chemoodpornego PP o grubości min. 8 mm,</w:t>
      </w:r>
    </w:p>
    <w:p w14:paraId="0319E8CF" w14:textId="77777777" w:rsidR="00CA6910" w:rsidRPr="00727EFA" w:rsidRDefault="00CA6910" w:rsidP="00E15DFD">
      <w:pPr>
        <w:pStyle w:val="BodyText21"/>
        <w:numPr>
          <w:ilvl w:val="0"/>
          <w:numId w:val="37"/>
        </w:numPr>
        <w:spacing w:line="320" w:lineRule="atLeast"/>
        <w:ind w:left="397" w:hanging="340"/>
        <w:rPr>
          <w:sz w:val="22"/>
          <w:szCs w:val="22"/>
        </w:rPr>
      </w:pPr>
      <w:proofErr w:type="spellStart"/>
      <w:r w:rsidRPr="00727EFA">
        <w:rPr>
          <w:sz w:val="22"/>
          <w:szCs w:val="22"/>
        </w:rPr>
        <w:t>Zlewik</w:t>
      </w:r>
      <w:proofErr w:type="spellEnd"/>
      <w:r w:rsidRPr="00727EFA">
        <w:rPr>
          <w:sz w:val="22"/>
          <w:szCs w:val="22"/>
        </w:rPr>
        <w:t xml:space="preserve"> PP ścienny o wymiarach min. 300x120x111h mm zamontowany na bocznej prawej ścianie komory,</w:t>
      </w:r>
    </w:p>
    <w:p w14:paraId="14050699" w14:textId="77777777" w:rsidR="00CA6910" w:rsidRPr="00727EFA" w:rsidRDefault="00CA6910" w:rsidP="00E15DFD">
      <w:pPr>
        <w:pStyle w:val="BodyText21"/>
        <w:numPr>
          <w:ilvl w:val="0"/>
          <w:numId w:val="37"/>
        </w:numPr>
        <w:spacing w:line="320" w:lineRule="atLeast"/>
        <w:ind w:left="397" w:hanging="340"/>
        <w:rPr>
          <w:sz w:val="22"/>
          <w:szCs w:val="22"/>
        </w:rPr>
      </w:pPr>
      <w:r w:rsidRPr="00727EFA">
        <w:rPr>
          <w:sz w:val="22"/>
          <w:szCs w:val="22"/>
        </w:rPr>
        <w:t xml:space="preserve">Bateria laboratoryjna dygestoria z zaworem na panelu bocznym i wylewką w komorze nad </w:t>
      </w:r>
      <w:proofErr w:type="spellStart"/>
      <w:r w:rsidRPr="00727EFA">
        <w:rPr>
          <w:sz w:val="22"/>
          <w:szCs w:val="22"/>
        </w:rPr>
        <w:t>zlewikiem</w:t>
      </w:r>
      <w:proofErr w:type="spellEnd"/>
      <w:r w:rsidRPr="00727EFA">
        <w:rPr>
          <w:sz w:val="22"/>
          <w:szCs w:val="22"/>
        </w:rPr>
        <w:t>,</w:t>
      </w:r>
    </w:p>
    <w:p w14:paraId="1FDAD44F" w14:textId="77777777" w:rsidR="00CA6910" w:rsidRPr="00727EFA" w:rsidRDefault="00CA6910" w:rsidP="00E15DFD">
      <w:pPr>
        <w:pStyle w:val="BodyText21"/>
        <w:numPr>
          <w:ilvl w:val="0"/>
          <w:numId w:val="37"/>
        </w:numPr>
        <w:spacing w:line="320" w:lineRule="atLeast"/>
        <w:ind w:left="397" w:hanging="340"/>
        <w:rPr>
          <w:sz w:val="22"/>
          <w:szCs w:val="22"/>
        </w:rPr>
      </w:pPr>
      <w:r w:rsidRPr="00727EFA">
        <w:rPr>
          <w:sz w:val="22"/>
          <w:szCs w:val="22"/>
        </w:rPr>
        <w:t xml:space="preserve">Instalacja kanalizacyjna </w:t>
      </w:r>
      <w:proofErr w:type="spellStart"/>
      <w:r w:rsidRPr="00727EFA">
        <w:rPr>
          <w:sz w:val="22"/>
          <w:szCs w:val="22"/>
        </w:rPr>
        <w:t>zlewika</w:t>
      </w:r>
      <w:proofErr w:type="spellEnd"/>
      <w:r w:rsidRPr="00727EFA">
        <w:rPr>
          <w:sz w:val="22"/>
          <w:szCs w:val="22"/>
        </w:rPr>
        <w:t xml:space="preserve"> z doprowadzeniem do zbiornika ścieków o pojemności min. 20 dm3,</w:t>
      </w:r>
    </w:p>
    <w:p w14:paraId="290F9213" w14:textId="77777777" w:rsidR="00CA6910" w:rsidRPr="00727EFA" w:rsidRDefault="00CA6910" w:rsidP="00E15DFD">
      <w:pPr>
        <w:pStyle w:val="BodyText21"/>
        <w:numPr>
          <w:ilvl w:val="0"/>
          <w:numId w:val="37"/>
        </w:numPr>
        <w:spacing w:line="320" w:lineRule="atLeast"/>
        <w:ind w:left="397" w:hanging="340"/>
        <w:rPr>
          <w:sz w:val="22"/>
          <w:szCs w:val="22"/>
        </w:rPr>
      </w:pPr>
      <w:r w:rsidRPr="00727EFA">
        <w:rPr>
          <w:sz w:val="22"/>
          <w:szCs w:val="22"/>
        </w:rPr>
        <w:t>Minimalne wymiary wewnętrzne komory 960x750x2100h mm,</w:t>
      </w:r>
    </w:p>
    <w:p w14:paraId="55639F4B" w14:textId="77777777" w:rsidR="00CA6910" w:rsidRPr="00727EFA" w:rsidRDefault="00CA6910" w:rsidP="00E15DFD">
      <w:pPr>
        <w:pStyle w:val="BodyText21"/>
        <w:numPr>
          <w:ilvl w:val="0"/>
          <w:numId w:val="37"/>
        </w:numPr>
        <w:spacing w:line="320" w:lineRule="atLeast"/>
        <w:ind w:left="397" w:hanging="340"/>
        <w:rPr>
          <w:sz w:val="22"/>
          <w:szCs w:val="22"/>
        </w:rPr>
      </w:pPr>
      <w:r w:rsidRPr="00727EFA">
        <w:rPr>
          <w:sz w:val="22"/>
          <w:szCs w:val="22"/>
        </w:rPr>
        <w:t>Żaden z elementów konstrukcyjnych wewnątrz komory nie może być wykonany z blach stalowych ze względu na możliwość powstania ognisk korozji</w:t>
      </w:r>
    </w:p>
    <w:p w14:paraId="69E2E985" w14:textId="77777777" w:rsidR="00CA6910" w:rsidRPr="00727EFA" w:rsidRDefault="00CA6910" w:rsidP="00E15DFD">
      <w:pPr>
        <w:pStyle w:val="BodyText21"/>
        <w:numPr>
          <w:ilvl w:val="0"/>
          <w:numId w:val="37"/>
        </w:numPr>
        <w:spacing w:line="320" w:lineRule="atLeast"/>
        <w:ind w:left="397" w:hanging="340"/>
        <w:rPr>
          <w:sz w:val="22"/>
          <w:szCs w:val="22"/>
        </w:rPr>
      </w:pPr>
      <w:r w:rsidRPr="00727EFA">
        <w:rPr>
          <w:sz w:val="22"/>
          <w:szCs w:val="22"/>
        </w:rPr>
        <w:t>Bezcieniowe oświetlenie komory roboczej lampami LED IP65 umieszczonymi poza komorą: strumień świetlny min. 3400 lm, temperatura barwowa 4000K,</w:t>
      </w:r>
    </w:p>
    <w:p w14:paraId="41257506" w14:textId="77777777" w:rsidR="00CA6910" w:rsidRPr="00727EFA" w:rsidRDefault="00CA6910" w:rsidP="00E15DFD">
      <w:pPr>
        <w:pStyle w:val="BodyText21"/>
        <w:numPr>
          <w:ilvl w:val="0"/>
          <w:numId w:val="37"/>
        </w:numPr>
        <w:spacing w:line="320" w:lineRule="atLeast"/>
        <w:ind w:left="397" w:hanging="340"/>
        <w:rPr>
          <w:sz w:val="22"/>
          <w:szCs w:val="22"/>
        </w:rPr>
      </w:pPr>
      <w:r w:rsidRPr="00727EFA">
        <w:rPr>
          <w:sz w:val="22"/>
          <w:szCs w:val="22"/>
        </w:rPr>
        <w:t>Okno dygestorium osadzone w ramie z anodowanego aluminium wykonanej z profilu o przekroju min. 30x30 mm z chemoodpornymi wzmacnianymi włóknem szklanym poliamidowymi uchwytami C-kształtnymi. Szyby ze szkła bezpiecznego,</w:t>
      </w:r>
    </w:p>
    <w:p w14:paraId="55073B9F" w14:textId="77777777" w:rsidR="00CA6910" w:rsidRPr="00727EFA" w:rsidRDefault="00CA6910" w:rsidP="00E15DFD">
      <w:pPr>
        <w:pStyle w:val="BodyText21"/>
        <w:numPr>
          <w:ilvl w:val="0"/>
          <w:numId w:val="37"/>
        </w:numPr>
        <w:spacing w:line="320" w:lineRule="atLeast"/>
        <w:ind w:left="397" w:hanging="340"/>
        <w:rPr>
          <w:sz w:val="22"/>
          <w:szCs w:val="22"/>
        </w:rPr>
      </w:pPr>
      <w:r w:rsidRPr="00727EFA">
        <w:rPr>
          <w:sz w:val="22"/>
          <w:szCs w:val="22"/>
        </w:rPr>
        <w:t>Stelaż stalowy malowany epoksydową farbą proszkową,</w:t>
      </w:r>
    </w:p>
    <w:p w14:paraId="118737CE" w14:textId="77777777" w:rsidR="00CA6910" w:rsidRPr="00727EFA" w:rsidRDefault="00CA6910" w:rsidP="00E15DFD">
      <w:pPr>
        <w:pStyle w:val="BodyText21"/>
        <w:numPr>
          <w:ilvl w:val="0"/>
          <w:numId w:val="37"/>
        </w:numPr>
        <w:spacing w:line="320" w:lineRule="atLeast"/>
        <w:ind w:left="397" w:hanging="340"/>
        <w:rPr>
          <w:sz w:val="22"/>
          <w:szCs w:val="22"/>
        </w:rPr>
      </w:pPr>
      <w:r w:rsidRPr="00727EFA">
        <w:rPr>
          <w:sz w:val="22"/>
          <w:szCs w:val="22"/>
        </w:rPr>
        <w:t xml:space="preserve">System kontroli przepływu powietrza z funkcjami </w:t>
      </w:r>
      <w:proofErr w:type="spellStart"/>
      <w:r w:rsidRPr="00727EFA">
        <w:rPr>
          <w:sz w:val="22"/>
          <w:szCs w:val="22"/>
        </w:rPr>
        <w:t>autodiagnostycznymi</w:t>
      </w:r>
      <w:proofErr w:type="spellEnd"/>
      <w:r w:rsidRPr="00727EFA">
        <w:rPr>
          <w:sz w:val="22"/>
          <w:szCs w:val="22"/>
        </w:rPr>
        <w:t xml:space="preserve"> Informacja wizualna i dźwiękowa za pomocą panelu kontrolno-informacyjnego umieszczonego z boku dygestorium na wysokości umożliwiającej bezproblemową kontrolę (1.6-1.8 m),</w:t>
      </w:r>
    </w:p>
    <w:p w14:paraId="0B7482AD" w14:textId="77777777" w:rsidR="00CA6910" w:rsidRPr="00727EFA" w:rsidRDefault="00CA6910" w:rsidP="00E15DFD">
      <w:pPr>
        <w:pStyle w:val="BodyText21"/>
        <w:numPr>
          <w:ilvl w:val="0"/>
          <w:numId w:val="37"/>
        </w:numPr>
        <w:spacing w:line="320" w:lineRule="atLeast"/>
        <w:ind w:left="397" w:hanging="340"/>
        <w:rPr>
          <w:sz w:val="22"/>
          <w:szCs w:val="22"/>
        </w:rPr>
      </w:pPr>
      <w:r w:rsidRPr="00727EFA">
        <w:rPr>
          <w:sz w:val="22"/>
          <w:szCs w:val="22"/>
        </w:rPr>
        <w:t>Wszystkie elementy sterujące, gniazda, pokrętła zaworów, wyłączniki umieszczone na panelach z boku dygestorium. Szerokość paneli min. 120 mm,</w:t>
      </w:r>
    </w:p>
    <w:p w14:paraId="0FC5DA1A" w14:textId="77777777" w:rsidR="00CA6910" w:rsidRPr="00727EFA" w:rsidRDefault="00CA6910" w:rsidP="00E15DFD">
      <w:pPr>
        <w:pStyle w:val="BodyText21"/>
        <w:numPr>
          <w:ilvl w:val="0"/>
          <w:numId w:val="37"/>
        </w:numPr>
        <w:spacing w:line="320" w:lineRule="atLeast"/>
        <w:ind w:left="397" w:hanging="340"/>
        <w:rPr>
          <w:sz w:val="22"/>
          <w:szCs w:val="22"/>
        </w:rPr>
      </w:pPr>
      <w:r w:rsidRPr="00727EFA">
        <w:rPr>
          <w:bCs/>
          <w:sz w:val="22"/>
          <w:szCs w:val="22"/>
        </w:rPr>
        <w:t xml:space="preserve">Stół przejezdny o wymiarach 900x750x900h mm na stelażu metalowym pokrytym epoksydową farbą proszkową przystosowany do umieszczenia w komorze dygestorium z blatem pokrytym chemoodpornym PP, </w:t>
      </w:r>
    </w:p>
    <w:p w14:paraId="5E4876E8" w14:textId="2A2AFC4B" w:rsidR="003E6636" w:rsidRDefault="000C4939" w:rsidP="000C4939">
      <w:pPr>
        <w:widowControl w:val="0"/>
        <w:adjustRightInd w:val="0"/>
        <w:spacing w:beforeLines="20" w:before="48" w:afterLines="20" w:after="48" w:line="320" w:lineRule="atLeast"/>
        <w:contextualSpacing/>
        <w:jc w:val="both"/>
        <w:rPr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K</w:t>
      </w:r>
      <w:r w:rsidR="005428B3" w:rsidRPr="000C4939">
        <w:rPr>
          <w:bCs/>
          <w:sz w:val="22"/>
          <w:szCs w:val="22"/>
          <w:u w:val="single"/>
        </w:rPr>
        <w:t>onserwację i naprawę duktów wentylacyjnych i wentylatorów chemoodpornych w części chemicznej laboratorium MBE</w:t>
      </w:r>
      <w:r w:rsidR="003E6636" w:rsidRPr="000C4939">
        <w:rPr>
          <w:sz w:val="22"/>
          <w:szCs w:val="22"/>
          <w:u w:val="single"/>
        </w:rPr>
        <w:t>;</w:t>
      </w:r>
    </w:p>
    <w:p w14:paraId="4B7797CD" w14:textId="649AE518" w:rsidR="000C4939" w:rsidRPr="000C4939" w:rsidRDefault="000C4939" w:rsidP="00B51F42">
      <w:pPr>
        <w:pStyle w:val="Akapitzlist"/>
        <w:widowControl w:val="0"/>
        <w:numPr>
          <w:ilvl w:val="0"/>
          <w:numId w:val="38"/>
        </w:numPr>
        <w:adjustRightInd w:val="0"/>
        <w:spacing w:beforeLines="20" w:before="48" w:afterLines="20" w:after="48" w:line="320" w:lineRule="atLeast"/>
        <w:ind w:left="360"/>
        <w:jc w:val="both"/>
        <w:rPr>
          <w:sz w:val="22"/>
          <w:szCs w:val="22"/>
        </w:rPr>
      </w:pPr>
      <w:r w:rsidRPr="000C4939">
        <w:rPr>
          <w:sz w:val="22"/>
          <w:szCs w:val="22"/>
        </w:rPr>
        <w:t>Konserwacja i naprawa duktu biegnącego w szachtach instalacyjnych z parteru budynku na drugie piętro do wentylatora chemoodpornego z wyprowadzeniem wylotu przez ścianę zewnętrzną powyżej poziomu dachu,</w:t>
      </w:r>
    </w:p>
    <w:p w14:paraId="266FA71B" w14:textId="22BECA2B" w:rsidR="000C4939" w:rsidRPr="000C4939" w:rsidRDefault="000C4939" w:rsidP="00B51F42">
      <w:pPr>
        <w:pStyle w:val="Akapitzlist"/>
        <w:widowControl w:val="0"/>
        <w:numPr>
          <w:ilvl w:val="0"/>
          <w:numId w:val="38"/>
        </w:numPr>
        <w:adjustRightInd w:val="0"/>
        <w:spacing w:beforeLines="20" w:before="48" w:afterLines="20" w:after="48" w:line="320" w:lineRule="atLeast"/>
        <w:ind w:left="360"/>
        <w:jc w:val="both"/>
        <w:rPr>
          <w:sz w:val="22"/>
          <w:szCs w:val="22"/>
        </w:rPr>
      </w:pPr>
      <w:r w:rsidRPr="000C4939">
        <w:rPr>
          <w:sz w:val="22"/>
          <w:szCs w:val="22"/>
        </w:rPr>
        <w:t>Konserwacja i naprawa duktu biegnącego w ścianie budynku z piwnicy na drugie piętro do wentylatora chemoodpornego z wyprowadzeniem wylotu przez ścianę zewnętrzną powyżej poziomu dachu</w:t>
      </w:r>
      <w:r w:rsidR="00E450F2">
        <w:rPr>
          <w:sz w:val="22"/>
          <w:szCs w:val="22"/>
        </w:rPr>
        <w:t>;</w:t>
      </w:r>
    </w:p>
    <w:p w14:paraId="1D06930D" w14:textId="0C3AA8D4" w:rsidR="003E6636" w:rsidRDefault="00975015" w:rsidP="004754B8">
      <w:pPr>
        <w:widowControl w:val="0"/>
        <w:adjustRightInd w:val="0"/>
        <w:spacing w:beforeLines="20" w:before="48" w:afterLines="20" w:after="48" w:line="320" w:lineRule="atLeast"/>
        <w:ind w:left="57"/>
        <w:contextualSpacing/>
        <w:jc w:val="both"/>
        <w:rPr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K</w:t>
      </w:r>
      <w:r w:rsidR="005428B3" w:rsidRPr="00975015">
        <w:rPr>
          <w:bCs/>
          <w:sz w:val="22"/>
          <w:szCs w:val="22"/>
          <w:u w:val="single"/>
        </w:rPr>
        <w:t>onserwację i naprawę mebli laboratoryjnych</w:t>
      </w:r>
      <w:r w:rsidR="003E6636" w:rsidRPr="00975015">
        <w:rPr>
          <w:sz w:val="22"/>
          <w:szCs w:val="22"/>
          <w:u w:val="single"/>
        </w:rPr>
        <w:t>.</w:t>
      </w:r>
    </w:p>
    <w:p w14:paraId="4D0FF396" w14:textId="77777777" w:rsidR="00D26152" w:rsidRPr="00727EFA" w:rsidRDefault="00D26152" w:rsidP="004754B8">
      <w:pPr>
        <w:pStyle w:val="BodyText21"/>
        <w:numPr>
          <w:ilvl w:val="0"/>
          <w:numId w:val="39"/>
        </w:numPr>
        <w:spacing w:line="300" w:lineRule="atLeast"/>
        <w:ind w:left="357" w:hanging="357"/>
        <w:rPr>
          <w:sz w:val="22"/>
          <w:szCs w:val="22"/>
        </w:rPr>
      </w:pPr>
      <w:r w:rsidRPr="00727EFA">
        <w:rPr>
          <w:sz w:val="22"/>
          <w:szCs w:val="22"/>
        </w:rPr>
        <w:t xml:space="preserve">Konserwacja i naprawa szafy wentylowanej na chemikalia, do przechowywania substancji agresywnych (stężone kwasy i zasady) o wymiarach 800x750x2000h mm wyłożonej PP z wysuwanymi kuwetami na chemikalia, </w:t>
      </w:r>
    </w:p>
    <w:p w14:paraId="7800AD03" w14:textId="77777777" w:rsidR="00D26152" w:rsidRPr="00727EFA" w:rsidRDefault="00D26152" w:rsidP="004754B8">
      <w:pPr>
        <w:pStyle w:val="BodyText21"/>
        <w:numPr>
          <w:ilvl w:val="0"/>
          <w:numId w:val="39"/>
        </w:numPr>
        <w:spacing w:line="300" w:lineRule="atLeast"/>
        <w:ind w:left="357" w:hanging="357"/>
        <w:rPr>
          <w:sz w:val="22"/>
          <w:szCs w:val="22"/>
        </w:rPr>
      </w:pPr>
      <w:r w:rsidRPr="00727EFA">
        <w:rPr>
          <w:sz w:val="22"/>
          <w:szCs w:val="22"/>
        </w:rPr>
        <w:t>Konserwacja i naprawa stanowiska zlewozmywakowego o wymiarach 1000x750x900h mm z blatem z żywicy epoksydowej o grubości 19 mm, powlekaną baterią laboratoryjną i wbudowanym zlewem o wymiarach 400x400x250h mm oraz suszarką laboratoryjną, laminowaną dwudrzwiową szafką zlewozmywakową z termą do podgrzania wody,  wyposażonego w oczomyjkę</w:t>
      </w:r>
    </w:p>
    <w:p w14:paraId="4CFA3F08" w14:textId="77777777" w:rsidR="00D26152" w:rsidRPr="00727EFA" w:rsidRDefault="00D26152" w:rsidP="004754B8">
      <w:pPr>
        <w:pStyle w:val="BodyText21"/>
        <w:numPr>
          <w:ilvl w:val="0"/>
          <w:numId w:val="39"/>
        </w:numPr>
        <w:spacing w:line="300" w:lineRule="atLeast"/>
        <w:ind w:left="357" w:hanging="357"/>
        <w:rPr>
          <w:sz w:val="22"/>
          <w:szCs w:val="22"/>
        </w:rPr>
      </w:pPr>
      <w:r w:rsidRPr="00727EFA">
        <w:rPr>
          <w:sz w:val="22"/>
          <w:szCs w:val="22"/>
        </w:rPr>
        <w:t xml:space="preserve">Konserwacja i naprawa zestawu szaf i nadstawek laminowanych z półkami przeznaczonych do przechowywania szkła laboratoryjnego o łącznych wymiarach 1550x450x2800h mm. </w:t>
      </w:r>
    </w:p>
    <w:p w14:paraId="3750E1F6" w14:textId="7877B51C" w:rsidR="00D26152" w:rsidRPr="00727EFA" w:rsidRDefault="00D26152" w:rsidP="004754B8">
      <w:pPr>
        <w:pStyle w:val="BodyText21"/>
        <w:numPr>
          <w:ilvl w:val="0"/>
          <w:numId w:val="39"/>
        </w:numPr>
        <w:spacing w:line="300" w:lineRule="atLeast"/>
        <w:ind w:left="357" w:hanging="357"/>
        <w:rPr>
          <w:sz w:val="22"/>
          <w:szCs w:val="22"/>
        </w:rPr>
      </w:pPr>
      <w:r w:rsidRPr="00727EFA">
        <w:rPr>
          <w:sz w:val="22"/>
          <w:szCs w:val="22"/>
        </w:rPr>
        <w:t>Konserwacja i naprawa stołu o wymiarach 550x450x900h mm ze spawanym stelażem stalowym wykonanym  z wysokogatunkowych zamkniętych profili stalowych o przekroju 60 mm x 30 mm, wyfrezowanym dookoła blatem z litego chemoodpornego HPL o grubości 20 mm oraz podwieszaną pod spodem szafką z 4 szufladami.</w:t>
      </w:r>
    </w:p>
    <w:p w14:paraId="34F95BDB" w14:textId="77777777" w:rsidR="00D26152" w:rsidRPr="00727EFA" w:rsidRDefault="00D26152" w:rsidP="004754B8">
      <w:pPr>
        <w:pStyle w:val="BodyText21"/>
        <w:numPr>
          <w:ilvl w:val="0"/>
          <w:numId w:val="39"/>
        </w:numPr>
        <w:spacing w:line="300" w:lineRule="atLeast"/>
        <w:ind w:left="357" w:hanging="357"/>
        <w:rPr>
          <w:sz w:val="22"/>
          <w:szCs w:val="22"/>
        </w:rPr>
      </w:pPr>
      <w:r w:rsidRPr="00727EFA">
        <w:rPr>
          <w:sz w:val="22"/>
          <w:szCs w:val="22"/>
        </w:rPr>
        <w:t>Konserwacja i naprawa stanowiska laboratoryjnego o wymiarach 2200x750x900h mm na stelażu stalowym wykonanym z wysokogatunkowych zamkniętych profili stalowych o przekroju  60 mm x 30 mm skręcanych pomocą śrub, z możliwością demontażu, blatem z litego chemoodpornego HPL o grubości 20 mm oraz dwoma szafkami przejezdnymi wyposażonymi w szuflady i dwoma siedziskami.</w:t>
      </w:r>
    </w:p>
    <w:p w14:paraId="20441B5D" w14:textId="77777777" w:rsidR="009A6109" w:rsidRPr="00DB2B8A" w:rsidRDefault="009A6109" w:rsidP="00E54C98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adjustRightInd w:val="0"/>
        <w:spacing w:beforeLines="20" w:before="48" w:afterLines="20" w:after="48" w:line="320" w:lineRule="atLeast"/>
        <w:ind w:left="303"/>
        <w:jc w:val="both"/>
        <w:rPr>
          <w:sz w:val="22"/>
          <w:szCs w:val="22"/>
        </w:rPr>
      </w:pPr>
      <w:r w:rsidRPr="00DB2B8A">
        <w:rPr>
          <w:bCs/>
          <w:sz w:val="22"/>
          <w:szCs w:val="22"/>
        </w:rPr>
        <w:t>Zakres dostawy i świadczonych przez Wykonawcę usług musi zawierać wszelkie elementy, które w sposób oczywisty są potrzebne do tego, aby przedmiot Umowy osiągnął wymagane cele, nawet jeżeli elementy takie nie są wyraźnie wyszczególnione w Umowie</w:t>
      </w:r>
    </w:p>
    <w:p w14:paraId="6FDA76C1" w14:textId="77777777" w:rsidR="00C9347C" w:rsidRPr="00DB2B8A" w:rsidRDefault="00CB425C" w:rsidP="00E54C98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adjustRightInd w:val="0"/>
        <w:spacing w:beforeLines="20" w:before="48" w:afterLines="20" w:after="48" w:line="320" w:lineRule="atLeast"/>
        <w:ind w:left="303"/>
        <w:jc w:val="both"/>
        <w:rPr>
          <w:sz w:val="22"/>
          <w:szCs w:val="22"/>
        </w:rPr>
      </w:pPr>
      <w:r w:rsidRPr="00DB2B8A">
        <w:rPr>
          <w:bCs/>
          <w:sz w:val="22"/>
          <w:szCs w:val="22"/>
        </w:rPr>
        <w:t>Szczegółowy opis przedmiotu zamówienia zawiera</w:t>
      </w:r>
      <w:r w:rsidRPr="00DB2B8A">
        <w:rPr>
          <w:sz w:val="22"/>
          <w:szCs w:val="22"/>
        </w:rPr>
        <w:t xml:space="preserve"> Opis przedmiotu zamówienia  stanowiący </w:t>
      </w:r>
      <w:r w:rsidRPr="00DB2B8A">
        <w:rPr>
          <w:b/>
          <w:sz w:val="22"/>
          <w:szCs w:val="22"/>
        </w:rPr>
        <w:t>Załącznik nr 1 do Umowy</w:t>
      </w:r>
      <w:r w:rsidRPr="00DB2B8A">
        <w:rPr>
          <w:sz w:val="22"/>
          <w:szCs w:val="22"/>
        </w:rPr>
        <w:t xml:space="preserve"> oraz oferta Wykonawcy z dnia </w:t>
      </w:r>
      <w:r w:rsidR="009A6109" w:rsidRPr="00DB2B8A">
        <w:rPr>
          <w:sz w:val="22"/>
          <w:szCs w:val="22"/>
        </w:rPr>
        <w:t>……….20</w:t>
      </w:r>
      <w:r w:rsidR="00A47126" w:rsidRPr="00DB2B8A">
        <w:rPr>
          <w:sz w:val="22"/>
          <w:szCs w:val="22"/>
        </w:rPr>
        <w:t>20</w:t>
      </w:r>
      <w:r w:rsidRPr="00DB2B8A">
        <w:rPr>
          <w:sz w:val="22"/>
          <w:szCs w:val="22"/>
        </w:rPr>
        <w:t xml:space="preserve"> r, stanowiąca </w:t>
      </w:r>
      <w:r w:rsidRPr="00DB2B8A">
        <w:rPr>
          <w:b/>
          <w:sz w:val="22"/>
          <w:szCs w:val="22"/>
        </w:rPr>
        <w:t>Załącznik nr 2 do Umowy</w:t>
      </w:r>
    </w:p>
    <w:p w14:paraId="2B0ABE41" w14:textId="77777777" w:rsidR="00C9347C" w:rsidRPr="00DB2B8A" w:rsidRDefault="00C9347C" w:rsidP="002932EA">
      <w:pPr>
        <w:widowControl w:val="0"/>
        <w:numPr>
          <w:ilvl w:val="0"/>
          <w:numId w:val="34"/>
        </w:numPr>
        <w:adjustRightInd w:val="0"/>
        <w:spacing w:beforeLines="20" w:before="48" w:afterLines="20" w:after="48" w:line="300" w:lineRule="atLeast"/>
        <w:ind w:left="284" w:hanging="284"/>
        <w:contextualSpacing/>
        <w:jc w:val="both"/>
        <w:rPr>
          <w:sz w:val="22"/>
          <w:szCs w:val="22"/>
        </w:rPr>
      </w:pPr>
      <w:r w:rsidRPr="00DB2B8A">
        <w:rPr>
          <w:sz w:val="22"/>
          <w:szCs w:val="22"/>
        </w:rPr>
        <w:t xml:space="preserve">W razie sprzeczności pomiędzy postanowieniami umowy a treścią oferty mają postanowienia Umowy, chyba, że treść oferty lub szczegółowych warunków zakupu jest bardziej korzystna dla Zamawiającego. </w:t>
      </w:r>
    </w:p>
    <w:p w14:paraId="56318C11" w14:textId="77777777" w:rsidR="009A6109" w:rsidRPr="00DB2B8A" w:rsidRDefault="009A6109" w:rsidP="002932EA">
      <w:pPr>
        <w:widowControl w:val="0"/>
        <w:numPr>
          <w:ilvl w:val="0"/>
          <w:numId w:val="34"/>
        </w:numPr>
        <w:adjustRightInd w:val="0"/>
        <w:spacing w:beforeLines="20" w:before="48" w:afterLines="20" w:after="48" w:line="300" w:lineRule="atLeast"/>
        <w:ind w:left="284" w:hanging="284"/>
        <w:contextualSpacing/>
        <w:jc w:val="both"/>
        <w:rPr>
          <w:sz w:val="22"/>
          <w:szCs w:val="22"/>
        </w:rPr>
      </w:pPr>
      <w:r w:rsidRPr="00DB2B8A">
        <w:rPr>
          <w:bCs/>
          <w:sz w:val="22"/>
          <w:szCs w:val="22"/>
        </w:rPr>
        <w:t>Dostawa i usługi muszą być wykonane zgodnie z obowiązującymi przepisami, polskimi normami, zasadami wiedzy technicznej i sztuki budowlanej, z należytą starannością w ich wykonaniu, bezpieczeństwem, dobrą jakością i właściwą organizacją oraz na ustalonych niniejszą Umową warunkach.</w:t>
      </w:r>
    </w:p>
    <w:p w14:paraId="45D75AD1" w14:textId="77777777" w:rsidR="008511A3" w:rsidRPr="00DB2B8A" w:rsidRDefault="008511A3" w:rsidP="00DB2B8A">
      <w:pPr>
        <w:widowControl w:val="0"/>
        <w:adjustRightInd w:val="0"/>
        <w:spacing w:beforeLines="20" w:before="48" w:afterLines="20" w:after="48"/>
        <w:contextualSpacing/>
        <w:jc w:val="center"/>
        <w:rPr>
          <w:b/>
          <w:sz w:val="22"/>
          <w:szCs w:val="22"/>
        </w:rPr>
      </w:pPr>
      <w:r w:rsidRPr="00DB2B8A">
        <w:rPr>
          <w:b/>
          <w:sz w:val="22"/>
          <w:szCs w:val="22"/>
        </w:rPr>
        <w:t>§ 2</w:t>
      </w:r>
    </w:p>
    <w:p w14:paraId="71C3DA51" w14:textId="77777777" w:rsidR="008511A3" w:rsidRPr="00DB2B8A" w:rsidRDefault="008511A3" w:rsidP="00DB2B8A">
      <w:pPr>
        <w:widowControl w:val="0"/>
        <w:adjustRightInd w:val="0"/>
        <w:spacing w:beforeLines="20" w:before="48" w:afterLines="20" w:after="48"/>
        <w:contextualSpacing/>
        <w:jc w:val="center"/>
        <w:rPr>
          <w:b/>
          <w:sz w:val="22"/>
          <w:szCs w:val="22"/>
        </w:rPr>
      </w:pPr>
      <w:r w:rsidRPr="00DB2B8A">
        <w:rPr>
          <w:b/>
          <w:sz w:val="22"/>
          <w:szCs w:val="22"/>
        </w:rPr>
        <w:t>Termin realizacji zamówienia</w:t>
      </w:r>
    </w:p>
    <w:p w14:paraId="019B3FD4" w14:textId="77777777" w:rsidR="008511A3" w:rsidRPr="00DB2B8A" w:rsidRDefault="008511A3" w:rsidP="00DD7A81">
      <w:pPr>
        <w:widowControl w:val="0"/>
        <w:numPr>
          <w:ilvl w:val="3"/>
          <w:numId w:val="15"/>
        </w:numPr>
        <w:tabs>
          <w:tab w:val="clear" w:pos="2880"/>
          <w:tab w:val="num" w:pos="426"/>
        </w:tabs>
        <w:adjustRightInd w:val="0"/>
        <w:spacing w:beforeLines="20" w:before="48" w:afterLines="20" w:after="48" w:line="300" w:lineRule="atLeast"/>
        <w:ind w:left="300" w:hanging="357"/>
        <w:contextualSpacing/>
        <w:jc w:val="both"/>
        <w:rPr>
          <w:sz w:val="22"/>
          <w:szCs w:val="22"/>
          <w:lang w:val="x-none"/>
        </w:rPr>
      </w:pPr>
      <w:r w:rsidRPr="00DB2B8A">
        <w:rPr>
          <w:sz w:val="22"/>
          <w:szCs w:val="22"/>
          <w:lang w:val="x-none"/>
        </w:rPr>
        <w:t xml:space="preserve">Wykonawca wykona przedmiot zamówienia w terminie </w:t>
      </w:r>
      <w:r w:rsidR="00B35245" w:rsidRPr="00DB2B8A">
        <w:rPr>
          <w:sz w:val="22"/>
          <w:szCs w:val="22"/>
        </w:rPr>
        <w:t>…..</w:t>
      </w:r>
      <w:r w:rsidRPr="00DB2B8A">
        <w:rPr>
          <w:sz w:val="22"/>
          <w:szCs w:val="22"/>
          <w:lang w:val="x-none"/>
        </w:rPr>
        <w:t xml:space="preserve"> dni kalendarzowych (zgodnie z Ofertą Wykonawcy) od dnia zawarcia Umowy, z zastrzeżeniem ust. </w:t>
      </w:r>
      <w:r w:rsidRPr="00DB2B8A">
        <w:rPr>
          <w:sz w:val="22"/>
          <w:szCs w:val="22"/>
        </w:rPr>
        <w:t>2.</w:t>
      </w:r>
    </w:p>
    <w:p w14:paraId="3BEC58CB" w14:textId="4C9E8836" w:rsidR="008511A3" w:rsidRPr="00DB2B8A" w:rsidRDefault="008511A3" w:rsidP="00DD7A81">
      <w:pPr>
        <w:widowControl w:val="0"/>
        <w:numPr>
          <w:ilvl w:val="3"/>
          <w:numId w:val="15"/>
        </w:numPr>
        <w:tabs>
          <w:tab w:val="clear" w:pos="2880"/>
          <w:tab w:val="num" w:pos="426"/>
        </w:tabs>
        <w:adjustRightInd w:val="0"/>
        <w:spacing w:beforeLines="20" w:before="48" w:afterLines="20" w:after="48" w:line="300" w:lineRule="atLeast"/>
        <w:ind w:left="300" w:hanging="357"/>
        <w:contextualSpacing/>
        <w:jc w:val="both"/>
        <w:rPr>
          <w:sz w:val="22"/>
          <w:szCs w:val="22"/>
          <w:lang w:val="x-none"/>
        </w:rPr>
      </w:pPr>
      <w:r w:rsidRPr="00DB2B8A">
        <w:rPr>
          <w:sz w:val="22"/>
          <w:szCs w:val="22"/>
          <w:lang w:val="x-none"/>
        </w:rPr>
        <w:t>Za dzień zakończenia wykonania przedmiotu</w:t>
      </w:r>
      <w:r w:rsidR="00C765AB" w:rsidRPr="00DB2B8A">
        <w:rPr>
          <w:sz w:val="22"/>
          <w:szCs w:val="22"/>
        </w:rPr>
        <w:t xml:space="preserve"> umowy</w:t>
      </w:r>
      <w:r w:rsidRPr="00DB2B8A">
        <w:rPr>
          <w:sz w:val="22"/>
          <w:szCs w:val="22"/>
        </w:rPr>
        <w:t xml:space="preserve"> w zakresie określonym w § 1 ust. </w:t>
      </w:r>
      <w:r w:rsidR="002B3A54">
        <w:rPr>
          <w:sz w:val="22"/>
          <w:szCs w:val="22"/>
        </w:rPr>
        <w:t>1</w:t>
      </w:r>
      <w:r w:rsidRPr="00DB2B8A">
        <w:rPr>
          <w:sz w:val="22"/>
          <w:szCs w:val="22"/>
        </w:rPr>
        <w:t xml:space="preserve"> </w:t>
      </w:r>
      <w:r w:rsidR="00FE38AE" w:rsidRPr="00DB2B8A">
        <w:rPr>
          <w:sz w:val="22"/>
          <w:szCs w:val="22"/>
        </w:rPr>
        <w:t xml:space="preserve"> </w:t>
      </w:r>
      <w:r w:rsidRPr="00DB2B8A">
        <w:rPr>
          <w:sz w:val="22"/>
          <w:szCs w:val="22"/>
        </w:rPr>
        <w:t xml:space="preserve">Umowy </w:t>
      </w:r>
      <w:r w:rsidRPr="00DB2B8A">
        <w:rPr>
          <w:sz w:val="22"/>
          <w:szCs w:val="22"/>
          <w:lang w:val="x-none"/>
        </w:rPr>
        <w:t>Strony ustalają dzień pisemnego zgłoszenia przez Wykonawcę gotowości do odbioru</w:t>
      </w:r>
      <w:r w:rsidRPr="00DB2B8A">
        <w:rPr>
          <w:sz w:val="22"/>
          <w:szCs w:val="22"/>
        </w:rPr>
        <w:t xml:space="preserve"> prac</w:t>
      </w:r>
      <w:r w:rsidRPr="00DB2B8A">
        <w:rPr>
          <w:sz w:val="22"/>
          <w:szCs w:val="22"/>
          <w:lang w:val="x-none"/>
        </w:rPr>
        <w:t>, potwierdzony protokołem odbioru końcowego</w:t>
      </w:r>
      <w:r w:rsidRPr="00DB2B8A">
        <w:rPr>
          <w:sz w:val="22"/>
          <w:szCs w:val="22"/>
        </w:rPr>
        <w:t xml:space="preserve"> prac wraz z dokumentacją powykonawczą.</w:t>
      </w:r>
    </w:p>
    <w:p w14:paraId="75174719" w14:textId="77777777" w:rsidR="008511A3" w:rsidRPr="00DB2B8A" w:rsidRDefault="008511A3" w:rsidP="00DB2B8A">
      <w:pPr>
        <w:widowControl w:val="0"/>
        <w:adjustRightInd w:val="0"/>
        <w:spacing w:beforeLines="20" w:before="48" w:afterLines="20" w:after="48"/>
        <w:contextualSpacing/>
        <w:jc w:val="center"/>
        <w:rPr>
          <w:sz w:val="22"/>
          <w:szCs w:val="22"/>
          <w:lang w:val="x-none"/>
        </w:rPr>
      </w:pPr>
    </w:p>
    <w:p w14:paraId="190F9035" w14:textId="77777777" w:rsidR="00C9347C" w:rsidRPr="00DB2B8A" w:rsidRDefault="00C9347C" w:rsidP="00DB2B8A">
      <w:pPr>
        <w:widowControl w:val="0"/>
        <w:adjustRightInd w:val="0"/>
        <w:spacing w:beforeLines="20" w:before="48" w:afterLines="20" w:after="48"/>
        <w:contextualSpacing/>
        <w:jc w:val="center"/>
        <w:rPr>
          <w:b/>
          <w:bCs/>
          <w:sz w:val="22"/>
          <w:szCs w:val="22"/>
        </w:rPr>
      </w:pPr>
      <w:r w:rsidRPr="00DB2B8A">
        <w:rPr>
          <w:sz w:val="22"/>
          <w:szCs w:val="22"/>
        </w:rPr>
        <w:t>§</w:t>
      </w:r>
      <w:r w:rsidRPr="00DB2B8A">
        <w:rPr>
          <w:b/>
          <w:bCs/>
          <w:sz w:val="22"/>
          <w:szCs w:val="22"/>
        </w:rPr>
        <w:t xml:space="preserve"> 3</w:t>
      </w:r>
    </w:p>
    <w:p w14:paraId="051BFA21" w14:textId="77777777" w:rsidR="00FC0B5C" w:rsidRPr="00DB2B8A" w:rsidRDefault="00FC0B5C" w:rsidP="00DB2B8A">
      <w:pPr>
        <w:spacing w:beforeLines="20" w:before="48" w:afterLines="20" w:after="48"/>
        <w:jc w:val="center"/>
        <w:rPr>
          <w:b/>
          <w:sz w:val="22"/>
          <w:szCs w:val="22"/>
        </w:rPr>
      </w:pPr>
      <w:r w:rsidRPr="00DB2B8A">
        <w:rPr>
          <w:b/>
          <w:sz w:val="22"/>
          <w:szCs w:val="22"/>
        </w:rPr>
        <w:t>Wynagrodzenie za realizację przedmiotu Umowy</w:t>
      </w:r>
    </w:p>
    <w:p w14:paraId="1D57724C" w14:textId="77777777" w:rsidR="00837671" w:rsidRPr="00DB2B8A" w:rsidRDefault="00837671" w:rsidP="00DD7A81">
      <w:pPr>
        <w:numPr>
          <w:ilvl w:val="0"/>
          <w:numId w:val="7"/>
        </w:numPr>
        <w:autoSpaceDE/>
        <w:autoSpaceDN/>
        <w:spacing w:beforeLines="20" w:before="48" w:afterLines="20" w:after="48" w:line="300" w:lineRule="atLeast"/>
        <w:jc w:val="both"/>
        <w:rPr>
          <w:sz w:val="22"/>
          <w:szCs w:val="22"/>
        </w:rPr>
      </w:pPr>
      <w:r w:rsidRPr="00DB2B8A">
        <w:rPr>
          <w:sz w:val="22"/>
          <w:szCs w:val="22"/>
        </w:rPr>
        <w:t>Za wykonanie przedmiotu umowy, o którym mowa w § 1 ust. 1, Wykonawca otrzyma wynagrodzenie w wysokości: ………. zł brutto (słownie: ………………………… …/100).</w:t>
      </w:r>
    </w:p>
    <w:p w14:paraId="3EC88AD4" w14:textId="77777777" w:rsidR="00837671" w:rsidRPr="00DB2B8A" w:rsidRDefault="00837671" w:rsidP="00DD7A81">
      <w:pPr>
        <w:numPr>
          <w:ilvl w:val="0"/>
          <w:numId w:val="7"/>
        </w:numPr>
        <w:autoSpaceDE/>
        <w:autoSpaceDN/>
        <w:spacing w:beforeLines="20" w:before="48" w:afterLines="20" w:after="48" w:line="300" w:lineRule="atLeast"/>
        <w:jc w:val="both"/>
        <w:rPr>
          <w:sz w:val="22"/>
          <w:szCs w:val="22"/>
        </w:rPr>
      </w:pPr>
      <w:r w:rsidRPr="00DB2B8A">
        <w:rPr>
          <w:sz w:val="22"/>
          <w:szCs w:val="22"/>
        </w:rPr>
        <w:t>W wynagrodzeniu, o którym mowa w ust. 1, ujęto wszelkie koszty, opłaty, wydatki, daniny i inne świadczenia, które Wykonawca zobowiązany jest ponieść w związku z pr</w:t>
      </w:r>
      <w:r w:rsidR="00C765AB" w:rsidRPr="00DB2B8A">
        <w:rPr>
          <w:sz w:val="22"/>
          <w:szCs w:val="22"/>
        </w:rPr>
        <w:t>awidłową realizacją przedmiotu u</w:t>
      </w:r>
      <w:r w:rsidRPr="00DB2B8A">
        <w:rPr>
          <w:sz w:val="22"/>
          <w:szCs w:val="22"/>
        </w:rPr>
        <w:t>mowy.</w:t>
      </w:r>
    </w:p>
    <w:p w14:paraId="61515264" w14:textId="77777777" w:rsidR="00903BC5" w:rsidRPr="00903BC5" w:rsidRDefault="00C9347C" w:rsidP="00DD7A81">
      <w:pPr>
        <w:widowControl w:val="0"/>
        <w:numPr>
          <w:ilvl w:val="0"/>
          <w:numId w:val="7"/>
        </w:numPr>
        <w:adjustRightInd w:val="0"/>
        <w:spacing w:beforeLines="20" w:before="48" w:afterLines="20" w:after="48" w:line="300" w:lineRule="atLeast"/>
        <w:ind w:left="284" w:hanging="284"/>
        <w:contextualSpacing/>
        <w:jc w:val="both"/>
        <w:rPr>
          <w:bCs/>
          <w:sz w:val="22"/>
          <w:szCs w:val="22"/>
          <w:u w:val="single"/>
        </w:rPr>
      </w:pPr>
      <w:r w:rsidRPr="00DB2B8A">
        <w:rPr>
          <w:sz w:val="22"/>
          <w:szCs w:val="22"/>
        </w:rPr>
        <w:t xml:space="preserve">Zamawiający zobowiązuje się do zapłaty ceny za wykonanie przedmiotu </w:t>
      </w:r>
      <w:r w:rsidR="00FE38AE" w:rsidRPr="00DB2B8A">
        <w:rPr>
          <w:sz w:val="22"/>
          <w:szCs w:val="22"/>
        </w:rPr>
        <w:t>umowy</w:t>
      </w:r>
      <w:r w:rsidRPr="00DB2B8A">
        <w:rPr>
          <w:sz w:val="22"/>
          <w:szCs w:val="22"/>
        </w:rPr>
        <w:t xml:space="preserve"> opisanego w § 1 ust. 1 po realizacji całości </w:t>
      </w:r>
      <w:r w:rsidR="00FE38AE" w:rsidRPr="00DB2B8A">
        <w:rPr>
          <w:sz w:val="22"/>
          <w:szCs w:val="22"/>
        </w:rPr>
        <w:t>przedmiotu umowy</w:t>
      </w:r>
      <w:r w:rsidRPr="00DB2B8A">
        <w:rPr>
          <w:sz w:val="22"/>
          <w:szCs w:val="22"/>
        </w:rPr>
        <w:t xml:space="preserve">, na podstawie faktury w terminie </w:t>
      </w:r>
      <w:r w:rsidR="00FC0B5C" w:rsidRPr="00DB2B8A">
        <w:rPr>
          <w:sz w:val="22"/>
          <w:szCs w:val="22"/>
        </w:rPr>
        <w:t xml:space="preserve">14 </w:t>
      </w:r>
      <w:r w:rsidRPr="00DB2B8A">
        <w:rPr>
          <w:sz w:val="22"/>
          <w:szCs w:val="22"/>
        </w:rPr>
        <w:t>dni od daty otrzymania przez Zamawiającego poprawnie wystawionej faktury.</w:t>
      </w:r>
    </w:p>
    <w:p w14:paraId="3817CF1E" w14:textId="2F849638" w:rsidR="00903BC5" w:rsidRPr="00903BC5" w:rsidRDefault="00903BC5" w:rsidP="00DD7A81">
      <w:pPr>
        <w:widowControl w:val="0"/>
        <w:numPr>
          <w:ilvl w:val="0"/>
          <w:numId w:val="7"/>
        </w:numPr>
        <w:adjustRightInd w:val="0"/>
        <w:spacing w:beforeLines="20" w:before="48" w:afterLines="20" w:after="48" w:line="300" w:lineRule="atLeast"/>
        <w:ind w:left="284" w:hanging="284"/>
        <w:contextualSpacing/>
        <w:jc w:val="both"/>
        <w:rPr>
          <w:bCs/>
          <w:sz w:val="22"/>
          <w:szCs w:val="22"/>
          <w:u w:val="single"/>
        </w:rPr>
      </w:pPr>
      <w:r w:rsidRPr="00903BC5">
        <w:rPr>
          <w:sz w:val="22"/>
          <w:szCs w:val="22"/>
        </w:rPr>
        <w:t xml:space="preserve">Podstawą do wystawienia faktury jest podpisany protokół odbioru, o którym mowa w § 2 ust. </w:t>
      </w:r>
      <w:r>
        <w:rPr>
          <w:sz w:val="22"/>
          <w:szCs w:val="22"/>
        </w:rPr>
        <w:t>2</w:t>
      </w:r>
      <w:r w:rsidRPr="00903BC5">
        <w:rPr>
          <w:sz w:val="22"/>
          <w:szCs w:val="22"/>
        </w:rPr>
        <w:t>.</w:t>
      </w:r>
    </w:p>
    <w:p w14:paraId="2E82A9DA" w14:textId="07D2ABDC" w:rsidR="00C9347C" w:rsidRPr="00DB2B8A" w:rsidRDefault="00C9347C" w:rsidP="00DD7A81">
      <w:pPr>
        <w:widowControl w:val="0"/>
        <w:numPr>
          <w:ilvl w:val="0"/>
          <w:numId w:val="7"/>
        </w:numPr>
        <w:adjustRightInd w:val="0"/>
        <w:spacing w:beforeLines="20" w:before="48" w:afterLines="20" w:after="48" w:line="300" w:lineRule="atLeast"/>
        <w:ind w:left="284" w:hanging="284"/>
        <w:contextualSpacing/>
        <w:jc w:val="both"/>
        <w:rPr>
          <w:bCs/>
          <w:sz w:val="22"/>
          <w:szCs w:val="22"/>
          <w:u w:val="single"/>
        </w:rPr>
      </w:pPr>
      <w:r w:rsidRPr="00DB2B8A">
        <w:rPr>
          <w:sz w:val="22"/>
          <w:szCs w:val="22"/>
        </w:rPr>
        <w:t xml:space="preserve"> Płatność zostanie dokonana przelewem </w:t>
      </w:r>
      <w:r w:rsidR="006B3AB1" w:rsidRPr="00DB2B8A">
        <w:rPr>
          <w:sz w:val="22"/>
          <w:szCs w:val="22"/>
        </w:rPr>
        <w:t>na rachunek bankowy Wykonawcy podany w fakturze</w:t>
      </w:r>
      <w:r w:rsidR="00837671" w:rsidRPr="00DB2B8A">
        <w:rPr>
          <w:sz w:val="22"/>
          <w:szCs w:val="22"/>
        </w:rPr>
        <w:t>.</w:t>
      </w:r>
    </w:p>
    <w:p w14:paraId="4ED3AB64" w14:textId="77777777" w:rsidR="00DA632F" w:rsidRPr="00DB2B8A" w:rsidRDefault="00C9347C" w:rsidP="00DD7A81">
      <w:pPr>
        <w:numPr>
          <w:ilvl w:val="0"/>
          <w:numId w:val="7"/>
        </w:numPr>
        <w:adjustRightInd w:val="0"/>
        <w:spacing w:beforeLines="20" w:before="48" w:afterLines="20" w:after="48" w:line="300" w:lineRule="atLeast"/>
        <w:ind w:left="284" w:hanging="284"/>
        <w:jc w:val="both"/>
        <w:rPr>
          <w:sz w:val="22"/>
          <w:szCs w:val="22"/>
        </w:rPr>
      </w:pPr>
      <w:r w:rsidRPr="00DB2B8A">
        <w:rPr>
          <w:sz w:val="22"/>
          <w:szCs w:val="22"/>
        </w:rPr>
        <w:t>Za datę płatności przyjmuje się datę obciążenia rachunku bankowego Zamawiającego.</w:t>
      </w:r>
    </w:p>
    <w:p w14:paraId="2962E9A1" w14:textId="77777777" w:rsidR="00DA632F" w:rsidRPr="00DB2B8A" w:rsidRDefault="00DA632F" w:rsidP="00DD7A81">
      <w:pPr>
        <w:numPr>
          <w:ilvl w:val="0"/>
          <w:numId w:val="7"/>
        </w:numPr>
        <w:adjustRightInd w:val="0"/>
        <w:spacing w:beforeLines="20" w:before="48" w:afterLines="20" w:after="48" w:line="300" w:lineRule="atLeast"/>
        <w:ind w:left="284" w:hanging="284"/>
        <w:jc w:val="both"/>
        <w:rPr>
          <w:sz w:val="22"/>
          <w:szCs w:val="22"/>
        </w:rPr>
      </w:pPr>
      <w:r w:rsidRPr="00DB2B8A">
        <w:rPr>
          <w:sz w:val="22"/>
          <w:szCs w:val="22"/>
        </w:rPr>
        <w:t>Zamawiający wyłącza stosowanie ustrukturyzowanych faktur zgodnie z art. 4 ust 3 ustawy z dnia 9 listopada 2018 r. o elektronicznym fakturowaniu w zamówieniach publicznych, koncesjach na roboty budowlane lub usługi oraz partnerstwie publiczno-prawnym (Dz. U. 2018 r. poz. 2191).</w:t>
      </w:r>
    </w:p>
    <w:p w14:paraId="52A99835" w14:textId="77777777" w:rsidR="00DA632F" w:rsidRPr="00DB2B8A" w:rsidRDefault="00DA632F" w:rsidP="00DD7A81">
      <w:pPr>
        <w:numPr>
          <w:ilvl w:val="0"/>
          <w:numId w:val="7"/>
        </w:numPr>
        <w:adjustRightInd w:val="0"/>
        <w:spacing w:beforeLines="20" w:before="48" w:afterLines="20" w:after="48" w:line="300" w:lineRule="atLeast"/>
        <w:ind w:left="284" w:hanging="284"/>
        <w:jc w:val="both"/>
        <w:rPr>
          <w:sz w:val="22"/>
          <w:szCs w:val="22"/>
        </w:rPr>
      </w:pPr>
      <w:r w:rsidRPr="00DB2B8A">
        <w:rPr>
          <w:sz w:val="22"/>
          <w:szCs w:val="22"/>
        </w:rPr>
        <w:t>Wykonawca oświadcza, że wskazany na fakturze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tzw. „białej listy podatników” (zwanego dalej „Wykazem”), o którym mowa w ustawie o podatku od towarów i usług. Jeżeli przed realizacją płatności Zamawiający poweźmie informację o braku zaewidencjonowania rachunku bankowego wskazanego na fakturze w Wykazie, Zamawiający będzie uprawniony do dokonania zapłaty na rachunek bankowy Wykonawcy wskazany w Wykazie, co będzie stanowić wykonanie zobowiązania Zamawiającego.</w:t>
      </w:r>
    </w:p>
    <w:p w14:paraId="00E134FB" w14:textId="77777777" w:rsidR="00FC0B5C" w:rsidRPr="00DB2B8A" w:rsidRDefault="00FC0B5C" w:rsidP="00DB2B8A">
      <w:pPr>
        <w:adjustRightInd w:val="0"/>
        <w:spacing w:beforeLines="20" w:before="48" w:afterLines="20" w:after="48"/>
        <w:jc w:val="center"/>
        <w:rPr>
          <w:b/>
          <w:sz w:val="22"/>
          <w:szCs w:val="22"/>
        </w:rPr>
      </w:pPr>
      <w:r w:rsidRPr="00DB2B8A">
        <w:rPr>
          <w:b/>
          <w:sz w:val="22"/>
          <w:szCs w:val="22"/>
        </w:rPr>
        <w:t xml:space="preserve">§ </w:t>
      </w:r>
      <w:r w:rsidR="00213DD8" w:rsidRPr="00DB2B8A">
        <w:rPr>
          <w:b/>
          <w:sz w:val="22"/>
          <w:szCs w:val="22"/>
        </w:rPr>
        <w:t>4</w:t>
      </w:r>
    </w:p>
    <w:p w14:paraId="5ABA4238" w14:textId="77777777" w:rsidR="00FC0B5C" w:rsidRPr="00DB2B8A" w:rsidRDefault="00FC0B5C" w:rsidP="00DB2B8A">
      <w:pPr>
        <w:adjustRightInd w:val="0"/>
        <w:spacing w:beforeLines="20" w:before="48" w:afterLines="20" w:after="48"/>
        <w:jc w:val="center"/>
        <w:rPr>
          <w:b/>
          <w:sz w:val="22"/>
          <w:szCs w:val="22"/>
        </w:rPr>
      </w:pPr>
      <w:r w:rsidRPr="00DB2B8A">
        <w:rPr>
          <w:b/>
          <w:sz w:val="22"/>
          <w:szCs w:val="22"/>
        </w:rPr>
        <w:t>Zobowiązania Wykonawcy</w:t>
      </w:r>
    </w:p>
    <w:p w14:paraId="368B51A9" w14:textId="77777777" w:rsidR="00FC0B5C" w:rsidRPr="00DB2B8A" w:rsidRDefault="00FC0B5C" w:rsidP="00DD7A81">
      <w:pPr>
        <w:numPr>
          <w:ilvl w:val="0"/>
          <w:numId w:val="17"/>
        </w:numPr>
        <w:adjustRightInd w:val="0"/>
        <w:spacing w:beforeLines="20" w:before="48" w:afterLines="20" w:after="48" w:line="300" w:lineRule="atLeast"/>
        <w:ind w:left="360" w:hanging="357"/>
        <w:jc w:val="both"/>
        <w:rPr>
          <w:sz w:val="22"/>
          <w:szCs w:val="22"/>
        </w:rPr>
      </w:pPr>
      <w:r w:rsidRPr="00DB2B8A">
        <w:rPr>
          <w:sz w:val="22"/>
          <w:szCs w:val="22"/>
        </w:rPr>
        <w:t>Wykonawca oświadcza, iż zapoznał się z założeniami wykonania przedmiotu Umowy określonymi w opisie przedmiotu zamówienia na etapie postępowania o udzielenie zamówienia publicznego i nie zgłasza do nich uwag oraz zobowiązuje się do wykonania Umowy zgodnie z tymi założeniami.</w:t>
      </w:r>
    </w:p>
    <w:p w14:paraId="19C8943E" w14:textId="77777777" w:rsidR="00FC0B5C" w:rsidRPr="00DB2B8A" w:rsidRDefault="00FC0B5C" w:rsidP="00DD7A81">
      <w:pPr>
        <w:numPr>
          <w:ilvl w:val="0"/>
          <w:numId w:val="17"/>
        </w:numPr>
        <w:adjustRightInd w:val="0"/>
        <w:spacing w:beforeLines="20" w:before="48" w:afterLines="20" w:after="48" w:line="300" w:lineRule="atLeast"/>
        <w:ind w:left="360" w:hanging="357"/>
        <w:jc w:val="both"/>
        <w:rPr>
          <w:sz w:val="22"/>
          <w:szCs w:val="22"/>
        </w:rPr>
      </w:pPr>
      <w:r w:rsidRPr="00DB2B8A">
        <w:rPr>
          <w:sz w:val="22"/>
          <w:szCs w:val="22"/>
        </w:rPr>
        <w:t>Wykonawca oświadcza, iż posiada niezbędną wiedzę i doświadczenie w zakresie realizacji projektów podobnego rodzaju, wielkości i wartości do projektu stanowiącego przedmiot Umowy. Wykonawca zobowiązuje się do realizacji Umowy z dołożeniem najwyższej staranności, z uwzględnieniem zawodowego charakteru działalności Wykonawcy.</w:t>
      </w:r>
    </w:p>
    <w:p w14:paraId="3EEBCBD1" w14:textId="77777777" w:rsidR="00FC0B5C" w:rsidRPr="00DB2B8A" w:rsidRDefault="00FC0B5C" w:rsidP="00DD7A81">
      <w:pPr>
        <w:numPr>
          <w:ilvl w:val="0"/>
          <w:numId w:val="17"/>
        </w:numPr>
        <w:adjustRightInd w:val="0"/>
        <w:spacing w:beforeLines="20" w:before="48" w:afterLines="20" w:after="48" w:line="300" w:lineRule="atLeast"/>
        <w:ind w:left="360" w:hanging="357"/>
        <w:jc w:val="both"/>
        <w:rPr>
          <w:sz w:val="22"/>
          <w:szCs w:val="22"/>
        </w:rPr>
      </w:pPr>
      <w:r w:rsidRPr="00DB2B8A">
        <w:rPr>
          <w:bCs/>
          <w:sz w:val="22"/>
          <w:szCs w:val="22"/>
        </w:rPr>
        <w:t>Wykonawca</w:t>
      </w:r>
      <w:r w:rsidRPr="00DB2B8A">
        <w:rPr>
          <w:b/>
          <w:bCs/>
          <w:sz w:val="22"/>
          <w:szCs w:val="22"/>
        </w:rPr>
        <w:t xml:space="preserve"> </w:t>
      </w:r>
      <w:r w:rsidRPr="00DB2B8A">
        <w:rPr>
          <w:bCs/>
          <w:sz w:val="22"/>
          <w:szCs w:val="22"/>
        </w:rPr>
        <w:t>zobowiązany jest</w:t>
      </w:r>
      <w:r w:rsidRPr="00DB2B8A">
        <w:rPr>
          <w:b/>
          <w:bCs/>
          <w:sz w:val="22"/>
          <w:szCs w:val="22"/>
        </w:rPr>
        <w:t xml:space="preserve"> </w:t>
      </w:r>
      <w:r w:rsidRPr="00DB2B8A">
        <w:rPr>
          <w:sz w:val="22"/>
          <w:szCs w:val="22"/>
        </w:rPr>
        <w:t xml:space="preserve">podporządkować się </w:t>
      </w:r>
      <w:r w:rsidRPr="00DB2B8A">
        <w:rPr>
          <w:bCs/>
          <w:sz w:val="22"/>
          <w:szCs w:val="22"/>
        </w:rPr>
        <w:t>wskazówkom</w:t>
      </w:r>
      <w:r w:rsidRPr="00DB2B8A">
        <w:rPr>
          <w:sz w:val="22"/>
          <w:szCs w:val="22"/>
        </w:rPr>
        <w:t xml:space="preserve"> Zamawiającego dotyczącym sposobu wykonania Umowy. Wskazówki nie mogą być sprzeczne z Umową, mogą jednak doprecyzowywać jej postanowienia.</w:t>
      </w:r>
    </w:p>
    <w:p w14:paraId="76F6DABA" w14:textId="77777777" w:rsidR="00FC0B5C" w:rsidRPr="00DB2B8A" w:rsidRDefault="00FC0B5C" w:rsidP="00DD7A81">
      <w:pPr>
        <w:numPr>
          <w:ilvl w:val="0"/>
          <w:numId w:val="17"/>
        </w:numPr>
        <w:adjustRightInd w:val="0"/>
        <w:spacing w:beforeLines="20" w:before="48" w:afterLines="20" w:after="48" w:line="300" w:lineRule="atLeast"/>
        <w:ind w:left="360" w:hanging="357"/>
        <w:jc w:val="both"/>
        <w:rPr>
          <w:sz w:val="22"/>
          <w:szCs w:val="22"/>
        </w:rPr>
      </w:pPr>
      <w:r w:rsidRPr="00DB2B8A">
        <w:rPr>
          <w:sz w:val="22"/>
          <w:szCs w:val="22"/>
        </w:rPr>
        <w:t>Wykonawca zobowiązany jest na bieżąco informować Zamawiającego o postępach w wykonaniu Umowy oraz bezzwłocznie informować o przeszkodach w należytym wykonywaniu Umowy, w tym również o okolicznościach leżących po stronie Zamawiającego, które mogą mieć wpływ na wywiązanie się Wykonawcy z postanowień Umowy.</w:t>
      </w:r>
    </w:p>
    <w:p w14:paraId="77320E8C" w14:textId="77777777" w:rsidR="00FC0B5C" w:rsidRDefault="00FC0B5C" w:rsidP="00DD7A81">
      <w:pPr>
        <w:numPr>
          <w:ilvl w:val="0"/>
          <w:numId w:val="17"/>
        </w:numPr>
        <w:adjustRightInd w:val="0"/>
        <w:spacing w:beforeLines="20" w:before="48" w:afterLines="20" w:after="48" w:line="300" w:lineRule="atLeast"/>
        <w:ind w:left="360" w:hanging="357"/>
        <w:jc w:val="both"/>
        <w:rPr>
          <w:sz w:val="22"/>
          <w:szCs w:val="22"/>
        </w:rPr>
      </w:pPr>
      <w:r w:rsidRPr="00DB2B8A">
        <w:rPr>
          <w:sz w:val="22"/>
          <w:szCs w:val="22"/>
        </w:rPr>
        <w:t>Wykonawca zobowiązuje się strzec bezpieczeństwa mienia i osób znajdujących się na terenie prac.</w:t>
      </w:r>
    </w:p>
    <w:p w14:paraId="772EF3C1" w14:textId="4581E0EF" w:rsidR="00E078AC" w:rsidRPr="00E078AC" w:rsidRDefault="00E078AC" w:rsidP="00DD7A81">
      <w:pPr>
        <w:numPr>
          <w:ilvl w:val="0"/>
          <w:numId w:val="17"/>
        </w:numPr>
        <w:adjustRightInd w:val="0"/>
        <w:spacing w:beforeLines="20" w:before="48" w:afterLines="20" w:after="48" w:line="300" w:lineRule="atLeast"/>
        <w:ind w:left="360" w:hanging="357"/>
        <w:jc w:val="both"/>
        <w:rPr>
          <w:sz w:val="22"/>
          <w:szCs w:val="22"/>
        </w:rPr>
      </w:pPr>
      <w:r w:rsidRPr="00E078AC">
        <w:rPr>
          <w:sz w:val="22"/>
          <w:szCs w:val="22"/>
        </w:rPr>
        <w:t xml:space="preserve">Prace związane z realizacją </w:t>
      </w:r>
      <w:r>
        <w:rPr>
          <w:sz w:val="22"/>
          <w:szCs w:val="22"/>
        </w:rPr>
        <w:t xml:space="preserve"> przedmiotu zamówienia </w:t>
      </w:r>
      <w:r w:rsidRPr="00E078AC">
        <w:rPr>
          <w:sz w:val="22"/>
          <w:szCs w:val="22"/>
        </w:rPr>
        <w:t xml:space="preserve"> Wykonawca będzie wykonywał zgodnie z obowiązującymi przepisami i zasadami wiedzy technicznej, z zachowaniem warunków Bezpieczeństwa i Higieny Pracy</w:t>
      </w:r>
    </w:p>
    <w:p w14:paraId="5F4A2F7E" w14:textId="6940D0A0" w:rsidR="00E078AC" w:rsidRPr="00E26805" w:rsidRDefault="00E078AC" w:rsidP="00DD7A81">
      <w:pPr>
        <w:numPr>
          <w:ilvl w:val="0"/>
          <w:numId w:val="17"/>
        </w:numPr>
        <w:adjustRightInd w:val="0"/>
        <w:spacing w:beforeLines="20" w:before="48" w:afterLines="20" w:after="48" w:line="300" w:lineRule="atLeast"/>
        <w:ind w:left="360" w:hanging="357"/>
        <w:jc w:val="both"/>
        <w:rPr>
          <w:b/>
          <w:sz w:val="22"/>
          <w:szCs w:val="22"/>
        </w:rPr>
      </w:pPr>
      <w:r w:rsidRPr="00E078AC">
        <w:rPr>
          <w:sz w:val="22"/>
          <w:szCs w:val="22"/>
        </w:rPr>
        <w:t xml:space="preserve">Wykonawca zobowiązuje się do współpracy z koordynatorem ds. bhp powołanym przez Zamawiającego na mocy zawartego porozumienia z wykonawcą stanowiącego </w:t>
      </w:r>
      <w:r w:rsidRPr="00E26805">
        <w:rPr>
          <w:b/>
          <w:sz w:val="22"/>
          <w:szCs w:val="22"/>
        </w:rPr>
        <w:t xml:space="preserve">Załącznik nr </w:t>
      </w:r>
      <w:r w:rsidR="00E26805" w:rsidRPr="00E26805">
        <w:rPr>
          <w:b/>
          <w:sz w:val="22"/>
          <w:szCs w:val="22"/>
        </w:rPr>
        <w:t>4</w:t>
      </w:r>
      <w:r w:rsidRPr="00E26805">
        <w:rPr>
          <w:b/>
          <w:sz w:val="22"/>
          <w:szCs w:val="22"/>
        </w:rPr>
        <w:t xml:space="preserve"> do Umowy.</w:t>
      </w:r>
    </w:p>
    <w:p w14:paraId="56651029" w14:textId="77777777" w:rsidR="00FC0B5C" w:rsidRPr="00DB2B8A" w:rsidRDefault="00FC0B5C" w:rsidP="00DD7A81">
      <w:pPr>
        <w:numPr>
          <w:ilvl w:val="0"/>
          <w:numId w:val="17"/>
        </w:numPr>
        <w:adjustRightInd w:val="0"/>
        <w:spacing w:beforeLines="20" w:before="48" w:afterLines="20" w:after="48" w:line="300" w:lineRule="atLeast"/>
        <w:ind w:left="360" w:hanging="357"/>
        <w:jc w:val="both"/>
        <w:rPr>
          <w:sz w:val="22"/>
          <w:szCs w:val="22"/>
        </w:rPr>
      </w:pPr>
      <w:r w:rsidRPr="00DB2B8A">
        <w:rPr>
          <w:sz w:val="22"/>
          <w:szCs w:val="22"/>
        </w:rPr>
        <w:t>Wykonawca jest zobowiązany do naprawienia na własny koszt i doprowadzenia do stanu poprzedniego, uszkodzeń lub zniszczeń spowodowanych działaniem Wykonawcy, ludzi którymi kieruje lub podwykonawców będących pod nadzorem Wykonawcy, w majątku Zamawiającego lub osób trzecich lub w budynkach lub ich sąsiedztwie.</w:t>
      </w:r>
    </w:p>
    <w:p w14:paraId="7E29E61C" w14:textId="77777777" w:rsidR="00FC0B5C" w:rsidRPr="00DB2B8A" w:rsidRDefault="00FC0B5C" w:rsidP="00DD7A81">
      <w:pPr>
        <w:numPr>
          <w:ilvl w:val="0"/>
          <w:numId w:val="17"/>
        </w:numPr>
        <w:adjustRightInd w:val="0"/>
        <w:spacing w:beforeLines="20" w:before="48" w:afterLines="20" w:after="48" w:line="300" w:lineRule="atLeast"/>
        <w:ind w:left="360" w:hanging="357"/>
        <w:jc w:val="both"/>
        <w:rPr>
          <w:sz w:val="22"/>
          <w:szCs w:val="22"/>
        </w:rPr>
      </w:pPr>
      <w:r w:rsidRPr="00DB2B8A">
        <w:rPr>
          <w:sz w:val="22"/>
          <w:szCs w:val="22"/>
        </w:rPr>
        <w:t>Ponadto, do obowiązków Wykonawcy należy również:</w:t>
      </w:r>
    </w:p>
    <w:p w14:paraId="286DAB9F" w14:textId="77777777" w:rsidR="00FC0B5C" w:rsidRPr="00DB2B8A" w:rsidRDefault="00FC0B5C" w:rsidP="00DD7A81">
      <w:pPr>
        <w:numPr>
          <w:ilvl w:val="0"/>
          <w:numId w:val="18"/>
        </w:numPr>
        <w:adjustRightInd w:val="0"/>
        <w:spacing w:beforeLines="20" w:before="48" w:afterLines="20" w:after="48" w:line="300" w:lineRule="atLeast"/>
        <w:ind w:left="709" w:hanging="357"/>
        <w:jc w:val="both"/>
        <w:rPr>
          <w:sz w:val="22"/>
          <w:szCs w:val="22"/>
        </w:rPr>
      </w:pPr>
      <w:r w:rsidRPr="00DB2B8A">
        <w:rPr>
          <w:sz w:val="22"/>
          <w:szCs w:val="22"/>
        </w:rPr>
        <w:t xml:space="preserve">ponoszenie pełnej odpowiedzialności za przyjęte metody organizacyjne podczas realizacji Umowy, z zastrzeżeniem, że muszą one uwzględniać możliwość maksymalnego skrócenia okresu wykonywania </w:t>
      </w:r>
      <w:r w:rsidR="00D62669" w:rsidRPr="00DB2B8A">
        <w:rPr>
          <w:sz w:val="22"/>
          <w:szCs w:val="22"/>
        </w:rPr>
        <w:t>przedmiotu umowy</w:t>
      </w:r>
      <w:r w:rsidRPr="00DB2B8A">
        <w:rPr>
          <w:sz w:val="22"/>
          <w:szCs w:val="22"/>
        </w:rPr>
        <w:t>, które ewentualnie mogą spowodować utrudnienia w funkcjonowaniu Zamawiającego;</w:t>
      </w:r>
    </w:p>
    <w:p w14:paraId="125DB886" w14:textId="77777777" w:rsidR="00FC0B5C" w:rsidRPr="00DB2B8A" w:rsidRDefault="00FC0B5C" w:rsidP="00DD7A81">
      <w:pPr>
        <w:numPr>
          <w:ilvl w:val="0"/>
          <w:numId w:val="18"/>
        </w:numPr>
        <w:adjustRightInd w:val="0"/>
        <w:spacing w:beforeLines="20" w:before="48" w:afterLines="20" w:after="48" w:line="300" w:lineRule="atLeast"/>
        <w:ind w:left="709" w:hanging="357"/>
        <w:jc w:val="both"/>
        <w:rPr>
          <w:sz w:val="22"/>
          <w:szCs w:val="22"/>
        </w:rPr>
      </w:pPr>
      <w:r w:rsidRPr="00DB2B8A">
        <w:rPr>
          <w:sz w:val="22"/>
          <w:szCs w:val="22"/>
        </w:rPr>
        <w:t xml:space="preserve">niezwłoczne usuwanie (na swój koszt) wszelkich awarii powstałych w związku </w:t>
      </w:r>
      <w:r w:rsidRPr="00DB2B8A">
        <w:rPr>
          <w:sz w:val="22"/>
          <w:szCs w:val="22"/>
        </w:rPr>
        <w:br/>
        <w:t>z wykonywaniem prac;</w:t>
      </w:r>
    </w:p>
    <w:p w14:paraId="307CA447" w14:textId="77777777" w:rsidR="00FC0B5C" w:rsidRPr="00DB2B8A" w:rsidRDefault="00FC0B5C" w:rsidP="00DD7A81">
      <w:pPr>
        <w:numPr>
          <w:ilvl w:val="0"/>
          <w:numId w:val="18"/>
        </w:numPr>
        <w:adjustRightInd w:val="0"/>
        <w:spacing w:beforeLines="20" w:before="48" w:afterLines="20" w:after="48" w:line="300" w:lineRule="atLeast"/>
        <w:ind w:left="709" w:hanging="357"/>
        <w:jc w:val="both"/>
        <w:rPr>
          <w:sz w:val="22"/>
          <w:szCs w:val="22"/>
        </w:rPr>
      </w:pPr>
      <w:r w:rsidRPr="00DB2B8A">
        <w:rPr>
          <w:sz w:val="22"/>
          <w:szCs w:val="22"/>
        </w:rPr>
        <w:t>zapewnienie bezpieczeństwa osób przebywających na terenie prac oraz utrzymanie terenu prac w odpowiednim stanie i porządku zapobiegającym ewentualnemu zagrożeniu</w:t>
      </w:r>
      <w:r w:rsidR="00C765AB" w:rsidRPr="00DB2B8A">
        <w:rPr>
          <w:sz w:val="22"/>
          <w:szCs w:val="22"/>
        </w:rPr>
        <w:t xml:space="preserve"> bezpieczeństwa tych osób.</w:t>
      </w:r>
    </w:p>
    <w:p w14:paraId="38B70917" w14:textId="25DACF6B" w:rsidR="00FC0B5C" w:rsidRPr="00DB2B8A" w:rsidRDefault="00FC0B5C" w:rsidP="00DD7A81">
      <w:pPr>
        <w:numPr>
          <w:ilvl w:val="0"/>
          <w:numId w:val="17"/>
        </w:numPr>
        <w:adjustRightInd w:val="0"/>
        <w:spacing w:beforeLines="20" w:before="48" w:afterLines="20" w:after="48" w:line="300" w:lineRule="atLeast"/>
        <w:ind w:left="360" w:hanging="357"/>
        <w:jc w:val="both"/>
        <w:rPr>
          <w:sz w:val="22"/>
          <w:szCs w:val="22"/>
        </w:rPr>
      </w:pPr>
      <w:r w:rsidRPr="00DB2B8A">
        <w:rPr>
          <w:sz w:val="22"/>
          <w:szCs w:val="22"/>
        </w:rPr>
        <w:t>Wykonawca zobowiązany jest do odpowiedzialności za powstałe w toku własnych prac odpady oraz za właściwy sposób postępowania z nimi, zgodnie z przepisami ustawy z dnia 14 grudnia 2012 r. o odpadach (Dz. U. z 20</w:t>
      </w:r>
      <w:r w:rsidR="00C765AB" w:rsidRPr="00DB2B8A">
        <w:rPr>
          <w:sz w:val="22"/>
          <w:szCs w:val="22"/>
        </w:rPr>
        <w:t>20</w:t>
      </w:r>
      <w:r w:rsidRPr="00DB2B8A">
        <w:rPr>
          <w:sz w:val="22"/>
          <w:szCs w:val="22"/>
        </w:rPr>
        <w:t xml:space="preserve"> r. poz. </w:t>
      </w:r>
      <w:r w:rsidR="00C765AB" w:rsidRPr="00DB2B8A">
        <w:rPr>
          <w:sz w:val="22"/>
          <w:szCs w:val="22"/>
        </w:rPr>
        <w:t>797</w:t>
      </w:r>
      <w:r w:rsidRPr="00DB2B8A">
        <w:rPr>
          <w:sz w:val="22"/>
          <w:szCs w:val="22"/>
        </w:rPr>
        <w:t xml:space="preserve"> ze zm.) oraz ustawy z dnia 13 września 1996 r. o utrzymaniu czystości i porządku w gminach (Dz. U. z 201</w:t>
      </w:r>
      <w:r w:rsidR="00C765AB" w:rsidRPr="00DB2B8A">
        <w:rPr>
          <w:sz w:val="22"/>
          <w:szCs w:val="22"/>
        </w:rPr>
        <w:t>9</w:t>
      </w:r>
      <w:r w:rsidRPr="00DB2B8A">
        <w:rPr>
          <w:sz w:val="22"/>
          <w:szCs w:val="22"/>
        </w:rPr>
        <w:t xml:space="preserve"> r. poz. </w:t>
      </w:r>
      <w:r w:rsidR="00C765AB" w:rsidRPr="00DB2B8A">
        <w:rPr>
          <w:sz w:val="22"/>
          <w:szCs w:val="22"/>
        </w:rPr>
        <w:t>2010</w:t>
      </w:r>
      <w:r w:rsidRPr="00DB2B8A">
        <w:rPr>
          <w:sz w:val="22"/>
          <w:szCs w:val="22"/>
        </w:rPr>
        <w:t xml:space="preserve"> ze zm.). Koszt wywozu i utylizacji odpadów ponosi Wykonawca.</w:t>
      </w:r>
    </w:p>
    <w:p w14:paraId="60E49444" w14:textId="77777777" w:rsidR="00FC0B5C" w:rsidRPr="00DB2B8A" w:rsidRDefault="00FC0B5C" w:rsidP="00DD7A81">
      <w:pPr>
        <w:numPr>
          <w:ilvl w:val="0"/>
          <w:numId w:val="17"/>
        </w:numPr>
        <w:adjustRightInd w:val="0"/>
        <w:spacing w:beforeLines="20" w:before="48" w:afterLines="20" w:after="48" w:line="300" w:lineRule="atLeast"/>
        <w:ind w:left="360" w:hanging="357"/>
        <w:jc w:val="both"/>
        <w:rPr>
          <w:sz w:val="22"/>
          <w:szCs w:val="22"/>
        </w:rPr>
      </w:pPr>
      <w:r w:rsidRPr="00DB2B8A">
        <w:rPr>
          <w:sz w:val="22"/>
          <w:szCs w:val="22"/>
        </w:rPr>
        <w:t>Po zakończeniu prac Wykonawca  usunie wszystkie zbędne materiały i odpady na własny koszt.</w:t>
      </w:r>
    </w:p>
    <w:p w14:paraId="3C18D789" w14:textId="77777777" w:rsidR="00FC0B5C" w:rsidRPr="00DB2B8A" w:rsidRDefault="00C765AB" w:rsidP="00DD7A81">
      <w:pPr>
        <w:numPr>
          <w:ilvl w:val="0"/>
          <w:numId w:val="17"/>
        </w:numPr>
        <w:adjustRightInd w:val="0"/>
        <w:spacing w:beforeLines="20" w:before="48" w:afterLines="20" w:after="48" w:line="300" w:lineRule="atLeast"/>
        <w:ind w:left="360" w:hanging="357"/>
        <w:jc w:val="both"/>
        <w:rPr>
          <w:sz w:val="22"/>
          <w:szCs w:val="22"/>
        </w:rPr>
      </w:pPr>
      <w:r w:rsidRPr="00DB2B8A">
        <w:rPr>
          <w:sz w:val="22"/>
          <w:szCs w:val="22"/>
        </w:rPr>
        <w:t>Wykonawca przekaże</w:t>
      </w:r>
      <w:r w:rsidR="00FC0B5C" w:rsidRPr="00DB2B8A">
        <w:rPr>
          <w:sz w:val="22"/>
          <w:szCs w:val="22"/>
        </w:rPr>
        <w:t xml:space="preserve"> do utylizacji </w:t>
      </w:r>
      <w:r w:rsidR="00D36621" w:rsidRPr="00DB2B8A">
        <w:rPr>
          <w:sz w:val="22"/>
          <w:szCs w:val="22"/>
        </w:rPr>
        <w:t xml:space="preserve">stare zdemontowane </w:t>
      </w:r>
      <w:r w:rsidRPr="00DB2B8A">
        <w:rPr>
          <w:sz w:val="22"/>
          <w:szCs w:val="22"/>
        </w:rPr>
        <w:t xml:space="preserve">w ramach Umowy </w:t>
      </w:r>
      <w:r w:rsidR="00D36621" w:rsidRPr="00DB2B8A">
        <w:rPr>
          <w:sz w:val="22"/>
          <w:szCs w:val="22"/>
        </w:rPr>
        <w:t>dygestoria</w:t>
      </w:r>
      <w:r w:rsidR="00FC0B5C" w:rsidRPr="00DB2B8A">
        <w:rPr>
          <w:sz w:val="22"/>
          <w:szCs w:val="22"/>
        </w:rPr>
        <w:t xml:space="preserve"> dostarczając Zamawiającemu </w:t>
      </w:r>
      <w:r w:rsidRPr="00DB2B8A">
        <w:rPr>
          <w:sz w:val="22"/>
          <w:szCs w:val="22"/>
        </w:rPr>
        <w:t xml:space="preserve">przed podpisaniem protokołu odbioru końcowego </w:t>
      </w:r>
      <w:r w:rsidR="00FC0B5C" w:rsidRPr="00DB2B8A">
        <w:rPr>
          <w:sz w:val="22"/>
          <w:szCs w:val="22"/>
        </w:rPr>
        <w:t>kopię karty przekazania odpadu.</w:t>
      </w:r>
    </w:p>
    <w:p w14:paraId="20116CA7" w14:textId="77777777" w:rsidR="00706DB3" w:rsidRPr="00DB2B8A" w:rsidRDefault="00706DB3" w:rsidP="00DB2B8A">
      <w:pPr>
        <w:adjustRightInd w:val="0"/>
        <w:spacing w:beforeLines="20" w:before="48" w:afterLines="20" w:after="48"/>
        <w:jc w:val="center"/>
        <w:rPr>
          <w:b/>
          <w:sz w:val="22"/>
          <w:szCs w:val="22"/>
        </w:rPr>
      </w:pPr>
      <w:r w:rsidRPr="00DB2B8A">
        <w:rPr>
          <w:b/>
          <w:sz w:val="22"/>
          <w:szCs w:val="22"/>
        </w:rPr>
        <w:t xml:space="preserve">§ </w:t>
      </w:r>
      <w:r w:rsidR="008928E1" w:rsidRPr="00DB2B8A">
        <w:rPr>
          <w:b/>
          <w:sz w:val="22"/>
          <w:szCs w:val="22"/>
        </w:rPr>
        <w:t>5</w:t>
      </w:r>
    </w:p>
    <w:p w14:paraId="5781F9E4" w14:textId="77777777" w:rsidR="00706DB3" w:rsidRPr="00DB2B8A" w:rsidRDefault="00706DB3" w:rsidP="00DB2B8A">
      <w:pPr>
        <w:adjustRightInd w:val="0"/>
        <w:spacing w:beforeLines="20" w:before="48" w:afterLines="20" w:after="48"/>
        <w:jc w:val="center"/>
        <w:rPr>
          <w:b/>
          <w:sz w:val="22"/>
          <w:szCs w:val="22"/>
        </w:rPr>
      </w:pPr>
      <w:r w:rsidRPr="00DB2B8A">
        <w:rPr>
          <w:b/>
          <w:sz w:val="22"/>
          <w:szCs w:val="22"/>
        </w:rPr>
        <w:t>Zobowiązania Zamawiającego</w:t>
      </w:r>
    </w:p>
    <w:p w14:paraId="305C74A6" w14:textId="77777777" w:rsidR="00706DB3" w:rsidRPr="00DB2B8A" w:rsidRDefault="00706DB3" w:rsidP="00DB2B8A">
      <w:pPr>
        <w:numPr>
          <w:ilvl w:val="0"/>
          <w:numId w:val="19"/>
        </w:numPr>
        <w:adjustRightInd w:val="0"/>
        <w:spacing w:beforeLines="20" w:before="48" w:afterLines="20" w:after="48"/>
        <w:ind w:left="360"/>
        <w:jc w:val="both"/>
        <w:rPr>
          <w:sz w:val="22"/>
          <w:szCs w:val="22"/>
        </w:rPr>
      </w:pPr>
      <w:r w:rsidRPr="00DB2B8A">
        <w:rPr>
          <w:sz w:val="22"/>
          <w:szCs w:val="22"/>
        </w:rPr>
        <w:t>Zamawiający zobowiązuje się do współdziałania z Wykonawcą w celu wykonywania postanowień Umowy.</w:t>
      </w:r>
    </w:p>
    <w:p w14:paraId="65F3CF75" w14:textId="77777777" w:rsidR="00706DB3" w:rsidRPr="00DB2B8A" w:rsidRDefault="00706DB3" w:rsidP="00DB2B8A">
      <w:pPr>
        <w:numPr>
          <w:ilvl w:val="0"/>
          <w:numId w:val="19"/>
        </w:numPr>
        <w:adjustRightInd w:val="0"/>
        <w:spacing w:beforeLines="20" w:before="48" w:afterLines="20" w:after="48"/>
        <w:ind w:left="360"/>
        <w:jc w:val="both"/>
        <w:rPr>
          <w:sz w:val="22"/>
          <w:szCs w:val="22"/>
        </w:rPr>
      </w:pPr>
      <w:r w:rsidRPr="00DB2B8A">
        <w:rPr>
          <w:sz w:val="22"/>
          <w:szCs w:val="22"/>
        </w:rPr>
        <w:t>Zamawiający zobowiązuje się do udzielania Wykonawcy wszelkich danych i informacji niezbędnych do należytej realizacji Umowy przez Wykonawcę.</w:t>
      </w:r>
    </w:p>
    <w:p w14:paraId="556A9C76" w14:textId="77777777" w:rsidR="00DD41AA" w:rsidRPr="00DB2B8A" w:rsidRDefault="00DD41AA" w:rsidP="00DB2B8A">
      <w:pPr>
        <w:adjustRightInd w:val="0"/>
        <w:spacing w:beforeLines="20" w:before="48" w:afterLines="20" w:after="48"/>
        <w:jc w:val="center"/>
        <w:rPr>
          <w:b/>
          <w:sz w:val="22"/>
          <w:szCs w:val="22"/>
        </w:rPr>
      </w:pPr>
      <w:r w:rsidRPr="00DB2B8A">
        <w:rPr>
          <w:b/>
          <w:sz w:val="22"/>
          <w:szCs w:val="22"/>
        </w:rPr>
        <w:t xml:space="preserve">§ </w:t>
      </w:r>
      <w:r w:rsidR="00A143B5" w:rsidRPr="00DB2B8A">
        <w:rPr>
          <w:b/>
          <w:sz w:val="22"/>
          <w:szCs w:val="22"/>
        </w:rPr>
        <w:t>6</w:t>
      </w:r>
    </w:p>
    <w:p w14:paraId="7601365A" w14:textId="77777777" w:rsidR="00DD41AA" w:rsidRPr="00DB2B8A" w:rsidRDefault="00DD41AA" w:rsidP="00DB2B8A">
      <w:pPr>
        <w:adjustRightInd w:val="0"/>
        <w:spacing w:beforeLines="20" w:before="48" w:afterLines="20" w:after="48"/>
        <w:jc w:val="center"/>
        <w:rPr>
          <w:b/>
          <w:sz w:val="22"/>
          <w:szCs w:val="22"/>
        </w:rPr>
      </w:pPr>
      <w:r w:rsidRPr="00DB2B8A">
        <w:rPr>
          <w:b/>
          <w:sz w:val="22"/>
          <w:szCs w:val="22"/>
        </w:rPr>
        <w:t>Zasady wykonywania przedmiotu Umowy</w:t>
      </w:r>
    </w:p>
    <w:p w14:paraId="6E77AB95" w14:textId="77777777" w:rsidR="00DD41AA" w:rsidRPr="00DB2B8A" w:rsidRDefault="00DD41AA" w:rsidP="00DD7A81">
      <w:pPr>
        <w:numPr>
          <w:ilvl w:val="0"/>
          <w:numId w:val="22"/>
        </w:numPr>
        <w:adjustRightInd w:val="0"/>
        <w:spacing w:beforeLines="20" w:before="48" w:afterLines="20" w:after="48" w:line="300" w:lineRule="atLeast"/>
        <w:ind w:left="341" w:hanging="284"/>
        <w:jc w:val="both"/>
        <w:rPr>
          <w:sz w:val="22"/>
          <w:szCs w:val="22"/>
          <w:lang w:val="x-none"/>
        </w:rPr>
      </w:pPr>
      <w:r w:rsidRPr="00DB2B8A">
        <w:rPr>
          <w:sz w:val="22"/>
          <w:szCs w:val="22"/>
          <w:lang w:val="x-none"/>
        </w:rPr>
        <w:t xml:space="preserve">Przy realizacji </w:t>
      </w:r>
      <w:r w:rsidR="00977418" w:rsidRPr="00DB2B8A">
        <w:rPr>
          <w:sz w:val="22"/>
          <w:szCs w:val="22"/>
        </w:rPr>
        <w:t>zamówienia</w:t>
      </w:r>
      <w:r w:rsidRPr="00DB2B8A">
        <w:rPr>
          <w:sz w:val="22"/>
          <w:szCs w:val="22"/>
          <w:lang w:val="x-none"/>
        </w:rPr>
        <w:t xml:space="preserve"> Wykonawca zobowiązuje się do:</w:t>
      </w:r>
    </w:p>
    <w:p w14:paraId="7FFE6C82" w14:textId="5B279AAB" w:rsidR="00DD41AA" w:rsidRPr="00DB2B8A" w:rsidRDefault="00DD41AA" w:rsidP="00DD7A81">
      <w:pPr>
        <w:numPr>
          <w:ilvl w:val="0"/>
          <w:numId w:val="20"/>
        </w:numPr>
        <w:adjustRightInd w:val="0"/>
        <w:spacing w:beforeLines="20" w:before="48" w:afterLines="20" w:after="48" w:line="300" w:lineRule="atLeast"/>
        <w:ind w:left="567" w:hanging="283"/>
        <w:jc w:val="both"/>
        <w:rPr>
          <w:sz w:val="22"/>
          <w:szCs w:val="22"/>
        </w:rPr>
      </w:pPr>
      <w:r w:rsidRPr="00DB2B8A">
        <w:rPr>
          <w:sz w:val="22"/>
          <w:szCs w:val="22"/>
        </w:rPr>
        <w:t xml:space="preserve">przedstawiania Zamawiającemu atestów, certyfikatów, świadectw jakości, aprobat technicznych dla </w:t>
      </w:r>
      <w:r w:rsidR="00C765AB" w:rsidRPr="00DB2B8A">
        <w:rPr>
          <w:sz w:val="22"/>
          <w:szCs w:val="22"/>
        </w:rPr>
        <w:t xml:space="preserve">dostarczonych </w:t>
      </w:r>
      <w:r w:rsidRPr="00DB2B8A">
        <w:rPr>
          <w:sz w:val="22"/>
          <w:szCs w:val="22"/>
        </w:rPr>
        <w:t>urządz</w:t>
      </w:r>
      <w:r w:rsidR="00B20EAF" w:rsidRPr="00DB2B8A">
        <w:rPr>
          <w:sz w:val="22"/>
          <w:szCs w:val="22"/>
        </w:rPr>
        <w:t>eń</w:t>
      </w:r>
      <w:r w:rsidRPr="00DB2B8A">
        <w:rPr>
          <w:sz w:val="22"/>
          <w:szCs w:val="22"/>
        </w:rPr>
        <w:t>. Zamawiający zastrzega sobie prawo do weryfikacji ww. dokumentów na każdym etapie realizacji Umowy</w:t>
      </w:r>
      <w:r w:rsidR="00DD3889" w:rsidRPr="00DB2B8A">
        <w:rPr>
          <w:sz w:val="22"/>
          <w:szCs w:val="22"/>
        </w:rPr>
        <w:t>;</w:t>
      </w:r>
    </w:p>
    <w:p w14:paraId="5E95C151" w14:textId="77777777" w:rsidR="00DD41AA" w:rsidRPr="00DB2B8A" w:rsidRDefault="00DD41AA" w:rsidP="00DD7A81">
      <w:pPr>
        <w:numPr>
          <w:ilvl w:val="0"/>
          <w:numId w:val="20"/>
        </w:numPr>
        <w:adjustRightInd w:val="0"/>
        <w:spacing w:beforeLines="20" w:before="48" w:afterLines="20" w:after="48" w:line="300" w:lineRule="atLeast"/>
        <w:ind w:left="567" w:hanging="283"/>
        <w:jc w:val="both"/>
        <w:rPr>
          <w:sz w:val="22"/>
          <w:szCs w:val="22"/>
        </w:rPr>
      </w:pPr>
      <w:r w:rsidRPr="00DB2B8A">
        <w:rPr>
          <w:sz w:val="22"/>
          <w:szCs w:val="22"/>
        </w:rPr>
        <w:t>bieżącej współpracy w okresie realizacji zadania z Zamawiającym;</w:t>
      </w:r>
    </w:p>
    <w:p w14:paraId="322637A3" w14:textId="58EE3A85" w:rsidR="00DD41AA" w:rsidRPr="00DB2B8A" w:rsidRDefault="00DD41AA" w:rsidP="00DD7A81">
      <w:pPr>
        <w:numPr>
          <w:ilvl w:val="0"/>
          <w:numId w:val="20"/>
        </w:numPr>
        <w:adjustRightInd w:val="0"/>
        <w:spacing w:beforeLines="20" w:before="48" w:afterLines="20" w:after="48" w:line="300" w:lineRule="atLeast"/>
        <w:ind w:left="567" w:hanging="283"/>
        <w:jc w:val="both"/>
        <w:rPr>
          <w:sz w:val="22"/>
          <w:szCs w:val="22"/>
        </w:rPr>
      </w:pPr>
      <w:r w:rsidRPr="00DB2B8A">
        <w:rPr>
          <w:sz w:val="22"/>
          <w:szCs w:val="22"/>
        </w:rPr>
        <w:t>postępowania z odpadami powstałymi w czasie realizacji robót zgodnie z ustawą z dnia 27 kwietnia 2001 r. Prawo ochrony środowiska (Dz.U. z 201</w:t>
      </w:r>
      <w:r w:rsidR="00DD3889" w:rsidRPr="00DB2B8A">
        <w:rPr>
          <w:sz w:val="22"/>
          <w:szCs w:val="22"/>
        </w:rPr>
        <w:t>9</w:t>
      </w:r>
      <w:r w:rsidRPr="00DB2B8A">
        <w:rPr>
          <w:sz w:val="22"/>
          <w:szCs w:val="22"/>
        </w:rPr>
        <w:t xml:space="preserve"> r. poz. </w:t>
      </w:r>
      <w:r w:rsidR="00DD3889" w:rsidRPr="00DB2B8A">
        <w:rPr>
          <w:sz w:val="22"/>
          <w:szCs w:val="22"/>
        </w:rPr>
        <w:t>1396</w:t>
      </w:r>
      <w:r w:rsidRPr="00DB2B8A">
        <w:rPr>
          <w:sz w:val="22"/>
          <w:szCs w:val="22"/>
        </w:rPr>
        <w:t xml:space="preserve"> ze zm.) oraz ustawą z dnia 14 grudnia 2012 r. o odpadach (Dz.U. z 20</w:t>
      </w:r>
      <w:r w:rsidR="00DD3889" w:rsidRPr="00DB2B8A">
        <w:rPr>
          <w:sz w:val="22"/>
          <w:szCs w:val="22"/>
        </w:rPr>
        <w:t>20</w:t>
      </w:r>
      <w:r w:rsidRPr="00DB2B8A">
        <w:rPr>
          <w:sz w:val="22"/>
          <w:szCs w:val="22"/>
        </w:rPr>
        <w:t xml:space="preserve"> r. poz. </w:t>
      </w:r>
      <w:r w:rsidR="00DD3889" w:rsidRPr="00DB2B8A">
        <w:rPr>
          <w:sz w:val="22"/>
          <w:szCs w:val="22"/>
        </w:rPr>
        <w:t>707</w:t>
      </w:r>
      <w:r w:rsidRPr="00DB2B8A">
        <w:rPr>
          <w:sz w:val="22"/>
          <w:szCs w:val="22"/>
        </w:rPr>
        <w:t xml:space="preserve"> ze zm.), m. in. do: </w:t>
      </w:r>
    </w:p>
    <w:p w14:paraId="7F3141AD" w14:textId="77777777" w:rsidR="00DD41AA" w:rsidRPr="00DB2B8A" w:rsidRDefault="00DD41AA" w:rsidP="00DD7A81">
      <w:pPr>
        <w:adjustRightInd w:val="0"/>
        <w:spacing w:beforeLines="20" w:before="48" w:afterLines="20" w:after="48" w:line="300" w:lineRule="atLeast"/>
        <w:ind w:left="851" w:hanging="284"/>
        <w:jc w:val="both"/>
        <w:rPr>
          <w:sz w:val="22"/>
          <w:szCs w:val="22"/>
        </w:rPr>
      </w:pPr>
      <w:r w:rsidRPr="00DB2B8A">
        <w:rPr>
          <w:sz w:val="22"/>
          <w:szCs w:val="22"/>
        </w:rPr>
        <w:t xml:space="preserve">a) </w:t>
      </w:r>
      <w:r w:rsidR="00DD3889" w:rsidRPr="00DB2B8A">
        <w:rPr>
          <w:sz w:val="22"/>
          <w:szCs w:val="22"/>
        </w:rPr>
        <w:t xml:space="preserve"> </w:t>
      </w:r>
      <w:r w:rsidRPr="00DB2B8A">
        <w:rPr>
          <w:sz w:val="22"/>
          <w:szCs w:val="22"/>
        </w:rPr>
        <w:t xml:space="preserve">selektywnego gromadzenia wytworzonych odpadów w zapewnionych przez siebie pojemnikach, </w:t>
      </w:r>
    </w:p>
    <w:p w14:paraId="1FB18568" w14:textId="77777777" w:rsidR="00DD41AA" w:rsidRPr="00DB2B8A" w:rsidRDefault="00DD41AA" w:rsidP="00DD7A81">
      <w:pPr>
        <w:adjustRightInd w:val="0"/>
        <w:spacing w:beforeLines="20" w:before="48" w:afterLines="20" w:after="48" w:line="300" w:lineRule="atLeast"/>
        <w:ind w:left="851" w:hanging="284"/>
        <w:jc w:val="both"/>
        <w:rPr>
          <w:sz w:val="22"/>
          <w:szCs w:val="22"/>
        </w:rPr>
      </w:pPr>
      <w:r w:rsidRPr="00DB2B8A">
        <w:rPr>
          <w:sz w:val="22"/>
          <w:szCs w:val="22"/>
        </w:rPr>
        <w:t>b) przekazywania na własny koszt wytworzonych odpadów podmiotom posiadającym wymagane prawem decyzje na transport i gospodarowanie odpadami (zbieranie lub unieszkodliwianie lub odzysk odpadów).</w:t>
      </w:r>
    </w:p>
    <w:p w14:paraId="7857AE7C" w14:textId="77777777" w:rsidR="00DD41AA" w:rsidRPr="00DB2B8A" w:rsidRDefault="00DD41AA" w:rsidP="00DD7A81">
      <w:pPr>
        <w:numPr>
          <w:ilvl w:val="0"/>
          <w:numId w:val="20"/>
        </w:numPr>
        <w:adjustRightInd w:val="0"/>
        <w:spacing w:beforeLines="20" w:before="48" w:afterLines="20" w:after="48" w:line="300" w:lineRule="atLeast"/>
        <w:ind w:left="567" w:hanging="284"/>
        <w:jc w:val="both"/>
        <w:rPr>
          <w:sz w:val="22"/>
          <w:szCs w:val="22"/>
        </w:rPr>
      </w:pPr>
      <w:r w:rsidRPr="00DB2B8A">
        <w:rPr>
          <w:sz w:val="22"/>
          <w:szCs w:val="22"/>
        </w:rPr>
        <w:t>zachowania w czasie wykonywania robót warunków BHP i P.POŻ., w szczególności zatrudnienia personelu przy wykonywaniu niniejszej umowy posiadającego zaświadczenie o odbytym szkoleniu bhp, orzeczenie lekarskie o braku przeciwwskazań do pracy na danym stanowisku oraz należyte uprawnienia zawodowe wymagane dla wykonywania określonych funkcji czy rodzajów prac niezbędnych przy wykonaniu tej umowy;</w:t>
      </w:r>
    </w:p>
    <w:p w14:paraId="56CDC4BB" w14:textId="77777777" w:rsidR="00DD41AA" w:rsidRPr="00DB2B8A" w:rsidRDefault="00DD41AA" w:rsidP="00DD7A81">
      <w:pPr>
        <w:numPr>
          <w:ilvl w:val="0"/>
          <w:numId w:val="20"/>
        </w:numPr>
        <w:adjustRightInd w:val="0"/>
        <w:spacing w:beforeLines="20" w:before="48" w:afterLines="20" w:after="48" w:line="300" w:lineRule="atLeast"/>
        <w:ind w:left="567" w:hanging="284"/>
        <w:jc w:val="both"/>
        <w:rPr>
          <w:sz w:val="22"/>
          <w:szCs w:val="22"/>
        </w:rPr>
      </w:pPr>
      <w:r w:rsidRPr="00DB2B8A">
        <w:rPr>
          <w:sz w:val="22"/>
          <w:szCs w:val="22"/>
        </w:rPr>
        <w:t>wykonania prac w sposób nienaruszający interesów Zamawiającego i osób trzecich, w tym m.in. do:</w:t>
      </w:r>
    </w:p>
    <w:p w14:paraId="2F01132D" w14:textId="77777777" w:rsidR="00DD41AA" w:rsidRPr="00DB2B8A" w:rsidRDefault="00DD41AA" w:rsidP="00DD7A81">
      <w:pPr>
        <w:numPr>
          <w:ilvl w:val="0"/>
          <w:numId w:val="21"/>
        </w:numPr>
        <w:adjustRightInd w:val="0"/>
        <w:spacing w:beforeLines="20" w:before="48" w:afterLines="20" w:after="48" w:line="300" w:lineRule="atLeast"/>
        <w:ind w:left="851" w:hanging="284"/>
        <w:jc w:val="both"/>
        <w:rPr>
          <w:sz w:val="22"/>
          <w:szCs w:val="22"/>
          <w:lang w:val="x-none"/>
        </w:rPr>
      </w:pPr>
      <w:r w:rsidRPr="00DB2B8A">
        <w:rPr>
          <w:sz w:val="22"/>
          <w:szCs w:val="22"/>
          <w:lang w:val="x-none"/>
        </w:rPr>
        <w:t xml:space="preserve">realizacji </w:t>
      </w:r>
      <w:r w:rsidR="00B030E5" w:rsidRPr="00DB2B8A">
        <w:rPr>
          <w:sz w:val="22"/>
          <w:szCs w:val="22"/>
        </w:rPr>
        <w:t>prac</w:t>
      </w:r>
      <w:r w:rsidRPr="00DB2B8A">
        <w:rPr>
          <w:sz w:val="22"/>
          <w:szCs w:val="22"/>
          <w:lang w:val="x-none"/>
        </w:rPr>
        <w:t xml:space="preserve"> w dni powszednie od poniedziałku do piątku, w godzinach 8</w:t>
      </w:r>
      <w:r w:rsidRPr="00DB2B8A">
        <w:rPr>
          <w:sz w:val="22"/>
          <w:szCs w:val="22"/>
        </w:rPr>
        <w:t>:00</w:t>
      </w:r>
      <w:r w:rsidRPr="00DB2B8A">
        <w:rPr>
          <w:sz w:val="22"/>
          <w:szCs w:val="22"/>
          <w:lang w:val="x-none"/>
        </w:rPr>
        <w:t xml:space="preserve"> – 1</w:t>
      </w:r>
      <w:r w:rsidRPr="00DB2B8A">
        <w:rPr>
          <w:sz w:val="22"/>
          <w:szCs w:val="22"/>
        </w:rPr>
        <w:t>7:</w:t>
      </w:r>
      <w:r w:rsidRPr="00DB2B8A">
        <w:rPr>
          <w:sz w:val="22"/>
          <w:szCs w:val="22"/>
          <w:lang w:val="x-none"/>
        </w:rPr>
        <w:t>00 chyba, że Zamawiający wyrazi zgodę na wykonywanie prac w innych godzinach. Prace muszą być wykonywane w taki sposób aby nie przerywać w sposób uniemożliwiający pracę osób pracujących w danym pomieszczeniu</w:t>
      </w:r>
      <w:r w:rsidRPr="00DB2B8A">
        <w:rPr>
          <w:sz w:val="22"/>
          <w:szCs w:val="22"/>
        </w:rPr>
        <w:t>.</w:t>
      </w:r>
      <w:r w:rsidRPr="00DB2B8A">
        <w:rPr>
          <w:sz w:val="22"/>
          <w:szCs w:val="22"/>
          <w:lang w:val="x-none"/>
        </w:rPr>
        <w:t xml:space="preserve"> </w:t>
      </w:r>
      <w:r w:rsidRPr="00DB2B8A">
        <w:rPr>
          <w:sz w:val="22"/>
          <w:szCs w:val="22"/>
        </w:rPr>
        <w:t xml:space="preserve"> Wszystkie prace uciążliwe i generujące wysoki poziom hałasu będą wykonywane po godzinie 17:00 lub w weekendy; </w:t>
      </w:r>
    </w:p>
    <w:p w14:paraId="574965A3" w14:textId="77777777" w:rsidR="00DD41AA" w:rsidRPr="00DB2B8A" w:rsidRDefault="00DD41AA" w:rsidP="00DD7A81">
      <w:pPr>
        <w:numPr>
          <w:ilvl w:val="0"/>
          <w:numId w:val="21"/>
        </w:numPr>
        <w:adjustRightInd w:val="0"/>
        <w:spacing w:beforeLines="20" w:before="48" w:afterLines="20" w:after="48" w:line="300" w:lineRule="atLeast"/>
        <w:ind w:left="851" w:hanging="284"/>
        <w:jc w:val="both"/>
        <w:rPr>
          <w:sz w:val="22"/>
          <w:szCs w:val="22"/>
        </w:rPr>
      </w:pPr>
      <w:r w:rsidRPr="00DB2B8A">
        <w:rPr>
          <w:sz w:val="22"/>
          <w:szCs w:val="22"/>
        </w:rPr>
        <w:t>bieżącego utrzymywania czystości w pomieszczeniach w których będą wykonywane prace oraz na terenie dróg transportowych na zewnątrz i wewnątrz budynku, w granicach wskazanych przez Zamawiającego;</w:t>
      </w:r>
    </w:p>
    <w:p w14:paraId="35CCF236" w14:textId="77777777" w:rsidR="00DD41AA" w:rsidRPr="00DB2B8A" w:rsidRDefault="00DD41AA" w:rsidP="00DD7A81">
      <w:pPr>
        <w:numPr>
          <w:ilvl w:val="0"/>
          <w:numId w:val="21"/>
        </w:numPr>
        <w:adjustRightInd w:val="0"/>
        <w:spacing w:beforeLines="20" w:before="48" w:afterLines="20" w:after="48" w:line="300" w:lineRule="atLeast"/>
        <w:ind w:left="851" w:hanging="284"/>
        <w:jc w:val="both"/>
        <w:rPr>
          <w:sz w:val="22"/>
          <w:szCs w:val="22"/>
        </w:rPr>
      </w:pPr>
      <w:r w:rsidRPr="00DB2B8A">
        <w:rPr>
          <w:sz w:val="22"/>
          <w:szCs w:val="22"/>
        </w:rPr>
        <w:t>zapewnienia, wszystkich niezbędnych środków przeładunku, zagospodarowanie terenu prac zgodnie ze swoimi potrzebami, składowania materiałów, zapewnienia wymaganych dróg ewakuacyjnych p.poż. dla pracowników Zamawiającego, a także zapewnienia wszelkich środków bezpieczeństwa i ochrony dla wykonywanych przez siebie robót;</w:t>
      </w:r>
    </w:p>
    <w:p w14:paraId="1274CCD9" w14:textId="77777777" w:rsidR="00DD41AA" w:rsidRPr="00DB2B8A" w:rsidRDefault="00DD41AA" w:rsidP="00DD7A81">
      <w:pPr>
        <w:numPr>
          <w:ilvl w:val="0"/>
          <w:numId w:val="21"/>
        </w:numPr>
        <w:adjustRightInd w:val="0"/>
        <w:spacing w:beforeLines="20" w:before="48" w:afterLines="20" w:after="48" w:line="300" w:lineRule="atLeast"/>
        <w:ind w:left="851" w:hanging="284"/>
        <w:jc w:val="both"/>
        <w:rPr>
          <w:sz w:val="22"/>
          <w:szCs w:val="22"/>
        </w:rPr>
      </w:pPr>
      <w:r w:rsidRPr="00DB2B8A">
        <w:rPr>
          <w:sz w:val="22"/>
          <w:szCs w:val="22"/>
        </w:rPr>
        <w:t>zapewnienia sprzętu specjalistycznego niezbędnego do realizacji prac, spełniającego wymagania norm technicznych.</w:t>
      </w:r>
    </w:p>
    <w:p w14:paraId="25E36265" w14:textId="77777777" w:rsidR="00DD41AA" w:rsidRPr="00DB2B8A" w:rsidRDefault="00DD41AA" w:rsidP="00DD7A81">
      <w:pPr>
        <w:numPr>
          <w:ilvl w:val="0"/>
          <w:numId w:val="22"/>
        </w:numPr>
        <w:adjustRightInd w:val="0"/>
        <w:spacing w:beforeLines="20" w:before="48" w:afterLines="20" w:after="48" w:line="300" w:lineRule="atLeast"/>
        <w:ind w:left="341" w:hanging="284"/>
        <w:jc w:val="both"/>
        <w:rPr>
          <w:sz w:val="22"/>
          <w:szCs w:val="22"/>
        </w:rPr>
      </w:pPr>
      <w:r w:rsidRPr="00DB2B8A">
        <w:rPr>
          <w:sz w:val="22"/>
          <w:szCs w:val="22"/>
        </w:rPr>
        <w:t xml:space="preserve">Wszelkie uzasadnione zmiany i odstępstwa </w:t>
      </w:r>
      <w:r w:rsidR="00DD3889" w:rsidRPr="00DB2B8A">
        <w:rPr>
          <w:sz w:val="22"/>
          <w:szCs w:val="22"/>
        </w:rPr>
        <w:t xml:space="preserve">od zasad określonych Umową lub załącznikami </w:t>
      </w:r>
      <w:r w:rsidRPr="00DB2B8A">
        <w:rPr>
          <w:sz w:val="22"/>
          <w:szCs w:val="22"/>
        </w:rPr>
        <w:t>proponowane przez Wykonawcę powinny być uzgodnione z Zamawiającym. Decyzje o zmianach wprowadzanych w czasie wykonywania prac muszą być potwierdzone w formie pisemnej</w:t>
      </w:r>
      <w:r w:rsidR="00DD3889" w:rsidRPr="00DB2B8A">
        <w:rPr>
          <w:sz w:val="22"/>
          <w:szCs w:val="22"/>
        </w:rPr>
        <w:t xml:space="preserve"> przez Zamawiającego</w:t>
      </w:r>
      <w:r w:rsidRPr="00DB2B8A">
        <w:rPr>
          <w:sz w:val="22"/>
          <w:szCs w:val="22"/>
        </w:rPr>
        <w:t>.</w:t>
      </w:r>
    </w:p>
    <w:p w14:paraId="1F42940F" w14:textId="77777777" w:rsidR="00510FD1" w:rsidRPr="00DB2B8A" w:rsidRDefault="00510FD1" w:rsidP="00DB2B8A">
      <w:pPr>
        <w:autoSpaceDE/>
        <w:autoSpaceDN/>
        <w:spacing w:beforeLines="20" w:before="48" w:afterLines="20" w:after="48"/>
        <w:jc w:val="center"/>
        <w:rPr>
          <w:b/>
          <w:bCs/>
          <w:sz w:val="22"/>
          <w:szCs w:val="22"/>
        </w:rPr>
      </w:pPr>
      <w:r w:rsidRPr="00DB2B8A">
        <w:rPr>
          <w:b/>
          <w:bCs/>
          <w:sz w:val="22"/>
          <w:szCs w:val="22"/>
        </w:rPr>
        <w:t xml:space="preserve">§ </w:t>
      </w:r>
      <w:r w:rsidR="00A143B5" w:rsidRPr="00DB2B8A">
        <w:rPr>
          <w:b/>
          <w:bCs/>
          <w:sz w:val="22"/>
          <w:szCs w:val="22"/>
        </w:rPr>
        <w:t>7</w:t>
      </w:r>
    </w:p>
    <w:p w14:paraId="5836D558" w14:textId="77777777" w:rsidR="00510FD1" w:rsidRPr="00DB2B8A" w:rsidRDefault="00510FD1" w:rsidP="00DB2B8A">
      <w:pPr>
        <w:autoSpaceDE/>
        <w:autoSpaceDN/>
        <w:spacing w:beforeLines="20" w:before="48" w:afterLines="20" w:after="48"/>
        <w:jc w:val="center"/>
        <w:rPr>
          <w:b/>
          <w:bCs/>
          <w:sz w:val="22"/>
          <w:szCs w:val="22"/>
        </w:rPr>
      </w:pPr>
      <w:r w:rsidRPr="00DB2B8A">
        <w:rPr>
          <w:b/>
          <w:bCs/>
          <w:sz w:val="22"/>
          <w:szCs w:val="22"/>
        </w:rPr>
        <w:t>Materiały i urządzenia</w:t>
      </w:r>
    </w:p>
    <w:p w14:paraId="4AA37F43" w14:textId="4647E3AC" w:rsidR="00887D5E" w:rsidRPr="00DB2B8A" w:rsidRDefault="00510FD1" w:rsidP="00DB2B8A">
      <w:pPr>
        <w:numPr>
          <w:ilvl w:val="0"/>
          <w:numId w:val="23"/>
        </w:numPr>
        <w:tabs>
          <w:tab w:val="num" w:pos="426"/>
        </w:tabs>
        <w:suppressAutoHyphens/>
        <w:autoSpaceDE/>
        <w:autoSpaceDN/>
        <w:spacing w:beforeLines="20" w:before="48" w:afterLines="20" w:after="48"/>
        <w:ind w:left="426" w:hanging="426"/>
        <w:jc w:val="both"/>
        <w:rPr>
          <w:sz w:val="22"/>
          <w:szCs w:val="22"/>
        </w:rPr>
      </w:pPr>
      <w:r w:rsidRPr="00DB2B8A">
        <w:rPr>
          <w:bCs/>
          <w:sz w:val="22"/>
          <w:szCs w:val="22"/>
        </w:rPr>
        <w:t>Przedmiot Umowy powinien być wykonany z materiałów or</w:t>
      </w:r>
      <w:r w:rsidR="00A772DA" w:rsidRPr="00DB2B8A">
        <w:rPr>
          <w:bCs/>
          <w:sz w:val="22"/>
          <w:szCs w:val="22"/>
        </w:rPr>
        <w:t>az urządzeń własnych Wykonawcy.</w:t>
      </w:r>
      <w:r w:rsidR="00DD3889" w:rsidRPr="00DB2B8A">
        <w:rPr>
          <w:bCs/>
          <w:sz w:val="22"/>
          <w:szCs w:val="22"/>
        </w:rPr>
        <w:t xml:space="preserve"> </w:t>
      </w:r>
      <w:r w:rsidRPr="00DB2B8A">
        <w:rPr>
          <w:bCs/>
          <w:sz w:val="22"/>
          <w:szCs w:val="22"/>
        </w:rPr>
        <w:t>Wykonawca dostarczy na teren prac wszystkie materiały i urządzenia oraz ponosi za nie pełną odpowiedzialność.</w:t>
      </w:r>
    </w:p>
    <w:p w14:paraId="7D561590" w14:textId="5114E665" w:rsidR="009F103B" w:rsidRPr="00DB2B8A" w:rsidRDefault="00BE72B1" w:rsidP="00DB2B8A">
      <w:pPr>
        <w:numPr>
          <w:ilvl w:val="0"/>
          <w:numId w:val="23"/>
        </w:numPr>
        <w:tabs>
          <w:tab w:val="num" w:pos="426"/>
        </w:tabs>
        <w:suppressAutoHyphens/>
        <w:autoSpaceDE/>
        <w:autoSpaceDN/>
        <w:spacing w:beforeLines="20" w:before="48" w:afterLines="20" w:after="48"/>
        <w:ind w:left="426" w:hanging="426"/>
        <w:jc w:val="both"/>
        <w:rPr>
          <w:sz w:val="22"/>
          <w:szCs w:val="22"/>
        </w:rPr>
      </w:pPr>
      <w:r w:rsidRPr="00DB2B8A">
        <w:rPr>
          <w:sz w:val="22"/>
          <w:szCs w:val="22"/>
        </w:rPr>
        <w:t>Konstrukcja dygestorium</w:t>
      </w:r>
      <w:r w:rsidR="00DD3889" w:rsidRPr="00DB2B8A">
        <w:rPr>
          <w:sz w:val="22"/>
          <w:szCs w:val="22"/>
        </w:rPr>
        <w:t xml:space="preserve"> </w:t>
      </w:r>
      <w:r w:rsidRPr="00DB2B8A">
        <w:rPr>
          <w:sz w:val="22"/>
          <w:szCs w:val="22"/>
        </w:rPr>
        <w:t>uwzględnia</w:t>
      </w:r>
      <w:r w:rsidR="003C68A3" w:rsidRPr="00DB2B8A">
        <w:rPr>
          <w:sz w:val="22"/>
          <w:szCs w:val="22"/>
        </w:rPr>
        <w:t>ć</w:t>
      </w:r>
      <w:r w:rsidRPr="00DB2B8A">
        <w:rPr>
          <w:sz w:val="22"/>
          <w:szCs w:val="22"/>
        </w:rPr>
        <w:t xml:space="preserve"> </w:t>
      </w:r>
      <w:r w:rsidR="00DD3889" w:rsidRPr="00DB2B8A">
        <w:rPr>
          <w:sz w:val="22"/>
          <w:szCs w:val="22"/>
        </w:rPr>
        <w:t xml:space="preserve">będzie </w:t>
      </w:r>
      <w:r w:rsidRPr="00DB2B8A">
        <w:rPr>
          <w:sz w:val="22"/>
          <w:szCs w:val="22"/>
        </w:rPr>
        <w:t>wytyczne zawarte w normie PN-EN 14175-2.</w:t>
      </w:r>
    </w:p>
    <w:p w14:paraId="37CE9126" w14:textId="4C8E5937" w:rsidR="00BE72B1" w:rsidRPr="00112E8F" w:rsidRDefault="00BE72B1" w:rsidP="00903BC5">
      <w:pPr>
        <w:numPr>
          <w:ilvl w:val="0"/>
          <w:numId w:val="23"/>
        </w:numPr>
        <w:tabs>
          <w:tab w:val="num" w:pos="426"/>
        </w:tabs>
        <w:suppressAutoHyphens/>
        <w:autoSpaceDE/>
        <w:autoSpaceDN/>
        <w:spacing w:beforeLines="20" w:before="48" w:afterLines="20" w:after="48"/>
        <w:ind w:left="426" w:hanging="426"/>
        <w:jc w:val="both"/>
        <w:rPr>
          <w:szCs w:val="22"/>
        </w:rPr>
      </w:pPr>
      <w:r w:rsidRPr="00DB2B8A">
        <w:rPr>
          <w:sz w:val="22"/>
          <w:szCs w:val="22"/>
        </w:rPr>
        <w:t>Ocena zgodności z normą zostanie przeprowadzona podczas rozruchu dygestorium.</w:t>
      </w:r>
      <w:r w:rsidR="00DD3889" w:rsidRPr="00DB2B8A">
        <w:rPr>
          <w:sz w:val="22"/>
          <w:szCs w:val="22"/>
        </w:rPr>
        <w:t xml:space="preserve"> </w:t>
      </w:r>
      <w:r w:rsidRPr="00903BC5">
        <w:rPr>
          <w:sz w:val="22"/>
          <w:szCs w:val="22"/>
        </w:rPr>
        <w:t>W szczególności ocenie zostaną poddane następujące parametry:</w:t>
      </w:r>
    </w:p>
    <w:p w14:paraId="0AA3362D" w14:textId="0C017D28" w:rsidR="00BE72B1" w:rsidRPr="00DB2B8A" w:rsidRDefault="00BE72B1" w:rsidP="00DB2B8A">
      <w:pPr>
        <w:pStyle w:val="Zwykytekst"/>
        <w:spacing w:beforeLines="20" w:before="48" w:afterLines="20" w:after="48"/>
        <w:ind w:left="114" w:hanging="284"/>
        <w:jc w:val="both"/>
        <w:rPr>
          <w:rFonts w:ascii="Times New Roman" w:hAnsi="Times New Roman" w:cs="Times New Roman"/>
          <w:szCs w:val="22"/>
        </w:rPr>
      </w:pPr>
      <w:r w:rsidRPr="00DB2B8A">
        <w:rPr>
          <w:rFonts w:ascii="Times New Roman" w:hAnsi="Times New Roman" w:cs="Times New Roman"/>
          <w:szCs w:val="22"/>
        </w:rPr>
        <w:t xml:space="preserve">         </w:t>
      </w:r>
      <w:r w:rsidR="009F103B" w:rsidRPr="00DB2B8A">
        <w:rPr>
          <w:rFonts w:ascii="Times New Roman" w:hAnsi="Times New Roman" w:cs="Times New Roman"/>
          <w:szCs w:val="22"/>
        </w:rPr>
        <w:t>1)</w:t>
      </w:r>
      <w:r w:rsidRPr="00DB2B8A">
        <w:rPr>
          <w:rFonts w:ascii="Times New Roman" w:hAnsi="Times New Roman" w:cs="Times New Roman"/>
          <w:szCs w:val="22"/>
        </w:rPr>
        <w:tab/>
        <w:t>Przestrzeganie instrukcji instalacyjnej producenta</w:t>
      </w:r>
      <w:r w:rsidR="009F103B" w:rsidRPr="00DB2B8A">
        <w:rPr>
          <w:rFonts w:ascii="Times New Roman" w:hAnsi="Times New Roman" w:cs="Times New Roman"/>
          <w:szCs w:val="22"/>
        </w:rPr>
        <w:t>,</w:t>
      </w:r>
    </w:p>
    <w:p w14:paraId="326207E2" w14:textId="302B29C5" w:rsidR="00BE72B1" w:rsidRPr="00DB2B8A" w:rsidRDefault="009F103B" w:rsidP="00DB2B8A">
      <w:pPr>
        <w:pStyle w:val="Zwykytekst"/>
        <w:spacing w:beforeLines="20" w:before="48" w:afterLines="20" w:after="48"/>
        <w:ind w:left="114" w:hanging="284"/>
        <w:jc w:val="both"/>
        <w:rPr>
          <w:rFonts w:ascii="Times New Roman" w:hAnsi="Times New Roman" w:cs="Times New Roman"/>
          <w:szCs w:val="22"/>
        </w:rPr>
      </w:pPr>
      <w:r w:rsidRPr="00DB2B8A">
        <w:rPr>
          <w:rFonts w:ascii="Times New Roman" w:hAnsi="Times New Roman" w:cs="Times New Roman"/>
          <w:szCs w:val="22"/>
        </w:rPr>
        <w:t xml:space="preserve">         2)</w:t>
      </w:r>
      <w:r w:rsidR="00BE72B1" w:rsidRPr="00DB2B8A">
        <w:rPr>
          <w:rFonts w:ascii="Times New Roman" w:hAnsi="Times New Roman" w:cs="Times New Roman"/>
          <w:szCs w:val="22"/>
        </w:rPr>
        <w:tab/>
        <w:t>Zabezpieczenie przed odpryskami</w:t>
      </w:r>
      <w:r w:rsidRPr="00DB2B8A">
        <w:rPr>
          <w:rFonts w:ascii="Times New Roman" w:hAnsi="Times New Roman" w:cs="Times New Roman"/>
          <w:szCs w:val="22"/>
        </w:rPr>
        <w:t>,</w:t>
      </w:r>
    </w:p>
    <w:p w14:paraId="75D53108" w14:textId="77777777" w:rsidR="00BE72B1" w:rsidRPr="00DB2B8A" w:rsidRDefault="009F103B" w:rsidP="00DB2B8A">
      <w:pPr>
        <w:pStyle w:val="Zwykytekst"/>
        <w:spacing w:beforeLines="20" w:before="48" w:afterLines="20" w:after="48"/>
        <w:ind w:left="114" w:hanging="284"/>
        <w:jc w:val="both"/>
        <w:rPr>
          <w:rFonts w:ascii="Times New Roman" w:hAnsi="Times New Roman" w:cs="Times New Roman"/>
          <w:szCs w:val="22"/>
        </w:rPr>
      </w:pPr>
      <w:r w:rsidRPr="00DB2B8A">
        <w:rPr>
          <w:rFonts w:ascii="Times New Roman" w:hAnsi="Times New Roman" w:cs="Times New Roman"/>
          <w:szCs w:val="22"/>
        </w:rPr>
        <w:t xml:space="preserve">         3) </w:t>
      </w:r>
      <w:r w:rsidR="00BE72B1" w:rsidRPr="00DB2B8A">
        <w:rPr>
          <w:rFonts w:ascii="Times New Roman" w:hAnsi="Times New Roman" w:cs="Times New Roman"/>
          <w:szCs w:val="22"/>
        </w:rPr>
        <w:tab/>
        <w:t>Zawieszenie okna przesuwnego i ogranicznik otwarcia okna</w:t>
      </w:r>
      <w:r w:rsidRPr="00DB2B8A">
        <w:rPr>
          <w:rFonts w:ascii="Times New Roman" w:hAnsi="Times New Roman" w:cs="Times New Roman"/>
          <w:szCs w:val="22"/>
        </w:rPr>
        <w:t>,</w:t>
      </w:r>
    </w:p>
    <w:p w14:paraId="0EC6E823" w14:textId="77777777" w:rsidR="00BE72B1" w:rsidRPr="00DB2B8A" w:rsidRDefault="009F103B" w:rsidP="00DB2B8A">
      <w:pPr>
        <w:pStyle w:val="Zwykytekst"/>
        <w:spacing w:beforeLines="20" w:before="48" w:afterLines="20" w:after="48"/>
        <w:ind w:left="114" w:hanging="284"/>
        <w:jc w:val="both"/>
        <w:rPr>
          <w:rFonts w:ascii="Times New Roman" w:hAnsi="Times New Roman" w:cs="Times New Roman"/>
          <w:szCs w:val="22"/>
        </w:rPr>
      </w:pPr>
      <w:r w:rsidRPr="00DB2B8A">
        <w:rPr>
          <w:rFonts w:ascii="Times New Roman" w:hAnsi="Times New Roman" w:cs="Times New Roman"/>
          <w:szCs w:val="22"/>
        </w:rPr>
        <w:t xml:space="preserve">         4)</w:t>
      </w:r>
      <w:r w:rsidR="00BE72B1" w:rsidRPr="00DB2B8A">
        <w:rPr>
          <w:rFonts w:ascii="Times New Roman" w:hAnsi="Times New Roman" w:cs="Times New Roman"/>
          <w:szCs w:val="22"/>
        </w:rPr>
        <w:tab/>
      </w:r>
      <w:r w:rsidRPr="00DB2B8A">
        <w:rPr>
          <w:rFonts w:ascii="Times New Roman" w:hAnsi="Times New Roman" w:cs="Times New Roman"/>
          <w:szCs w:val="22"/>
        </w:rPr>
        <w:t xml:space="preserve"> </w:t>
      </w:r>
      <w:r w:rsidR="00BE72B1" w:rsidRPr="00DB2B8A">
        <w:rPr>
          <w:rFonts w:ascii="Times New Roman" w:hAnsi="Times New Roman" w:cs="Times New Roman"/>
          <w:szCs w:val="22"/>
        </w:rPr>
        <w:t>Siła przesuwu okna</w:t>
      </w:r>
      <w:r w:rsidRPr="00DB2B8A">
        <w:rPr>
          <w:rFonts w:ascii="Times New Roman" w:hAnsi="Times New Roman" w:cs="Times New Roman"/>
          <w:szCs w:val="22"/>
        </w:rPr>
        <w:t>,</w:t>
      </w:r>
    </w:p>
    <w:p w14:paraId="7FC42D4D" w14:textId="77777777" w:rsidR="00BE72B1" w:rsidRPr="00DB2B8A" w:rsidRDefault="009F103B" w:rsidP="00DB2B8A">
      <w:pPr>
        <w:pStyle w:val="Zwykytekst"/>
        <w:spacing w:beforeLines="20" w:before="48" w:afterLines="20" w:after="48"/>
        <w:ind w:left="114" w:hanging="284"/>
        <w:jc w:val="both"/>
        <w:rPr>
          <w:rFonts w:ascii="Times New Roman" w:hAnsi="Times New Roman" w:cs="Times New Roman"/>
          <w:szCs w:val="22"/>
        </w:rPr>
      </w:pPr>
      <w:r w:rsidRPr="00DB2B8A">
        <w:rPr>
          <w:rFonts w:ascii="Times New Roman" w:hAnsi="Times New Roman" w:cs="Times New Roman"/>
          <w:szCs w:val="22"/>
        </w:rPr>
        <w:t xml:space="preserve">         5) </w:t>
      </w:r>
      <w:r w:rsidR="00BE72B1" w:rsidRPr="00DB2B8A">
        <w:rPr>
          <w:rFonts w:ascii="Times New Roman" w:hAnsi="Times New Roman" w:cs="Times New Roman"/>
          <w:szCs w:val="22"/>
        </w:rPr>
        <w:tab/>
        <w:t>Instalacje zasilające</w:t>
      </w:r>
      <w:r w:rsidRPr="00DB2B8A">
        <w:rPr>
          <w:rFonts w:ascii="Times New Roman" w:hAnsi="Times New Roman" w:cs="Times New Roman"/>
          <w:szCs w:val="22"/>
        </w:rPr>
        <w:t>,</w:t>
      </w:r>
    </w:p>
    <w:p w14:paraId="240AD1B8" w14:textId="77777777" w:rsidR="00BE72B1" w:rsidRPr="00DB2B8A" w:rsidRDefault="009F103B" w:rsidP="00DB2B8A">
      <w:pPr>
        <w:pStyle w:val="Zwykytekst"/>
        <w:spacing w:beforeLines="20" w:before="48" w:afterLines="20" w:after="48"/>
        <w:ind w:left="114" w:hanging="284"/>
        <w:jc w:val="both"/>
        <w:rPr>
          <w:rFonts w:ascii="Times New Roman" w:hAnsi="Times New Roman" w:cs="Times New Roman"/>
          <w:szCs w:val="22"/>
        </w:rPr>
      </w:pPr>
      <w:r w:rsidRPr="00DB2B8A">
        <w:rPr>
          <w:rFonts w:ascii="Times New Roman" w:hAnsi="Times New Roman" w:cs="Times New Roman"/>
          <w:szCs w:val="22"/>
        </w:rPr>
        <w:t xml:space="preserve">         6) </w:t>
      </w:r>
      <w:r w:rsidR="00BE72B1" w:rsidRPr="00DB2B8A">
        <w:rPr>
          <w:rFonts w:ascii="Times New Roman" w:hAnsi="Times New Roman" w:cs="Times New Roman"/>
          <w:szCs w:val="22"/>
        </w:rPr>
        <w:tab/>
        <w:t>Użyte materiały</w:t>
      </w:r>
      <w:r w:rsidRPr="00DB2B8A">
        <w:rPr>
          <w:rFonts w:ascii="Times New Roman" w:hAnsi="Times New Roman" w:cs="Times New Roman"/>
          <w:szCs w:val="22"/>
        </w:rPr>
        <w:t>,</w:t>
      </w:r>
    </w:p>
    <w:p w14:paraId="4E1C454D" w14:textId="77777777" w:rsidR="00BE72B1" w:rsidRPr="00DB2B8A" w:rsidRDefault="009F103B" w:rsidP="00DB2B8A">
      <w:pPr>
        <w:pStyle w:val="Zwykytekst"/>
        <w:spacing w:beforeLines="20" w:before="48" w:afterLines="20" w:after="48"/>
        <w:ind w:left="114" w:hanging="284"/>
        <w:jc w:val="both"/>
        <w:rPr>
          <w:rFonts w:ascii="Times New Roman" w:hAnsi="Times New Roman" w:cs="Times New Roman"/>
          <w:szCs w:val="22"/>
        </w:rPr>
      </w:pPr>
      <w:r w:rsidRPr="00DB2B8A">
        <w:rPr>
          <w:rFonts w:ascii="Times New Roman" w:hAnsi="Times New Roman" w:cs="Times New Roman"/>
          <w:szCs w:val="22"/>
        </w:rPr>
        <w:t xml:space="preserve">         7) </w:t>
      </w:r>
      <w:r w:rsidR="00BE72B1" w:rsidRPr="00DB2B8A">
        <w:rPr>
          <w:rFonts w:ascii="Times New Roman" w:hAnsi="Times New Roman" w:cs="Times New Roman"/>
          <w:szCs w:val="22"/>
        </w:rPr>
        <w:tab/>
        <w:t>Poprawny mechanicznie montaż i integralność po zainstalowaniu</w:t>
      </w:r>
      <w:r w:rsidRPr="00DB2B8A">
        <w:rPr>
          <w:rFonts w:ascii="Times New Roman" w:hAnsi="Times New Roman" w:cs="Times New Roman"/>
          <w:szCs w:val="22"/>
        </w:rPr>
        <w:t>,</w:t>
      </w:r>
    </w:p>
    <w:p w14:paraId="2D9B836D" w14:textId="02EE33ED" w:rsidR="00BE72B1" w:rsidRPr="00DB2B8A" w:rsidRDefault="009F103B" w:rsidP="00DB2B8A">
      <w:pPr>
        <w:pStyle w:val="Zwykytekst"/>
        <w:spacing w:beforeLines="20" w:before="48" w:afterLines="20" w:after="48"/>
        <w:ind w:left="114" w:hanging="284"/>
        <w:jc w:val="both"/>
        <w:rPr>
          <w:rFonts w:ascii="Times New Roman" w:hAnsi="Times New Roman" w:cs="Times New Roman"/>
          <w:szCs w:val="22"/>
        </w:rPr>
      </w:pPr>
      <w:r w:rsidRPr="00DB2B8A">
        <w:rPr>
          <w:rFonts w:ascii="Times New Roman" w:hAnsi="Times New Roman" w:cs="Times New Roman"/>
          <w:szCs w:val="22"/>
        </w:rPr>
        <w:t xml:space="preserve">         8)</w:t>
      </w:r>
      <w:r w:rsidR="00BE72B1" w:rsidRPr="00DB2B8A">
        <w:rPr>
          <w:rFonts w:ascii="Times New Roman" w:hAnsi="Times New Roman" w:cs="Times New Roman"/>
          <w:szCs w:val="22"/>
        </w:rPr>
        <w:tab/>
        <w:t>Dostęp do poszczególnych części konstrukcji</w:t>
      </w:r>
      <w:r w:rsidRPr="00DB2B8A">
        <w:rPr>
          <w:rFonts w:ascii="Times New Roman" w:hAnsi="Times New Roman" w:cs="Times New Roman"/>
          <w:szCs w:val="22"/>
        </w:rPr>
        <w:t>,</w:t>
      </w:r>
    </w:p>
    <w:p w14:paraId="420DA804" w14:textId="074AB7E9" w:rsidR="00BE72B1" w:rsidRPr="00DB2B8A" w:rsidRDefault="009F103B" w:rsidP="00DB2B8A">
      <w:pPr>
        <w:pStyle w:val="Zwykytekst"/>
        <w:spacing w:beforeLines="20" w:before="48" w:afterLines="20" w:after="48"/>
        <w:ind w:left="114" w:hanging="284"/>
        <w:jc w:val="both"/>
        <w:rPr>
          <w:rFonts w:ascii="Times New Roman" w:hAnsi="Times New Roman" w:cs="Times New Roman"/>
          <w:szCs w:val="22"/>
        </w:rPr>
      </w:pPr>
      <w:r w:rsidRPr="00DB2B8A">
        <w:rPr>
          <w:rFonts w:ascii="Times New Roman" w:hAnsi="Times New Roman" w:cs="Times New Roman"/>
          <w:szCs w:val="22"/>
        </w:rPr>
        <w:t xml:space="preserve">         9)</w:t>
      </w:r>
      <w:r w:rsidR="00BE72B1" w:rsidRPr="00DB2B8A">
        <w:rPr>
          <w:rFonts w:ascii="Times New Roman" w:hAnsi="Times New Roman" w:cs="Times New Roman"/>
          <w:szCs w:val="22"/>
        </w:rPr>
        <w:tab/>
        <w:t>Oświetlenie</w:t>
      </w:r>
      <w:r w:rsidR="00DD3889" w:rsidRPr="00DB2B8A">
        <w:rPr>
          <w:rFonts w:ascii="Times New Roman" w:hAnsi="Times New Roman" w:cs="Times New Roman"/>
          <w:szCs w:val="22"/>
        </w:rPr>
        <w:t>,</w:t>
      </w:r>
    </w:p>
    <w:p w14:paraId="20F37CDE" w14:textId="587E0A96" w:rsidR="009F103B" w:rsidRPr="00DB2B8A" w:rsidRDefault="009F103B" w:rsidP="00DB2B8A">
      <w:pPr>
        <w:pStyle w:val="Zwykytekst"/>
        <w:spacing w:beforeLines="20" w:before="48" w:afterLines="20" w:after="48"/>
        <w:ind w:left="114" w:hanging="284"/>
        <w:jc w:val="both"/>
        <w:rPr>
          <w:rFonts w:ascii="Times New Roman" w:hAnsi="Times New Roman" w:cs="Times New Roman"/>
          <w:szCs w:val="22"/>
        </w:rPr>
      </w:pPr>
      <w:r w:rsidRPr="00DB2B8A">
        <w:rPr>
          <w:rFonts w:ascii="Times New Roman" w:hAnsi="Times New Roman" w:cs="Times New Roman"/>
          <w:szCs w:val="22"/>
        </w:rPr>
        <w:t xml:space="preserve">         10)</w:t>
      </w:r>
      <w:r w:rsidR="00BE72B1" w:rsidRPr="00DB2B8A">
        <w:rPr>
          <w:rFonts w:ascii="Times New Roman" w:hAnsi="Times New Roman" w:cs="Times New Roman"/>
          <w:szCs w:val="22"/>
        </w:rPr>
        <w:tab/>
        <w:t xml:space="preserve">Rodzaj i nazwę urządzenia monitorującego przepływ powietrza odciąganego – zgodnego                      </w:t>
      </w:r>
      <w:r w:rsidRPr="00DB2B8A">
        <w:rPr>
          <w:rFonts w:ascii="Times New Roman" w:hAnsi="Times New Roman" w:cs="Times New Roman"/>
          <w:szCs w:val="22"/>
        </w:rPr>
        <w:t xml:space="preserve">  </w:t>
      </w:r>
    </w:p>
    <w:p w14:paraId="380A1B34" w14:textId="77777777" w:rsidR="00BE72B1" w:rsidRPr="00DB2B8A" w:rsidRDefault="009F103B" w:rsidP="00DB2B8A">
      <w:pPr>
        <w:pStyle w:val="Zwykytekst"/>
        <w:spacing w:beforeLines="20" w:before="48" w:afterLines="20" w:after="48"/>
        <w:ind w:left="114" w:hanging="284"/>
        <w:jc w:val="both"/>
        <w:rPr>
          <w:rFonts w:ascii="Times New Roman" w:hAnsi="Times New Roman" w:cs="Times New Roman"/>
          <w:szCs w:val="22"/>
        </w:rPr>
      </w:pPr>
      <w:r w:rsidRPr="00DB2B8A">
        <w:rPr>
          <w:rFonts w:ascii="Times New Roman" w:hAnsi="Times New Roman" w:cs="Times New Roman"/>
          <w:szCs w:val="22"/>
        </w:rPr>
        <w:t xml:space="preserve">                </w:t>
      </w:r>
      <w:r w:rsidR="00BE72B1" w:rsidRPr="00DB2B8A">
        <w:rPr>
          <w:rFonts w:ascii="Times New Roman" w:hAnsi="Times New Roman" w:cs="Times New Roman"/>
          <w:szCs w:val="22"/>
        </w:rPr>
        <w:t>z Normą PN-EN 14175-2</w:t>
      </w:r>
      <w:r w:rsidRPr="00DB2B8A">
        <w:rPr>
          <w:rFonts w:ascii="Times New Roman" w:hAnsi="Times New Roman" w:cs="Times New Roman"/>
          <w:szCs w:val="22"/>
        </w:rPr>
        <w:t>,</w:t>
      </w:r>
    </w:p>
    <w:p w14:paraId="76C26976" w14:textId="77777777" w:rsidR="00BE72B1" w:rsidRPr="00DB2B8A" w:rsidRDefault="009F103B" w:rsidP="00DB2B8A">
      <w:pPr>
        <w:pStyle w:val="Zwykytekst"/>
        <w:spacing w:beforeLines="20" w:before="48" w:afterLines="20" w:after="48"/>
        <w:ind w:left="114" w:hanging="284"/>
        <w:jc w:val="both"/>
        <w:rPr>
          <w:rFonts w:ascii="Times New Roman" w:hAnsi="Times New Roman" w:cs="Times New Roman"/>
          <w:szCs w:val="22"/>
        </w:rPr>
      </w:pPr>
      <w:r w:rsidRPr="00DB2B8A">
        <w:rPr>
          <w:rFonts w:ascii="Times New Roman" w:hAnsi="Times New Roman" w:cs="Times New Roman"/>
          <w:szCs w:val="22"/>
        </w:rPr>
        <w:t xml:space="preserve">         11) </w:t>
      </w:r>
      <w:r w:rsidR="00BE72B1" w:rsidRPr="00DB2B8A">
        <w:rPr>
          <w:rFonts w:ascii="Times New Roman" w:hAnsi="Times New Roman" w:cs="Times New Roman"/>
          <w:szCs w:val="22"/>
        </w:rPr>
        <w:tab/>
        <w:t>Poprawność działania alarmów</w:t>
      </w:r>
      <w:r w:rsidRPr="00DB2B8A">
        <w:rPr>
          <w:rFonts w:ascii="Times New Roman" w:hAnsi="Times New Roman" w:cs="Times New Roman"/>
          <w:szCs w:val="22"/>
        </w:rPr>
        <w:t>,</w:t>
      </w:r>
    </w:p>
    <w:p w14:paraId="1B54D053" w14:textId="77777777" w:rsidR="00B20EAF" w:rsidRPr="00DB2B8A" w:rsidRDefault="009F103B" w:rsidP="00DB2B8A">
      <w:pPr>
        <w:pStyle w:val="Zwykytekst"/>
        <w:spacing w:beforeLines="20" w:before="48" w:afterLines="20" w:after="48"/>
        <w:ind w:left="114" w:hanging="284"/>
        <w:jc w:val="both"/>
        <w:rPr>
          <w:rFonts w:ascii="Times New Roman" w:hAnsi="Times New Roman" w:cs="Times New Roman"/>
          <w:szCs w:val="22"/>
        </w:rPr>
      </w:pPr>
      <w:r w:rsidRPr="00DB2B8A">
        <w:rPr>
          <w:rFonts w:ascii="Times New Roman" w:hAnsi="Times New Roman" w:cs="Times New Roman"/>
          <w:szCs w:val="22"/>
        </w:rPr>
        <w:t xml:space="preserve">         12) </w:t>
      </w:r>
      <w:r w:rsidR="00BE72B1" w:rsidRPr="00DB2B8A">
        <w:rPr>
          <w:rFonts w:ascii="Times New Roman" w:hAnsi="Times New Roman" w:cs="Times New Roman"/>
          <w:szCs w:val="22"/>
        </w:rPr>
        <w:tab/>
        <w:t xml:space="preserve">Natężenie przepływu – ilość wymian powietrza wraz z ogólnymi warunkami powietrza </w:t>
      </w:r>
      <w:r w:rsidR="00B20EAF" w:rsidRPr="00DB2B8A">
        <w:rPr>
          <w:rFonts w:ascii="Times New Roman" w:hAnsi="Times New Roman" w:cs="Times New Roman"/>
          <w:szCs w:val="22"/>
        </w:rPr>
        <w:t xml:space="preserve">   </w:t>
      </w:r>
    </w:p>
    <w:p w14:paraId="1FC8CEC1" w14:textId="77777777" w:rsidR="00BE72B1" w:rsidRPr="00DB2B8A" w:rsidRDefault="00B20EAF" w:rsidP="00DB2B8A">
      <w:pPr>
        <w:pStyle w:val="Zwykytekst"/>
        <w:spacing w:beforeLines="20" w:before="48" w:afterLines="20" w:after="48"/>
        <w:ind w:left="114" w:hanging="284"/>
        <w:jc w:val="both"/>
        <w:rPr>
          <w:rFonts w:ascii="Times New Roman" w:hAnsi="Times New Roman" w:cs="Times New Roman"/>
          <w:szCs w:val="22"/>
        </w:rPr>
      </w:pPr>
      <w:r w:rsidRPr="00DB2B8A">
        <w:rPr>
          <w:rFonts w:ascii="Times New Roman" w:hAnsi="Times New Roman" w:cs="Times New Roman"/>
          <w:szCs w:val="22"/>
        </w:rPr>
        <w:t xml:space="preserve">               </w:t>
      </w:r>
      <w:r w:rsidR="00BE72B1" w:rsidRPr="00DB2B8A">
        <w:rPr>
          <w:rFonts w:ascii="Times New Roman" w:hAnsi="Times New Roman" w:cs="Times New Roman"/>
          <w:szCs w:val="22"/>
        </w:rPr>
        <w:t>(temperatura, wilgotność)</w:t>
      </w:r>
      <w:r w:rsidR="00DD3889" w:rsidRPr="00DB2B8A">
        <w:rPr>
          <w:rFonts w:ascii="Times New Roman" w:hAnsi="Times New Roman" w:cs="Times New Roman"/>
          <w:szCs w:val="22"/>
        </w:rPr>
        <w:t>.</w:t>
      </w:r>
    </w:p>
    <w:p w14:paraId="75B08A57" w14:textId="77777777" w:rsidR="00510FD1" w:rsidRPr="00DB2B8A" w:rsidRDefault="00510FD1" w:rsidP="00DB2B8A">
      <w:pPr>
        <w:numPr>
          <w:ilvl w:val="0"/>
          <w:numId w:val="23"/>
        </w:numPr>
        <w:tabs>
          <w:tab w:val="num" w:pos="426"/>
        </w:tabs>
        <w:suppressAutoHyphens/>
        <w:autoSpaceDE/>
        <w:autoSpaceDN/>
        <w:spacing w:beforeLines="20" w:before="48" w:afterLines="20" w:after="48"/>
        <w:ind w:left="426" w:hanging="426"/>
        <w:contextualSpacing/>
        <w:jc w:val="both"/>
        <w:rPr>
          <w:sz w:val="22"/>
          <w:szCs w:val="22"/>
          <w:lang w:val="x-none"/>
        </w:rPr>
      </w:pPr>
      <w:r w:rsidRPr="00DB2B8A">
        <w:rPr>
          <w:bCs/>
          <w:sz w:val="22"/>
          <w:szCs w:val="22"/>
          <w:lang w:val="x-none"/>
        </w:rPr>
        <w:t>Wszystkie certyfikaty, atesty i aprobaty Wykonawca jest zobowiązany załączyć do dokumentacji powykonawczej.</w:t>
      </w:r>
    </w:p>
    <w:p w14:paraId="10B82FB5" w14:textId="77777777" w:rsidR="00510FD1" w:rsidRPr="00DB2B8A" w:rsidRDefault="00510FD1" w:rsidP="00DB2B8A">
      <w:pPr>
        <w:numPr>
          <w:ilvl w:val="0"/>
          <w:numId w:val="23"/>
        </w:numPr>
        <w:tabs>
          <w:tab w:val="num" w:pos="426"/>
        </w:tabs>
        <w:suppressAutoHyphens/>
        <w:autoSpaceDE/>
        <w:autoSpaceDN/>
        <w:spacing w:beforeLines="20" w:before="48" w:afterLines="20" w:after="48"/>
        <w:ind w:left="426" w:hanging="426"/>
        <w:jc w:val="both"/>
        <w:rPr>
          <w:sz w:val="22"/>
          <w:szCs w:val="22"/>
        </w:rPr>
      </w:pPr>
      <w:r w:rsidRPr="00DB2B8A">
        <w:rPr>
          <w:bCs/>
          <w:sz w:val="22"/>
          <w:szCs w:val="22"/>
        </w:rPr>
        <w:t>Na żądanie Zamawiającego Wykonawca zapewni niezbędne oprzyrządowanie, potencjał ludzki oraz materiały wymagane do zbadania jakości prac. Badania te zostaną wykonane na koszt Wykonawcy.</w:t>
      </w:r>
    </w:p>
    <w:p w14:paraId="050AEF3A" w14:textId="77777777" w:rsidR="00510FD1" w:rsidRPr="00DB2B8A" w:rsidRDefault="00510FD1" w:rsidP="00DB2B8A">
      <w:pPr>
        <w:numPr>
          <w:ilvl w:val="0"/>
          <w:numId w:val="23"/>
        </w:numPr>
        <w:tabs>
          <w:tab w:val="num" w:pos="426"/>
        </w:tabs>
        <w:suppressAutoHyphens/>
        <w:autoSpaceDE/>
        <w:autoSpaceDN/>
        <w:spacing w:beforeLines="20" w:before="48" w:afterLines="20" w:after="48"/>
        <w:ind w:left="426" w:hanging="426"/>
        <w:jc w:val="both"/>
        <w:rPr>
          <w:sz w:val="22"/>
          <w:szCs w:val="22"/>
        </w:rPr>
      </w:pPr>
      <w:r w:rsidRPr="00DB2B8A">
        <w:rPr>
          <w:bCs/>
          <w:sz w:val="22"/>
          <w:szCs w:val="22"/>
        </w:rPr>
        <w:t xml:space="preserve">Wykonawca ma obowiązek umożliwienia wstępu na </w:t>
      </w:r>
      <w:r w:rsidRPr="00DB2B8A">
        <w:rPr>
          <w:sz w:val="22"/>
          <w:szCs w:val="22"/>
        </w:rPr>
        <w:t xml:space="preserve">teren prac </w:t>
      </w:r>
      <w:r w:rsidRPr="00DB2B8A">
        <w:rPr>
          <w:bCs/>
          <w:sz w:val="22"/>
          <w:szCs w:val="22"/>
        </w:rPr>
        <w:t>osobom wskazanym przez Zamawiającego.</w:t>
      </w:r>
    </w:p>
    <w:p w14:paraId="0F882797" w14:textId="77777777" w:rsidR="00510FD1" w:rsidRPr="00DB2B8A" w:rsidRDefault="00510FD1" w:rsidP="00DB2B8A">
      <w:pPr>
        <w:numPr>
          <w:ilvl w:val="0"/>
          <w:numId w:val="23"/>
        </w:numPr>
        <w:tabs>
          <w:tab w:val="num" w:pos="426"/>
        </w:tabs>
        <w:autoSpaceDE/>
        <w:autoSpaceDN/>
        <w:adjustRightInd w:val="0"/>
        <w:spacing w:beforeLines="20" w:before="48" w:afterLines="20" w:after="48"/>
        <w:ind w:left="426" w:hanging="426"/>
        <w:contextualSpacing/>
        <w:jc w:val="both"/>
        <w:rPr>
          <w:sz w:val="22"/>
          <w:szCs w:val="22"/>
          <w:lang w:val="x-none"/>
        </w:rPr>
      </w:pPr>
      <w:r w:rsidRPr="00DB2B8A">
        <w:rPr>
          <w:sz w:val="22"/>
          <w:szCs w:val="22"/>
          <w:lang w:val="x-none"/>
        </w:rPr>
        <w:t>Wykonawca zobowiązany jest do przekazywania na bieżąco Zamawiającemu kopii wszelkich uzyskanych warunków, uzgodnień, opinii i decyzji związanych z realizacją przedmiotu Umowy</w:t>
      </w:r>
      <w:r w:rsidRPr="00DB2B8A">
        <w:rPr>
          <w:sz w:val="22"/>
          <w:szCs w:val="22"/>
        </w:rPr>
        <w:t xml:space="preserve"> – o ile dotyczy</w:t>
      </w:r>
      <w:r w:rsidRPr="00DB2B8A">
        <w:rPr>
          <w:sz w:val="22"/>
          <w:szCs w:val="22"/>
          <w:lang w:val="x-none"/>
        </w:rPr>
        <w:t>.</w:t>
      </w:r>
    </w:p>
    <w:p w14:paraId="75638313" w14:textId="77777777" w:rsidR="00945DA1" w:rsidRPr="00DB2B8A" w:rsidRDefault="00945DA1" w:rsidP="00DB2B8A">
      <w:pPr>
        <w:adjustRightInd w:val="0"/>
        <w:spacing w:beforeLines="20" w:before="48" w:afterLines="20" w:after="48"/>
        <w:jc w:val="center"/>
        <w:rPr>
          <w:b/>
          <w:bCs/>
          <w:sz w:val="22"/>
          <w:szCs w:val="22"/>
        </w:rPr>
      </w:pPr>
      <w:r w:rsidRPr="00DB2B8A">
        <w:rPr>
          <w:b/>
          <w:bCs/>
          <w:sz w:val="22"/>
          <w:szCs w:val="22"/>
        </w:rPr>
        <w:t>§ 8</w:t>
      </w:r>
    </w:p>
    <w:p w14:paraId="05A86B17" w14:textId="77777777" w:rsidR="00945DA1" w:rsidRPr="00DB2B8A" w:rsidRDefault="00945DA1" w:rsidP="00DB2B8A">
      <w:pPr>
        <w:autoSpaceDE/>
        <w:autoSpaceDN/>
        <w:spacing w:beforeLines="20" w:before="48" w:afterLines="20" w:after="48"/>
        <w:jc w:val="center"/>
        <w:rPr>
          <w:b/>
          <w:sz w:val="22"/>
          <w:szCs w:val="22"/>
        </w:rPr>
      </w:pPr>
      <w:r w:rsidRPr="00DB2B8A">
        <w:rPr>
          <w:b/>
          <w:sz w:val="22"/>
          <w:szCs w:val="22"/>
        </w:rPr>
        <w:t>Przedstawiciele Stron</w:t>
      </w:r>
    </w:p>
    <w:p w14:paraId="2920F626" w14:textId="77777777" w:rsidR="00945DA1" w:rsidRPr="00DB2B8A" w:rsidRDefault="00945DA1" w:rsidP="00DB2B8A">
      <w:pPr>
        <w:numPr>
          <w:ilvl w:val="0"/>
          <w:numId w:val="25"/>
        </w:numPr>
        <w:autoSpaceDE/>
        <w:autoSpaceDN/>
        <w:spacing w:beforeLines="20" w:before="48" w:afterLines="20" w:after="48"/>
        <w:ind w:left="426" w:hanging="426"/>
        <w:jc w:val="both"/>
        <w:rPr>
          <w:sz w:val="22"/>
          <w:szCs w:val="22"/>
        </w:rPr>
      </w:pPr>
      <w:r w:rsidRPr="00DB2B8A">
        <w:rPr>
          <w:sz w:val="22"/>
          <w:szCs w:val="22"/>
        </w:rPr>
        <w:t>Przedstawicielem Wykonawcy w zakresie realizacji Umowy jest:</w:t>
      </w:r>
    </w:p>
    <w:p w14:paraId="708FCA65" w14:textId="77777777" w:rsidR="00945DA1" w:rsidRPr="00DB2B8A" w:rsidRDefault="00945DA1" w:rsidP="00DB2B8A">
      <w:pPr>
        <w:autoSpaceDE/>
        <w:autoSpaceDN/>
        <w:spacing w:beforeLines="20" w:before="48" w:afterLines="20" w:after="48"/>
        <w:ind w:left="426"/>
        <w:jc w:val="both"/>
        <w:rPr>
          <w:sz w:val="22"/>
          <w:szCs w:val="22"/>
          <w:lang w:val="en-US"/>
        </w:rPr>
      </w:pPr>
      <w:r w:rsidRPr="00DB2B8A">
        <w:rPr>
          <w:sz w:val="22"/>
          <w:szCs w:val="22"/>
          <w:lang w:val="en-US"/>
        </w:rPr>
        <w:t>………………., tel. ……………….., e-mail: ………………………..</w:t>
      </w:r>
    </w:p>
    <w:p w14:paraId="5754868B" w14:textId="77777777" w:rsidR="00945DA1" w:rsidRPr="00DB2B8A" w:rsidRDefault="00945DA1" w:rsidP="00DB2B8A">
      <w:pPr>
        <w:numPr>
          <w:ilvl w:val="0"/>
          <w:numId w:val="25"/>
        </w:numPr>
        <w:autoSpaceDE/>
        <w:autoSpaceDN/>
        <w:spacing w:beforeLines="20" w:before="48" w:afterLines="20" w:after="48"/>
        <w:ind w:left="426" w:hanging="426"/>
        <w:jc w:val="both"/>
        <w:rPr>
          <w:sz w:val="22"/>
          <w:szCs w:val="22"/>
        </w:rPr>
      </w:pPr>
      <w:r w:rsidRPr="00DB2B8A">
        <w:rPr>
          <w:sz w:val="22"/>
          <w:szCs w:val="22"/>
        </w:rPr>
        <w:t>Osobą upoważnioną do reprezentowania Zamawiającego w zakresie realizacji Umowy, w tym dokonania odbiorów, jest:</w:t>
      </w:r>
    </w:p>
    <w:p w14:paraId="60BA5417" w14:textId="77777777" w:rsidR="00945DA1" w:rsidRPr="00DB2B8A" w:rsidRDefault="00945DA1" w:rsidP="00DB2B8A">
      <w:pPr>
        <w:autoSpaceDE/>
        <w:autoSpaceDN/>
        <w:spacing w:beforeLines="20" w:before="48" w:afterLines="20" w:after="48"/>
        <w:ind w:left="426"/>
        <w:jc w:val="both"/>
        <w:rPr>
          <w:sz w:val="22"/>
          <w:szCs w:val="22"/>
        </w:rPr>
      </w:pPr>
      <w:r w:rsidRPr="00DB2B8A">
        <w:rPr>
          <w:sz w:val="22"/>
          <w:szCs w:val="22"/>
        </w:rPr>
        <w:t xml:space="preserve">……………………………, tel. …………………….., e-mail:………………………………. </w:t>
      </w:r>
    </w:p>
    <w:p w14:paraId="6738EF23" w14:textId="77777777" w:rsidR="00945DA1" w:rsidRPr="00DB2B8A" w:rsidRDefault="00945DA1" w:rsidP="00DB2B8A">
      <w:pPr>
        <w:numPr>
          <w:ilvl w:val="0"/>
          <w:numId w:val="25"/>
        </w:numPr>
        <w:autoSpaceDE/>
        <w:autoSpaceDN/>
        <w:spacing w:beforeLines="20" w:before="48" w:afterLines="20" w:after="48"/>
        <w:ind w:left="426" w:hanging="426"/>
        <w:jc w:val="both"/>
        <w:rPr>
          <w:sz w:val="22"/>
          <w:szCs w:val="22"/>
        </w:rPr>
      </w:pPr>
      <w:r w:rsidRPr="00DB2B8A">
        <w:rPr>
          <w:sz w:val="22"/>
          <w:szCs w:val="22"/>
        </w:rPr>
        <w:t>Zmiana danych, o których mowa w ust. 1 lub 2, następuje w formie pisemnego powiadomienia Zamawiającego. Zmiany te nie stanowią zmiany Umowy.</w:t>
      </w:r>
    </w:p>
    <w:p w14:paraId="0E3B0A6D" w14:textId="77777777" w:rsidR="00945DA1" w:rsidRPr="00DB2B8A" w:rsidRDefault="00945DA1" w:rsidP="00DB2B8A">
      <w:pPr>
        <w:autoSpaceDE/>
        <w:autoSpaceDN/>
        <w:adjustRightInd w:val="0"/>
        <w:spacing w:beforeLines="20" w:before="48" w:afterLines="20" w:after="48"/>
        <w:contextualSpacing/>
        <w:jc w:val="both"/>
        <w:rPr>
          <w:sz w:val="22"/>
          <w:szCs w:val="22"/>
        </w:rPr>
      </w:pPr>
    </w:p>
    <w:p w14:paraId="0A0BC2FB" w14:textId="77777777" w:rsidR="008928E1" w:rsidRPr="00DB2B8A" w:rsidRDefault="008928E1" w:rsidP="00DB2B8A">
      <w:pPr>
        <w:autoSpaceDE/>
        <w:autoSpaceDN/>
        <w:spacing w:beforeLines="20" w:before="48" w:afterLines="20" w:after="48"/>
        <w:jc w:val="center"/>
        <w:rPr>
          <w:b/>
          <w:sz w:val="22"/>
          <w:szCs w:val="22"/>
        </w:rPr>
      </w:pPr>
      <w:r w:rsidRPr="00DB2B8A">
        <w:rPr>
          <w:b/>
          <w:sz w:val="22"/>
          <w:szCs w:val="22"/>
        </w:rPr>
        <w:t xml:space="preserve">§ </w:t>
      </w:r>
      <w:r w:rsidR="00790168" w:rsidRPr="00DB2B8A">
        <w:rPr>
          <w:b/>
          <w:sz w:val="22"/>
          <w:szCs w:val="22"/>
        </w:rPr>
        <w:t>9</w:t>
      </w:r>
    </w:p>
    <w:p w14:paraId="0043C053" w14:textId="77777777" w:rsidR="008928E1" w:rsidRPr="00DB2B8A" w:rsidRDefault="008928E1" w:rsidP="00DB2B8A">
      <w:pPr>
        <w:autoSpaceDE/>
        <w:autoSpaceDN/>
        <w:spacing w:beforeLines="20" w:before="48" w:afterLines="20" w:after="48"/>
        <w:jc w:val="center"/>
        <w:rPr>
          <w:b/>
          <w:sz w:val="22"/>
          <w:szCs w:val="22"/>
        </w:rPr>
      </w:pPr>
      <w:r w:rsidRPr="00DB2B8A">
        <w:rPr>
          <w:b/>
          <w:sz w:val="22"/>
          <w:szCs w:val="22"/>
        </w:rPr>
        <w:t>Odbiór przedmiotu umowy</w:t>
      </w:r>
    </w:p>
    <w:p w14:paraId="4235D8EA" w14:textId="77777777" w:rsidR="008928E1" w:rsidRPr="00DB2B8A" w:rsidRDefault="008928E1" w:rsidP="00DD7A81">
      <w:pPr>
        <w:numPr>
          <w:ilvl w:val="0"/>
          <w:numId w:val="26"/>
        </w:numPr>
        <w:autoSpaceDE/>
        <w:autoSpaceDN/>
        <w:spacing w:beforeLines="20" w:before="48" w:afterLines="20" w:after="48" w:line="300" w:lineRule="atLeast"/>
        <w:ind w:left="425" w:hanging="425"/>
        <w:jc w:val="both"/>
        <w:rPr>
          <w:sz w:val="22"/>
          <w:szCs w:val="22"/>
        </w:rPr>
      </w:pPr>
      <w:r w:rsidRPr="00DB2B8A">
        <w:rPr>
          <w:sz w:val="22"/>
          <w:szCs w:val="22"/>
        </w:rPr>
        <w:t>Po całkowitym wykonaniu prac, Wykonawca zgłosi Zamawiającemu gotowość do odbioru końcowego.</w:t>
      </w:r>
    </w:p>
    <w:p w14:paraId="26CF5BA8" w14:textId="77777777" w:rsidR="008928E1" w:rsidRPr="00DB2B8A" w:rsidRDefault="008928E1" w:rsidP="00DD7A81">
      <w:pPr>
        <w:numPr>
          <w:ilvl w:val="0"/>
          <w:numId w:val="26"/>
        </w:numPr>
        <w:autoSpaceDE/>
        <w:autoSpaceDN/>
        <w:spacing w:beforeLines="20" w:before="48" w:afterLines="20" w:after="48" w:line="300" w:lineRule="atLeast"/>
        <w:ind w:left="425" w:hanging="425"/>
        <w:jc w:val="both"/>
        <w:rPr>
          <w:sz w:val="22"/>
          <w:szCs w:val="22"/>
        </w:rPr>
      </w:pPr>
      <w:r w:rsidRPr="00DB2B8A">
        <w:rPr>
          <w:sz w:val="22"/>
          <w:szCs w:val="22"/>
        </w:rPr>
        <w:t>Gotowość do odbioru prac Wykonawca zgłasza Zamawiającemu na piśmie lub mailem na adres</w:t>
      </w:r>
      <w:r w:rsidR="00790168" w:rsidRPr="00DB2B8A">
        <w:rPr>
          <w:sz w:val="22"/>
          <w:szCs w:val="22"/>
        </w:rPr>
        <w:t>……………………..</w:t>
      </w:r>
      <w:r w:rsidRPr="00DB2B8A">
        <w:rPr>
          <w:sz w:val="22"/>
          <w:szCs w:val="22"/>
        </w:rPr>
        <w:t>. O ewentualnej zmianie ww. adresu e-mail Zamawiający niezwłocznie powiadomi Wykonawcę. Ww. zmiana nie stanowi zmiany Umowy.</w:t>
      </w:r>
    </w:p>
    <w:p w14:paraId="7BFC0B4D" w14:textId="77777777" w:rsidR="008928E1" w:rsidRPr="00DB2B8A" w:rsidRDefault="008928E1" w:rsidP="00DD7A81">
      <w:pPr>
        <w:numPr>
          <w:ilvl w:val="0"/>
          <w:numId w:val="26"/>
        </w:numPr>
        <w:autoSpaceDE/>
        <w:autoSpaceDN/>
        <w:spacing w:beforeLines="20" w:before="48" w:afterLines="20" w:after="48" w:line="300" w:lineRule="atLeast"/>
        <w:ind w:left="425" w:hanging="425"/>
        <w:jc w:val="both"/>
        <w:rPr>
          <w:sz w:val="22"/>
          <w:szCs w:val="22"/>
        </w:rPr>
      </w:pPr>
      <w:r w:rsidRPr="00DB2B8A">
        <w:rPr>
          <w:sz w:val="22"/>
          <w:szCs w:val="22"/>
        </w:rPr>
        <w:t>Zamawiający przystąpi do obioru końcowego prac w terminie do 3 dni roboczych od dnia otrzymania zgłoszenia, o którym mowa w ust. 1. Odbioru końcowego dokona komisja wyznaczona przez Zamawiającego, w obecności Wykonawcy.</w:t>
      </w:r>
    </w:p>
    <w:p w14:paraId="0F4A8FEC" w14:textId="77777777" w:rsidR="008928E1" w:rsidRPr="00DB2B8A" w:rsidRDefault="008928E1" w:rsidP="00DD7A81">
      <w:pPr>
        <w:numPr>
          <w:ilvl w:val="0"/>
          <w:numId w:val="26"/>
        </w:numPr>
        <w:autoSpaceDE/>
        <w:autoSpaceDN/>
        <w:spacing w:beforeLines="20" w:before="48" w:afterLines="20" w:after="48" w:line="300" w:lineRule="atLeast"/>
        <w:ind w:left="425" w:hanging="425"/>
        <w:jc w:val="both"/>
        <w:rPr>
          <w:sz w:val="22"/>
          <w:szCs w:val="22"/>
        </w:rPr>
      </w:pPr>
      <w:r w:rsidRPr="00DB2B8A">
        <w:rPr>
          <w:sz w:val="22"/>
          <w:szCs w:val="22"/>
        </w:rPr>
        <w:t>Dokonanie przez Zamawiającego odbioru prac, o których mowa w § 1 ust. 2 pkt 1-</w:t>
      </w:r>
      <w:r w:rsidR="003936AD" w:rsidRPr="00DB2B8A">
        <w:rPr>
          <w:sz w:val="22"/>
          <w:szCs w:val="22"/>
        </w:rPr>
        <w:t>4</w:t>
      </w:r>
      <w:r w:rsidRPr="00DB2B8A">
        <w:rPr>
          <w:sz w:val="22"/>
          <w:szCs w:val="22"/>
        </w:rPr>
        <w:t>, zostanie potwierdzo</w:t>
      </w:r>
      <w:r w:rsidR="00790168" w:rsidRPr="00DB2B8A">
        <w:rPr>
          <w:sz w:val="22"/>
          <w:szCs w:val="22"/>
        </w:rPr>
        <w:t>ne protokołem odbioru końcowego</w:t>
      </w:r>
      <w:r w:rsidRPr="00DB2B8A">
        <w:rPr>
          <w:sz w:val="22"/>
          <w:szCs w:val="22"/>
        </w:rPr>
        <w:t>, podpisanym przez przedstawicieli obu Stron.</w:t>
      </w:r>
    </w:p>
    <w:p w14:paraId="3A800975" w14:textId="77777777" w:rsidR="008928E1" w:rsidRPr="00DB2B8A" w:rsidRDefault="008928E1" w:rsidP="00DD7A81">
      <w:pPr>
        <w:numPr>
          <w:ilvl w:val="0"/>
          <w:numId w:val="26"/>
        </w:numPr>
        <w:autoSpaceDE/>
        <w:autoSpaceDN/>
        <w:spacing w:beforeLines="20" w:before="48" w:afterLines="20" w:after="48" w:line="300" w:lineRule="atLeast"/>
        <w:ind w:left="425" w:hanging="425"/>
        <w:jc w:val="both"/>
        <w:rPr>
          <w:sz w:val="22"/>
          <w:szCs w:val="22"/>
        </w:rPr>
      </w:pPr>
      <w:r w:rsidRPr="00DB2B8A">
        <w:rPr>
          <w:sz w:val="22"/>
          <w:szCs w:val="22"/>
        </w:rPr>
        <w:t>Jeżeli w trakcie odbioru robót wyjdą na jaw wady lub usterki, Zamawiający ma prawo odmówić przyjęcia robót i podpisania protokołu odbioru końcowego, w szczególności gdy wady lub usterki uniemożliwiają korzystanie z wykonanej instalacji zgodnie z jej przeznaczeniem lub są istotne.</w:t>
      </w:r>
    </w:p>
    <w:p w14:paraId="5CF7943C" w14:textId="77777777" w:rsidR="008928E1" w:rsidRPr="00DB2B8A" w:rsidRDefault="008928E1" w:rsidP="00DD7A81">
      <w:pPr>
        <w:numPr>
          <w:ilvl w:val="0"/>
          <w:numId w:val="26"/>
        </w:numPr>
        <w:autoSpaceDE/>
        <w:autoSpaceDN/>
        <w:spacing w:beforeLines="20" w:before="48" w:afterLines="20" w:after="48" w:line="300" w:lineRule="atLeast"/>
        <w:ind w:left="425" w:hanging="425"/>
        <w:jc w:val="both"/>
        <w:rPr>
          <w:sz w:val="22"/>
          <w:szCs w:val="22"/>
        </w:rPr>
      </w:pPr>
      <w:r w:rsidRPr="00DB2B8A">
        <w:rPr>
          <w:sz w:val="22"/>
          <w:szCs w:val="22"/>
        </w:rPr>
        <w:t>W przypadku ujawnienia wad lub usterek innych niż określone w ust. 5 Zamawiający sporządzi zestawienie robót poprawkowych, w którym zostaną wskazane wady i usterki prac. Wykonawca usunie wady i usterki w wyznaczonym terminie, nie dłuższym jednak niż 10 dni roboczych. Po usunięciu wad lub usterek, Wykonawca zawiadomi Zamawiającego o ich usunięciu.</w:t>
      </w:r>
    </w:p>
    <w:p w14:paraId="20FEAD9F" w14:textId="2A902086" w:rsidR="008928E1" w:rsidRPr="00DB2B8A" w:rsidRDefault="008928E1" w:rsidP="00DD7A81">
      <w:pPr>
        <w:numPr>
          <w:ilvl w:val="0"/>
          <w:numId w:val="26"/>
        </w:numPr>
        <w:autoSpaceDE/>
        <w:autoSpaceDN/>
        <w:spacing w:beforeLines="20" w:before="48" w:afterLines="20" w:after="48" w:line="300" w:lineRule="atLeast"/>
        <w:ind w:left="425" w:hanging="425"/>
        <w:jc w:val="both"/>
        <w:rPr>
          <w:sz w:val="22"/>
          <w:szCs w:val="22"/>
        </w:rPr>
      </w:pPr>
      <w:r w:rsidRPr="00DB2B8A">
        <w:rPr>
          <w:sz w:val="22"/>
          <w:szCs w:val="22"/>
        </w:rPr>
        <w:t>Gdy wady lub usterki zostaną usunięte, Zamawiający dokona odbioru ostatecznego, co zostanie potwierdzone podpisaniem bezusterkowego protokołu odbioru końcowego prac</w:t>
      </w:r>
      <w:r w:rsidR="00E26805">
        <w:rPr>
          <w:sz w:val="22"/>
          <w:szCs w:val="22"/>
        </w:rPr>
        <w:t xml:space="preserve"> stanowiącym </w:t>
      </w:r>
      <w:r w:rsidR="00E26805" w:rsidRPr="00EB70D0">
        <w:rPr>
          <w:b/>
          <w:sz w:val="22"/>
          <w:szCs w:val="22"/>
        </w:rPr>
        <w:t>Załącznik nr 3 do Umowy</w:t>
      </w:r>
      <w:r w:rsidRPr="00DB2B8A">
        <w:rPr>
          <w:sz w:val="22"/>
          <w:szCs w:val="22"/>
        </w:rPr>
        <w:t>.</w:t>
      </w:r>
    </w:p>
    <w:p w14:paraId="65576ED9" w14:textId="77777777" w:rsidR="00510FD1" w:rsidRPr="00DB2B8A" w:rsidRDefault="00510FD1" w:rsidP="00DB2B8A">
      <w:pPr>
        <w:adjustRightInd w:val="0"/>
        <w:spacing w:beforeLines="20" w:before="48" w:afterLines="20" w:after="48"/>
        <w:jc w:val="both"/>
        <w:rPr>
          <w:sz w:val="22"/>
          <w:szCs w:val="22"/>
        </w:rPr>
      </w:pPr>
    </w:p>
    <w:p w14:paraId="66445C9D" w14:textId="77777777" w:rsidR="00F91CA5" w:rsidRPr="00DB2B8A" w:rsidRDefault="00F91CA5" w:rsidP="00DB2B8A">
      <w:pPr>
        <w:adjustRightInd w:val="0"/>
        <w:spacing w:beforeLines="20" w:before="48" w:afterLines="20" w:after="48"/>
        <w:jc w:val="center"/>
        <w:rPr>
          <w:b/>
          <w:bCs/>
          <w:sz w:val="22"/>
          <w:szCs w:val="22"/>
        </w:rPr>
      </w:pPr>
      <w:r w:rsidRPr="00DB2B8A">
        <w:rPr>
          <w:sz w:val="22"/>
          <w:szCs w:val="22"/>
        </w:rPr>
        <w:t>§</w:t>
      </w:r>
      <w:r w:rsidRPr="00DB2B8A">
        <w:rPr>
          <w:b/>
          <w:bCs/>
          <w:sz w:val="22"/>
          <w:szCs w:val="22"/>
        </w:rPr>
        <w:t xml:space="preserve"> </w:t>
      </w:r>
      <w:r w:rsidR="007473DF" w:rsidRPr="00DB2B8A">
        <w:rPr>
          <w:b/>
          <w:bCs/>
          <w:sz w:val="22"/>
          <w:szCs w:val="22"/>
        </w:rPr>
        <w:t>10</w:t>
      </w:r>
    </w:p>
    <w:p w14:paraId="67A1CE72" w14:textId="77777777" w:rsidR="007473DF" w:rsidRPr="00DB2B8A" w:rsidRDefault="007473DF" w:rsidP="00DB2B8A">
      <w:pPr>
        <w:adjustRightInd w:val="0"/>
        <w:spacing w:beforeLines="20" w:before="48" w:afterLines="20" w:after="48"/>
        <w:jc w:val="center"/>
        <w:rPr>
          <w:b/>
          <w:bCs/>
          <w:sz w:val="22"/>
          <w:szCs w:val="22"/>
        </w:rPr>
      </w:pPr>
      <w:r w:rsidRPr="00DB2B8A">
        <w:rPr>
          <w:b/>
          <w:bCs/>
          <w:sz w:val="22"/>
          <w:szCs w:val="22"/>
        </w:rPr>
        <w:t>Gwarancja</w:t>
      </w:r>
    </w:p>
    <w:p w14:paraId="4579DC55" w14:textId="77777777" w:rsidR="00F91CA5" w:rsidRPr="00DB2B8A" w:rsidRDefault="00F91CA5" w:rsidP="00DD7A81">
      <w:pPr>
        <w:numPr>
          <w:ilvl w:val="0"/>
          <w:numId w:val="4"/>
        </w:numPr>
        <w:adjustRightInd w:val="0"/>
        <w:spacing w:beforeLines="20" w:before="48" w:afterLines="20" w:after="48" w:line="300" w:lineRule="atLeast"/>
        <w:ind w:left="340" w:hanging="340"/>
        <w:jc w:val="both"/>
        <w:rPr>
          <w:sz w:val="22"/>
          <w:szCs w:val="22"/>
        </w:rPr>
      </w:pPr>
      <w:r w:rsidRPr="00DB2B8A">
        <w:rPr>
          <w:sz w:val="22"/>
          <w:szCs w:val="22"/>
        </w:rPr>
        <w:t xml:space="preserve">Wykonawca udziela na przedmiot zamówienia opisany w § 1 gwarancji na okres </w:t>
      </w:r>
      <w:r w:rsidR="00977418" w:rsidRPr="00DB2B8A">
        <w:rPr>
          <w:sz w:val="22"/>
          <w:szCs w:val="22"/>
        </w:rPr>
        <w:t>24</w:t>
      </w:r>
      <w:r w:rsidRPr="00DB2B8A">
        <w:rPr>
          <w:sz w:val="22"/>
          <w:szCs w:val="22"/>
        </w:rPr>
        <w:t xml:space="preserve"> miesięcy liczonych od dnia podpisania przez Str</w:t>
      </w:r>
      <w:r w:rsidR="00113712" w:rsidRPr="00DB2B8A">
        <w:rPr>
          <w:sz w:val="22"/>
          <w:szCs w:val="22"/>
        </w:rPr>
        <w:t>on</w:t>
      </w:r>
      <w:r w:rsidRPr="00DB2B8A">
        <w:rPr>
          <w:sz w:val="22"/>
          <w:szCs w:val="22"/>
        </w:rPr>
        <w:t>y protokołu odbioru bez zastrzeżeń Zamawiającego.</w:t>
      </w:r>
    </w:p>
    <w:p w14:paraId="6F067873" w14:textId="77777777" w:rsidR="00F91CA5" w:rsidRPr="00DB2B8A" w:rsidRDefault="00F91CA5" w:rsidP="00DD7A81">
      <w:pPr>
        <w:numPr>
          <w:ilvl w:val="0"/>
          <w:numId w:val="4"/>
        </w:numPr>
        <w:adjustRightInd w:val="0"/>
        <w:spacing w:beforeLines="20" w:before="48" w:afterLines="20" w:after="48" w:line="300" w:lineRule="atLeast"/>
        <w:ind w:left="340" w:hanging="340"/>
        <w:jc w:val="both"/>
        <w:rPr>
          <w:sz w:val="22"/>
          <w:szCs w:val="22"/>
        </w:rPr>
      </w:pPr>
      <w:r w:rsidRPr="00DB2B8A">
        <w:rPr>
          <w:sz w:val="22"/>
          <w:szCs w:val="22"/>
        </w:rPr>
        <w:t xml:space="preserve">Przystąpienie do naprawy z tytułu gwarancji nastąpi w terminie 7 dni kalendarzowych od dnia poinformowania Wykonawcy o awarii drogą telefoniczną lub mailową. Wykonanie naprawy nastąpi najpóźniej w terminie do 14 dni kalendarzowych od dnia poinformowania o awarii. </w:t>
      </w:r>
    </w:p>
    <w:p w14:paraId="6647D03B" w14:textId="77777777" w:rsidR="00F91CA5" w:rsidRPr="00DB2B8A" w:rsidRDefault="00F91CA5" w:rsidP="00DD7A81">
      <w:pPr>
        <w:numPr>
          <w:ilvl w:val="0"/>
          <w:numId w:val="4"/>
        </w:numPr>
        <w:adjustRightInd w:val="0"/>
        <w:spacing w:beforeLines="20" w:before="48" w:afterLines="20" w:after="48" w:line="300" w:lineRule="atLeast"/>
        <w:ind w:left="340" w:hanging="340"/>
        <w:jc w:val="both"/>
        <w:rPr>
          <w:sz w:val="22"/>
          <w:szCs w:val="22"/>
        </w:rPr>
      </w:pPr>
      <w:r w:rsidRPr="00DB2B8A">
        <w:rPr>
          <w:sz w:val="22"/>
          <w:szCs w:val="22"/>
        </w:rPr>
        <w:t>W przypadku trzykrotnej awarii tej samej części,  Wykonawca na żądanie Zamawiającego wymieni tę część.</w:t>
      </w:r>
    </w:p>
    <w:p w14:paraId="6C0C5C65" w14:textId="77777777" w:rsidR="00F91CA5" w:rsidRPr="00DB2B8A" w:rsidRDefault="00F91CA5" w:rsidP="00DD7A81">
      <w:pPr>
        <w:numPr>
          <w:ilvl w:val="0"/>
          <w:numId w:val="4"/>
        </w:numPr>
        <w:adjustRightInd w:val="0"/>
        <w:spacing w:beforeLines="20" w:before="48" w:afterLines="20" w:after="48" w:line="300" w:lineRule="atLeast"/>
        <w:ind w:left="340" w:hanging="340"/>
        <w:jc w:val="both"/>
        <w:rPr>
          <w:sz w:val="22"/>
          <w:szCs w:val="22"/>
        </w:rPr>
      </w:pPr>
      <w:r w:rsidRPr="00DB2B8A">
        <w:rPr>
          <w:sz w:val="22"/>
          <w:szCs w:val="22"/>
        </w:rPr>
        <w:t>W przypadku opóźnienia w spełnieniu świadczeń z gwarancji, poza karą umowną, Zamawiającemu przysługuje uprawnienie do powierzenia bez zgody sądu i bez utraty gwarancji, napraw innemu podmiotowi na koszt Wykonawcy.</w:t>
      </w:r>
    </w:p>
    <w:p w14:paraId="31417D49" w14:textId="77777777" w:rsidR="00C9347C" w:rsidRPr="00DB2B8A" w:rsidRDefault="00C9347C" w:rsidP="00DB2B8A">
      <w:pPr>
        <w:widowControl w:val="0"/>
        <w:adjustRightInd w:val="0"/>
        <w:spacing w:beforeLines="20" w:before="48" w:afterLines="20" w:after="48"/>
        <w:contextualSpacing/>
        <w:jc w:val="center"/>
        <w:rPr>
          <w:b/>
          <w:sz w:val="22"/>
          <w:szCs w:val="22"/>
        </w:rPr>
      </w:pPr>
      <w:r w:rsidRPr="00DB2B8A">
        <w:rPr>
          <w:b/>
          <w:bCs/>
          <w:sz w:val="22"/>
          <w:szCs w:val="22"/>
        </w:rPr>
        <w:t xml:space="preserve"> </w:t>
      </w:r>
      <w:r w:rsidRPr="00DB2B8A">
        <w:rPr>
          <w:sz w:val="22"/>
          <w:szCs w:val="22"/>
        </w:rPr>
        <w:t xml:space="preserve">§ </w:t>
      </w:r>
      <w:r w:rsidR="00334B9E" w:rsidRPr="00DB2B8A">
        <w:rPr>
          <w:b/>
          <w:sz w:val="22"/>
          <w:szCs w:val="22"/>
        </w:rPr>
        <w:t>11</w:t>
      </w:r>
    </w:p>
    <w:p w14:paraId="38703741" w14:textId="77777777" w:rsidR="00334B9E" w:rsidRPr="00DB2B8A" w:rsidRDefault="00334B9E" w:rsidP="00DB2B8A">
      <w:pPr>
        <w:widowControl w:val="0"/>
        <w:adjustRightInd w:val="0"/>
        <w:spacing w:beforeLines="20" w:before="48" w:afterLines="20" w:after="48"/>
        <w:contextualSpacing/>
        <w:jc w:val="center"/>
        <w:rPr>
          <w:b/>
          <w:sz w:val="22"/>
          <w:szCs w:val="22"/>
        </w:rPr>
      </w:pPr>
      <w:r w:rsidRPr="00DB2B8A">
        <w:rPr>
          <w:b/>
          <w:sz w:val="22"/>
          <w:szCs w:val="22"/>
        </w:rPr>
        <w:t>Kary umowne</w:t>
      </w:r>
    </w:p>
    <w:p w14:paraId="44049B5E" w14:textId="77777777" w:rsidR="00142BF8" w:rsidRPr="00DB2B8A" w:rsidRDefault="00142BF8" w:rsidP="00DD7A81">
      <w:pPr>
        <w:numPr>
          <w:ilvl w:val="3"/>
          <w:numId w:val="27"/>
        </w:numPr>
        <w:autoSpaceDE/>
        <w:autoSpaceDN/>
        <w:spacing w:beforeLines="20" w:before="48" w:afterLines="20" w:after="48" w:line="300" w:lineRule="atLeast"/>
        <w:ind w:left="426" w:hanging="426"/>
        <w:jc w:val="both"/>
        <w:rPr>
          <w:sz w:val="22"/>
          <w:szCs w:val="22"/>
        </w:rPr>
      </w:pPr>
      <w:r w:rsidRPr="00DB2B8A">
        <w:rPr>
          <w:sz w:val="22"/>
          <w:szCs w:val="22"/>
        </w:rPr>
        <w:t>Wykonawca zapłaci Zamawiającemu kary umowne w następujących przypadkach  i wysokościach:</w:t>
      </w:r>
    </w:p>
    <w:p w14:paraId="7FC94E6B" w14:textId="77777777" w:rsidR="00142BF8" w:rsidRPr="00DB2B8A" w:rsidRDefault="00142BF8" w:rsidP="00DD7A81">
      <w:pPr>
        <w:numPr>
          <w:ilvl w:val="0"/>
          <w:numId w:val="28"/>
        </w:numPr>
        <w:autoSpaceDE/>
        <w:autoSpaceDN/>
        <w:spacing w:beforeLines="20" w:before="48" w:afterLines="20" w:after="48" w:line="300" w:lineRule="atLeast"/>
        <w:ind w:left="538" w:hanging="425"/>
        <w:contextualSpacing/>
        <w:jc w:val="both"/>
        <w:rPr>
          <w:sz w:val="22"/>
          <w:szCs w:val="22"/>
        </w:rPr>
      </w:pPr>
      <w:r w:rsidRPr="00DB2B8A">
        <w:rPr>
          <w:sz w:val="22"/>
          <w:szCs w:val="22"/>
        </w:rPr>
        <w:t>za odstąpienie od Umowy przez Zamawiającego lub Wykonawcę z przyczyn, za które ponosi odpowiedzialność Wykonawca, w wysokości 20% wartości całkowitego wynagrodzenia brutto określonego w § 3 ust. 1 Umowy,</w:t>
      </w:r>
    </w:p>
    <w:p w14:paraId="68D266F0" w14:textId="77777777" w:rsidR="00142BF8" w:rsidRPr="00DB2B8A" w:rsidRDefault="00142BF8" w:rsidP="00DD7A81">
      <w:pPr>
        <w:numPr>
          <w:ilvl w:val="0"/>
          <w:numId w:val="28"/>
        </w:numPr>
        <w:autoSpaceDE/>
        <w:autoSpaceDN/>
        <w:spacing w:beforeLines="20" w:before="48" w:afterLines="20" w:after="48" w:line="300" w:lineRule="atLeast"/>
        <w:ind w:left="538" w:hanging="425"/>
        <w:contextualSpacing/>
        <w:jc w:val="both"/>
        <w:rPr>
          <w:sz w:val="22"/>
          <w:szCs w:val="22"/>
        </w:rPr>
      </w:pPr>
      <w:r w:rsidRPr="00DB2B8A">
        <w:rPr>
          <w:sz w:val="22"/>
          <w:szCs w:val="22"/>
        </w:rPr>
        <w:t>za opóźnienie w realizacji przedmiotu Umowy w stosunku  do terminu, o których mowa w § 2 ust. 1 umowy, w wysokości 0,1 % wartości całkowitego wynagrodzenia brutto określonego w § 3 ust. 1 Umowy, za każdy rozpoczęty dzień opóźnienia,</w:t>
      </w:r>
    </w:p>
    <w:p w14:paraId="6AC3FFFE" w14:textId="77777777" w:rsidR="00142BF8" w:rsidRPr="00DB2B8A" w:rsidRDefault="00142BF8" w:rsidP="00DD7A81">
      <w:pPr>
        <w:numPr>
          <w:ilvl w:val="0"/>
          <w:numId w:val="28"/>
        </w:numPr>
        <w:autoSpaceDE/>
        <w:autoSpaceDN/>
        <w:spacing w:beforeLines="20" w:before="48" w:afterLines="20" w:after="48" w:line="300" w:lineRule="atLeast"/>
        <w:ind w:left="538" w:hanging="425"/>
        <w:contextualSpacing/>
        <w:jc w:val="both"/>
        <w:rPr>
          <w:sz w:val="22"/>
          <w:szCs w:val="22"/>
        </w:rPr>
      </w:pPr>
      <w:r w:rsidRPr="00DB2B8A">
        <w:rPr>
          <w:sz w:val="22"/>
          <w:szCs w:val="22"/>
        </w:rPr>
        <w:t xml:space="preserve">za opóźnienie w usunięciu wad lub awarii stwierdzonych w okresie gwarancji, w wysokości 0,1 % wartości całkowitego wynagrodzenia brutto określonego w § 3 ust. 1 Umowy, za każdy rozpoczęty dzień opóźnienia liczony od </w:t>
      </w:r>
      <w:r w:rsidR="00C95290" w:rsidRPr="00DB2B8A">
        <w:rPr>
          <w:sz w:val="22"/>
          <w:szCs w:val="22"/>
        </w:rPr>
        <w:t xml:space="preserve">upływu </w:t>
      </w:r>
      <w:r w:rsidRPr="00DB2B8A">
        <w:rPr>
          <w:sz w:val="22"/>
          <w:szCs w:val="22"/>
        </w:rPr>
        <w:t>dnia wyznaczonego na usunięcie wad lub awarii,</w:t>
      </w:r>
    </w:p>
    <w:p w14:paraId="7C40A84F" w14:textId="2BA510AE" w:rsidR="00142BF8" w:rsidRPr="00DB2B8A" w:rsidRDefault="00142BF8" w:rsidP="00DD7A81">
      <w:pPr>
        <w:numPr>
          <w:ilvl w:val="0"/>
          <w:numId w:val="28"/>
        </w:numPr>
        <w:autoSpaceDE/>
        <w:autoSpaceDN/>
        <w:spacing w:beforeLines="20" w:before="48" w:afterLines="20" w:after="48" w:line="300" w:lineRule="atLeast"/>
        <w:ind w:left="538" w:hanging="425"/>
        <w:contextualSpacing/>
        <w:jc w:val="both"/>
        <w:rPr>
          <w:sz w:val="22"/>
          <w:szCs w:val="22"/>
        </w:rPr>
      </w:pPr>
      <w:r w:rsidRPr="00DB2B8A">
        <w:rPr>
          <w:sz w:val="22"/>
          <w:szCs w:val="22"/>
        </w:rPr>
        <w:t xml:space="preserve">za opóźnienie w usunięciu wad </w:t>
      </w:r>
      <w:r w:rsidR="00C95290" w:rsidRPr="00DB2B8A">
        <w:rPr>
          <w:sz w:val="22"/>
          <w:szCs w:val="22"/>
        </w:rPr>
        <w:t>i/lub</w:t>
      </w:r>
      <w:r w:rsidRPr="00DB2B8A">
        <w:rPr>
          <w:sz w:val="22"/>
          <w:szCs w:val="22"/>
        </w:rPr>
        <w:t xml:space="preserve"> usterek, o których mowa w § 9 w </w:t>
      </w:r>
      <w:r w:rsidR="00C95290" w:rsidRPr="00DB2B8A">
        <w:rPr>
          <w:sz w:val="22"/>
          <w:szCs w:val="22"/>
        </w:rPr>
        <w:t xml:space="preserve">stosunku do </w:t>
      </w:r>
      <w:r w:rsidRPr="00DB2B8A">
        <w:rPr>
          <w:sz w:val="22"/>
          <w:szCs w:val="22"/>
        </w:rPr>
        <w:t>termin</w:t>
      </w:r>
      <w:r w:rsidR="00C95290" w:rsidRPr="00DB2B8A">
        <w:rPr>
          <w:sz w:val="22"/>
          <w:szCs w:val="22"/>
        </w:rPr>
        <w:t>u</w:t>
      </w:r>
      <w:r w:rsidRPr="00DB2B8A">
        <w:rPr>
          <w:sz w:val="22"/>
          <w:szCs w:val="22"/>
        </w:rPr>
        <w:t xml:space="preserve"> wskazan</w:t>
      </w:r>
      <w:r w:rsidR="00C95290" w:rsidRPr="00DB2B8A">
        <w:rPr>
          <w:sz w:val="22"/>
          <w:szCs w:val="22"/>
        </w:rPr>
        <w:t>ego</w:t>
      </w:r>
      <w:r w:rsidRPr="00DB2B8A">
        <w:rPr>
          <w:sz w:val="22"/>
          <w:szCs w:val="22"/>
        </w:rPr>
        <w:t xml:space="preserve"> w § 9 ust. 6, w wysokości 0,1% wartości całkowitego wynagrodzenia brutto określonego w § 3 ust. 1 Umowy, za każdy rozpoczęty dzień opóźnienia liczony od dnia wyznaczonego na usunięcie wad lub</w:t>
      </w:r>
      <w:r w:rsidR="00C95290" w:rsidRPr="00DB2B8A">
        <w:rPr>
          <w:sz w:val="22"/>
          <w:szCs w:val="22"/>
        </w:rPr>
        <w:t>/</w:t>
      </w:r>
      <w:r w:rsidRPr="00DB2B8A">
        <w:rPr>
          <w:sz w:val="22"/>
          <w:szCs w:val="22"/>
        </w:rPr>
        <w:t xml:space="preserve">i </w:t>
      </w:r>
      <w:r w:rsidR="005B26E5" w:rsidRPr="00DB2B8A">
        <w:rPr>
          <w:sz w:val="22"/>
          <w:szCs w:val="22"/>
        </w:rPr>
        <w:t>usterek.</w:t>
      </w:r>
    </w:p>
    <w:p w14:paraId="5785D443" w14:textId="77777777" w:rsidR="005B26E5" w:rsidRPr="00DB2B8A" w:rsidRDefault="005B26E5" w:rsidP="00DD7A81">
      <w:pPr>
        <w:pStyle w:val="Akapitzlist"/>
        <w:numPr>
          <w:ilvl w:val="0"/>
          <w:numId w:val="29"/>
        </w:numPr>
        <w:autoSpaceDE/>
        <w:autoSpaceDN/>
        <w:spacing w:beforeLines="20" w:before="48" w:afterLines="20" w:after="48" w:line="300" w:lineRule="atLeast"/>
        <w:ind w:left="426" w:hanging="426"/>
        <w:jc w:val="both"/>
        <w:rPr>
          <w:sz w:val="22"/>
          <w:szCs w:val="22"/>
        </w:rPr>
      </w:pPr>
      <w:r w:rsidRPr="00DB2B8A">
        <w:rPr>
          <w:sz w:val="22"/>
          <w:szCs w:val="22"/>
        </w:rPr>
        <w:t>Zamawiający jest uprawniony do potrącenia kwoty naliczonych kar umownych z należnego Wykonawcy wynagrodzenia lub zabezpieczenia należytego wykonania Umowy bez wezwania Wykonawcy do zapłaty.</w:t>
      </w:r>
    </w:p>
    <w:p w14:paraId="442CE807" w14:textId="77777777" w:rsidR="005B26E5" w:rsidRPr="00DB2B8A" w:rsidRDefault="005B26E5" w:rsidP="00DD7A81">
      <w:pPr>
        <w:pStyle w:val="Akapitzlist"/>
        <w:numPr>
          <w:ilvl w:val="0"/>
          <w:numId w:val="29"/>
        </w:numPr>
        <w:tabs>
          <w:tab w:val="left" w:pos="426"/>
        </w:tabs>
        <w:autoSpaceDE/>
        <w:autoSpaceDN/>
        <w:spacing w:beforeLines="20" w:before="48" w:afterLines="20" w:after="48" w:line="300" w:lineRule="atLeast"/>
        <w:ind w:left="426" w:hanging="426"/>
        <w:jc w:val="both"/>
        <w:rPr>
          <w:sz w:val="22"/>
          <w:szCs w:val="22"/>
        </w:rPr>
      </w:pPr>
      <w:r w:rsidRPr="00DB2B8A">
        <w:rPr>
          <w:sz w:val="22"/>
          <w:szCs w:val="22"/>
        </w:rPr>
        <w:t>Zamawiający zastrzega sobie prawo do odszkodowania uzupełniającego przekraczającego wysokość kar umownych do wysokości rzeczywiście poniesionych kosztów związanych z usunięciem szkody.</w:t>
      </w:r>
    </w:p>
    <w:p w14:paraId="09CE3EA5" w14:textId="77777777" w:rsidR="005B26E5" w:rsidRPr="00DB2B8A" w:rsidRDefault="005B26E5" w:rsidP="00DD7A81">
      <w:pPr>
        <w:pStyle w:val="Akapitzlist"/>
        <w:numPr>
          <w:ilvl w:val="0"/>
          <w:numId w:val="29"/>
        </w:numPr>
        <w:tabs>
          <w:tab w:val="left" w:pos="426"/>
        </w:tabs>
        <w:autoSpaceDE/>
        <w:autoSpaceDN/>
        <w:spacing w:beforeLines="20" w:before="48" w:afterLines="20" w:after="48" w:line="300" w:lineRule="atLeast"/>
        <w:ind w:left="426" w:hanging="426"/>
        <w:jc w:val="both"/>
        <w:rPr>
          <w:sz w:val="22"/>
          <w:szCs w:val="22"/>
        </w:rPr>
      </w:pPr>
      <w:r w:rsidRPr="00DB2B8A">
        <w:rPr>
          <w:sz w:val="22"/>
          <w:szCs w:val="22"/>
        </w:rPr>
        <w:t>Kary umowne mogą podlegać łączeniu.</w:t>
      </w:r>
    </w:p>
    <w:p w14:paraId="4845FB36" w14:textId="77777777" w:rsidR="00C95290" w:rsidRPr="00DB2B8A" w:rsidRDefault="00C95290" w:rsidP="00DD7A81">
      <w:pPr>
        <w:pStyle w:val="Akapitzlist"/>
        <w:numPr>
          <w:ilvl w:val="0"/>
          <w:numId w:val="29"/>
        </w:numPr>
        <w:tabs>
          <w:tab w:val="left" w:pos="426"/>
        </w:tabs>
        <w:autoSpaceDE/>
        <w:autoSpaceDN/>
        <w:spacing w:beforeLines="20" w:before="48" w:afterLines="20" w:after="48" w:line="300" w:lineRule="atLeast"/>
        <w:ind w:left="426" w:hanging="426"/>
        <w:jc w:val="both"/>
        <w:rPr>
          <w:sz w:val="22"/>
          <w:szCs w:val="22"/>
        </w:rPr>
      </w:pPr>
      <w:r w:rsidRPr="00DB2B8A">
        <w:rPr>
          <w:sz w:val="22"/>
          <w:szCs w:val="22"/>
        </w:rPr>
        <w:t>Kary umowne mogą być naliczane maksymalnie do całkowitej wartości Umowy brutto.</w:t>
      </w:r>
    </w:p>
    <w:p w14:paraId="3FC31418" w14:textId="77777777" w:rsidR="00C9347C" w:rsidRPr="00DB2B8A" w:rsidRDefault="00C9347C" w:rsidP="00DB2B8A">
      <w:pPr>
        <w:widowControl w:val="0"/>
        <w:adjustRightInd w:val="0"/>
        <w:spacing w:beforeLines="20" w:before="48" w:afterLines="20" w:after="48"/>
        <w:contextualSpacing/>
        <w:jc w:val="center"/>
        <w:rPr>
          <w:b/>
          <w:bCs/>
          <w:sz w:val="22"/>
          <w:szCs w:val="22"/>
        </w:rPr>
      </w:pPr>
      <w:r w:rsidRPr="00DB2B8A">
        <w:rPr>
          <w:sz w:val="22"/>
          <w:szCs w:val="22"/>
        </w:rPr>
        <w:t>§</w:t>
      </w:r>
      <w:r w:rsidR="00764910" w:rsidRPr="00DB2B8A">
        <w:rPr>
          <w:b/>
          <w:bCs/>
          <w:sz w:val="22"/>
          <w:szCs w:val="22"/>
        </w:rPr>
        <w:t xml:space="preserve"> </w:t>
      </w:r>
      <w:r w:rsidR="00334B9E" w:rsidRPr="00DB2B8A">
        <w:rPr>
          <w:b/>
          <w:bCs/>
          <w:sz w:val="22"/>
          <w:szCs w:val="22"/>
        </w:rPr>
        <w:t>12</w:t>
      </w:r>
    </w:p>
    <w:p w14:paraId="39E6AF84" w14:textId="77777777" w:rsidR="00334B9E" w:rsidRPr="00DB2B8A" w:rsidRDefault="00334B9E" w:rsidP="00DB2B8A">
      <w:pPr>
        <w:widowControl w:val="0"/>
        <w:adjustRightInd w:val="0"/>
        <w:spacing w:beforeLines="20" w:before="48" w:afterLines="20" w:after="48"/>
        <w:contextualSpacing/>
        <w:jc w:val="center"/>
        <w:rPr>
          <w:b/>
          <w:bCs/>
          <w:sz w:val="22"/>
          <w:szCs w:val="22"/>
        </w:rPr>
      </w:pPr>
      <w:r w:rsidRPr="00DB2B8A">
        <w:rPr>
          <w:b/>
          <w:bCs/>
          <w:sz w:val="22"/>
          <w:szCs w:val="22"/>
        </w:rPr>
        <w:t>Odstąpienie od umowy</w:t>
      </w:r>
    </w:p>
    <w:p w14:paraId="5ADDFD15" w14:textId="77777777" w:rsidR="00DB2B8A" w:rsidRPr="00DB2B8A" w:rsidRDefault="00C9347C" w:rsidP="00E26805">
      <w:pPr>
        <w:widowControl w:val="0"/>
        <w:numPr>
          <w:ilvl w:val="0"/>
          <w:numId w:val="5"/>
        </w:numPr>
        <w:tabs>
          <w:tab w:val="left" w:pos="0"/>
        </w:tabs>
        <w:adjustRightInd w:val="0"/>
        <w:spacing w:beforeLines="20" w:before="48" w:afterLines="20" w:after="48" w:line="300" w:lineRule="atLeast"/>
        <w:ind w:left="284" w:hanging="284"/>
        <w:contextualSpacing/>
        <w:jc w:val="both"/>
        <w:rPr>
          <w:sz w:val="22"/>
          <w:szCs w:val="22"/>
        </w:rPr>
      </w:pPr>
      <w:r w:rsidRPr="00DB2B8A">
        <w:rPr>
          <w:sz w:val="22"/>
          <w:szCs w:val="22"/>
        </w:rPr>
        <w:t xml:space="preserve">Zamawiający może odstąpić od Umowy w </w:t>
      </w:r>
      <w:r w:rsidR="00DB2B8A" w:rsidRPr="00DB2B8A">
        <w:rPr>
          <w:sz w:val="22"/>
          <w:szCs w:val="22"/>
        </w:rPr>
        <w:t xml:space="preserve">całości lub w części </w:t>
      </w:r>
      <w:r w:rsidRPr="00DB2B8A">
        <w:rPr>
          <w:sz w:val="22"/>
          <w:szCs w:val="22"/>
        </w:rPr>
        <w:t>przypadku</w:t>
      </w:r>
      <w:r w:rsidR="00DB2B8A" w:rsidRPr="00DB2B8A">
        <w:rPr>
          <w:sz w:val="22"/>
          <w:szCs w:val="22"/>
        </w:rPr>
        <w:t>:</w:t>
      </w:r>
    </w:p>
    <w:p w14:paraId="01890A8C" w14:textId="767DA811" w:rsidR="00DB2B8A" w:rsidRPr="00DB2B8A" w:rsidRDefault="00C9347C" w:rsidP="00E26805">
      <w:pPr>
        <w:pStyle w:val="Akapitzlist"/>
        <w:widowControl w:val="0"/>
        <w:numPr>
          <w:ilvl w:val="0"/>
          <w:numId w:val="35"/>
        </w:numPr>
        <w:tabs>
          <w:tab w:val="left" w:pos="0"/>
        </w:tabs>
        <w:adjustRightInd w:val="0"/>
        <w:spacing w:beforeLines="20" w:before="48" w:afterLines="20" w:after="48" w:line="300" w:lineRule="atLeast"/>
        <w:ind w:left="417"/>
        <w:jc w:val="both"/>
        <w:rPr>
          <w:sz w:val="22"/>
          <w:szCs w:val="22"/>
        </w:rPr>
      </w:pPr>
      <w:r w:rsidRPr="00903BC5">
        <w:rPr>
          <w:sz w:val="22"/>
          <w:szCs w:val="22"/>
        </w:rPr>
        <w:t xml:space="preserve">opóźnienia Wykonawcy w </w:t>
      </w:r>
      <w:r w:rsidR="00DB2B8A" w:rsidRPr="00DB2B8A">
        <w:rPr>
          <w:sz w:val="22"/>
          <w:szCs w:val="22"/>
        </w:rPr>
        <w:t>stosunku do terminu określonego w § 2 ust. 1 przekraczającego 14 dni roboczych – w terminie 30 dni od upływu czternastego dnia opóźnienia;</w:t>
      </w:r>
    </w:p>
    <w:p w14:paraId="0862E0E6" w14:textId="77777777" w:rsidR="00DB2B8A" w:rsidRPr="00DB2B8A" w:rsidRDefault="00DB2B8A" w:rsidP="00E26805">
      <w:pPr>
        <w:pStyle w:val="Akapitzlist"/>
        <w:widowControl w:val="0"/>
        <w:numPr>
          <w:ilvl w:val="0"/>
          <w:numId w:val="35"/>
        </w:numPr>
        <w:tabs>
          <w:tab w:val="left" w:pos="0"/>
        </w:tabs>
        <w:adjustRightInd w:val="0"/>
        <w:spacing w:beforeLines="20" w:before="48" w:afterLines="20" w:after="48" w:line="300" w:lineRule="atLeast"/>
        <w:ind w:left="417"/>
        <w:jc w:val="both"/>
        <w:rPr>
          <w:sz w:val="22"/>
          <w:szCs w:val="22"/>
        </w:rPr>
      </w:pPr>
      <w:r w:rsidRPr="00DB2B8A">
        <w:rPr>
          <w:sz w:val="22"/>
          <w:szCs w:val="22"/>
        </w:rPr>
        <w:t xml:space="preserve">niewykonania obowiązku określonego Umową lub nienależytej realizacji Umowy i nie usunięciu uchybień lub niezmienieniu sposobu realizacji Umowy pomimo wezwania wystosowanego przez Zamawiającego (dopuszcza się wezwanie w formie elektronicznej na adres email określony w § 8 ust. 1) do usunięcia uchybień lub zmiany sposobu realizacji Umowy w terminie określonym wezwaniem nie krótszym niż 5 dni roboczych – w terminie 30 dni od upływu terminu oznaczonego wezwaniem;  </w:t>
      </w:r>
    </w:p>
    <w:p w14:paraId="61E829C7" w14:textId="63CFC3D8" w:rsidR="00C9347C" w:rsidRPr="00903BC5" w:rsidRDefault="00DB2B8A" w:rsidP="00E26805">
      <w:pPr>
        <w:pStyle w:val="Akapitzlist"/>
        <w:widowControl w:val="0"/>
        <w:numPr>
          <w:ilvl w:val="0"/>
          <w:numId w:val="35"/>
        </w:numPr>
        <w:tabs>
          <w:tab w:val="left" w:pos="0"/>
        </w:tabs>
        <w:adjustRightInd w:val="0"/>
        <w:spacing w:beforeLines="20" w:before="48" w:afterLines="20" w:after="48" w:line="300" w:lineRule="atLeast"/>
        <w:ind w:left="417"/>
        <w:jc w:val="both"/>
        <w:rPr>
          <w:sz w:val="22"/>
          <w:szCs w:val="22"/>
        </w:rPr>
      </w:pPr>
      <w:r w:rsidRPr="00DB2B8A">
        <w:rPr>
          <w:sz w:val="22"/>
          <w:szCs w:val="22"/>
        </w:rPr>
        <w:t xml:space="preserve">suma kar umownych wyniesie 20% całkowitego wynagrodzenia brutto określonego w § 3 ust. 1 – w terminie 30 dni od dnia w którym suma kar umownych wyniesie 20% wynagrodzenia określonego w § 3 ust. 1. </w:t>
      </w:r>
    </w:p>
    <w:p w14:paraId="7ECF5330" w14:textId="77777777" w:rsidR="00DA7920" w:rsidRDefault="00DA7920" w:rsidP="00E26805">
      <w:pPr>
        <w:pStyle w:val="Akapitzlist"/>
        <w:numPr>
          <w:ilvl w:val="0"/>
          <w:numId w:val="5"/>
        </w:numPr>
        <w:spacing w:beforeLines="20" w:before="48" w:afterLines="20" w:after="48" w:line="300" w:lineRule="atLeas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Częściowe odstąpienie od Umowy wywołuje skutki na przyszłość. </w:t>
      </w:r>
    </w:p>
    <w:p w14:paraId="788203C9" w14:textId="60A605A8" w:rsidR="00DB2B8A" w:rsidRPr="00DB2B8A" w:rsidRDefault="00C9347C" w:rsidP="00E26805">
      <w:pPr>
        <w:pStyle w:val="Akapitzlist"/>
        <w:numPr>
          <w:ilvl w:val="0"/>
          <w:numId w:val="5"/>
        </w:numPr>
        <w:spacing w:beforeLines="20" w:before="48" w:afterLines="20" w:after="48" w:line="300" w:lineRule="atLeast"/>
        <w:ind w:left="284" w:hanging="284"/>
        <w:jc w:val="both"/>
        <w:rPr>
          <w:color w:val="000000"/>
          <w:sz w:val="22"/>
          <w:szCs w:val="22"/>
        </w:rPr>
      </w:pPr>
      <w:r w:rsidRPr="00DB2B8A">
        <w:rPr>
          <w:sz w:val="22"/>
          <w:szCs w:val="22"/>
        </w:rPr>
        <w:t>Oświadczenie</w:t>
      </w:r>
      <w:r w:rsidRPr="00DB2B8A">
        <w:rPr>
          <w:color w:val="000000"/>
          <w:sz w:val="22"/>
          <w:szCs w:val="22"/>
        </w:rPr>
        <w:t xml:space="preserve"> o odstąpieniu od umowy należy złożyć drugiej stronie w formie pisemnej, pod rygorem nieważności. Oświadczenie o odstąpieniu musi zawierać uzasadnienie. Odstąpienie staje się skuteczne z chwilą doręczenia drugiej stronie.</w:t>
      </w:r>
    </w:p>
    <w:p w14:paraId="58C6DB5C" w14:textId="77777777" w:rsidR="00C9347C" w:rsidRPr="00903BC5" w:rsidRDefault="00C9347C" w:rsidP="00E26805">
      <w:pPr>
        <w:pStyle w:val="Akapitzlist"/>
        <w:numPr>
          <w:ilvl w:val="0"/>
          <w:numId w:val="5"/>
        </w:numPr>
        <w:spacing w:beforeLines="20" w:before="48" w:afterLines="20" w:after="48" w:line="300" w:lineRule="atLeast"/>
        <w:ind w:left="284" w:hanging="284"/>
        <w:jc w:val="both"/>
        <w:rPr>
          <w:sz w:val="22"/>
          <w:szCs w:val="22"/>
        </w:rPr>
      </w:pPr>
      <w:r w:rsidRPr="00903BC5">
        <w:rPr>
          <w:sz w:val="22"/>
          <w:szCs w:val="22"/>
        </w:rPr>
        <w:t>Za opóźnienie Zamawiającego z zapłatą ceny za wykonanie przedmiotu zamówienia określonego w § 1 Umowy, Wykonawca może naliczyć odsetki ustawowe.</w:t>
      </w:r>
    </w:p>
    <w:p w14:paraId="549E19C8" w14:textId="77777777" w:rsidR="00C9347C" w:rsidRPr="00DB2B8A" w:rsidRDefault="00764910" w:rsidP="00DB2B8A">
      <w:pPr>
        <w:tabs>
          <w:tab w:val="left" w:pos="284"/>
        </w:tabs>
        <w:suppressAutoHyphens/>
        <w:spacing w:beforeLines="20" w:before="48" w:afterLines="20" w:after="48"/>
        <w:ind w:right="72"/>
        <w:jc w:val="center"/>
        <w:rPr>
          <w:b/>
          <w:sz w:val="22"/>
          <w:szCs w:val="22"/>
        </w:rPr>
      </w:pPr>
      <w:r w:rsidRPr="00DB2B8A">
        <w:rPr>
          <w:sz w:val="22"/>
          <w:szCs w:val="22"/>
        </w:rPr>
        <w:t xml:space="preserve">§ </w:t>
      </w:r>
      <w:r w:rsidR="005B26E5" w:rsidRPr="00DB2B8A">
        <w:rPr>
          <w:b/>
          <w:sz w:val="22"/>
          <w:szCs w:val="22"/>
        </w:rPr>
        <w:t>13</w:t>
      </w:r>
    </w:p>
    <w:p w14:paraId="504FF116" w14:textId="77777777" w:rsidR="005B26E5" w:rsidRPr="00DB2B8A" w:rsidRDefault="005B26E5" w:rsidP="00DB2B8A">
      <w:pPr>
        <w:tabs>
          <w:tab w:val="left" w:pos="284"/>
        </w:tabs>
        <w:suppressAutoHyphens/>
        <w:spacing w:beforeLines="20" w:before="48" w:afterLines="20" w:after="48"/>
        <w:ind w:right="72"/>
        <w:jc w:val="center"/>
        <w:rPr>
          <w:sz w:val="22"/>
          <w:szCs w:val="22"/>
        </w:rPr>
      </w:pPr>
      <w:r w:rsidRPr="00DB2B8A">
        <w:rPr>
          <w:b/>
          <w:sz w:val="22"/>
          <w:szCs w:val="22"/>
        </w:rPr>
        <w:t>Postanowienia końcowe</w:t>
      </w:r>
    </w:p>
    <w:p w14:paraId="45B7B905" w14:textId="735E6C05" w:rsidR="00DB2B8A" w:rsidRPr="00DB2B8A" w:rsidRDefault="00DB2B8A" w:rsidP="00E26805">
      <w:pPr>
        <w:widowControl w:val="0"/>
        <w:numPr>
          <w:ilvl w:val="0"/>
          <w:numId w:val="6"/>
        </w:numPr>
        <w:tabs>
          <w:tab w:val="left" w:pos="0"/>
        </w:tabs>
        <w:adjustRightInd w:val="0"/>
        <w:spacing w:beforeLines="20" w:before="48" w:afterLines="20" w:after="48" w:line="300" w:lineRule="atLeast"/>
        <w:ind w:left="284" w:hanging="284"/>
        <w:contextualSpacing/>
        <w:jc w:val="both"/>
        <w:rPr>
          <w:sz w:val="22"/>
          <w:szCs w:val="22"/>
        </w:rPr>
      </w:pPr>
      <w:r w:rsidRPr="00DB2B8A">
        <w:rPr>
          <w:sz w:val="22"/>
          <w:szCs w:val="22"/>
        </w:rPr>
        <w:t>Ilekroć w Umowie o dniach roboczych należy przez nie rozumieć każdy dzień od poniedziałku do piątku z wyjątkiem dni ustawowo wolnych od pracy.</w:t>
      </w:r>
    </w:p>
    <w:p w14:paraId="25E0B442" w14:textId="53019FEA" w:rsidR="00C9347C" w:rsidRPr="00DB2B8A" w:rsidRDefault="00C9347C" w:rsidP="00E26805">
      <w:pPr>
        <w:widowControl w:val="0"/>
        <w:numPr>
          <w:ilvl w:val="0"/>
          <w:numId w:val="6"/>
        </w:numPr>
        <w:tabs>
          <w:tab w:val="left" w:pos="0"/>
        </w:tabs>
        <w:adjustRightInd w:val="0"/>
        <w:spacing w:beforeLines="20" w:before="48" w:afterLines="20" w:after="48" w:line="300" w:lineRule="atLeast"/>
        <w:ind w:left="284" w:hanging="284"/>
        <w:contextualSpacing/>
        <w:jc w:val="both"/>
        <w:rPr>
          <w:sz w:val="22"/>
          <w:szCs w:val="22"/>
        </w:rPr>
      </w:pPr>
      <w:r w:rsidRPr="00DB2B8A">
        <w:rPr>
          <w:sz w:val="22"/>
          <w:szCs w:val="22"/>
        </w:rPr>
        <w:t>Umowa niniejsza zostaje sporządzona w dwóch jednobrzmiących egzemplarzach</w:t>
      </w:r>
      <w:r w:rsidR="00DB2B8A" w:rsidRPr="00DB2B8A">
        <w:rPr>
          <w:sz w:val="22"/>
          <w:szCs w:val="22"/>
        </w:rPr>
        <w:t xml:space="preserve"> po jednym dla każdej ze stron. </w:t>
      </w:r>
    </w:p>
    <w:p w14:paraId="38700498" w14:textId="77777777" w:rsidR="00C9347C" w:rsidRPr="00DB2B8A" w:rsidRDefault="00C9347C" w:rsidP="00E26805">
      <w:pPr>
        <w:widowControl w:val="0"/>
        <w:numPr>
          <w:ilvl w:val="0"/>
          <w:numId w:val="6"/>
        </w:numPr>
        <w:adjustRightInd w:val="0"/>
        <w:spacing w:beforeLines="20" w:before="48" w:afterLines="20" w:after="48" w:line="300" w:lineRule="atLeast"/>
        <w:ind w:left="284" w:hanging="284"/>
        <w:contextualSpacing/>
        <w:jc w:val="both"/>
        <w:rPr>
          <w:sz w:val="22"/>
          <w:szCs w:val="22"/>
        </w:rPr>
      </w:pPr>
      <w:r w:rsidRPr="00DB2B8A">
        <w:rPr>
          <w:sz w:val="22"/>
          <w:szCs w:val="22"/>
        </w:rPr>
        <w:t xml:space="preserve">Adresy wskazane w treści Umowy wiążą Strony do czasu doręczenia stronie informacji o zmianie adresu. </w:t>
      </w:r>
    </w:p>
    <w:p w14:paraId="3C6D1309" w14:textId="77777777" w:rsidR="00C9347C" w:rsidRPr="00DB2B8A" w:rsidRDefault="00C9347C" w:rsidP="00E26805">
      <w:pPr>
        <w:widowControl w:val="0"/>
        <w:numPr>
          <w:ilvl w:val="0"/>
          <w:numId w:val="6"/>
        </w:numPr>
        <w:adjustRightInd w:val="0"/>
        <w:spacing w:beforeLines="20" w:before="48" w:afterLines="20" w:after="48" w:line="300" w:lineRule="atLeast"/>
        <w:ind w:left="284" w:hanging="284"/>
        <w:contextualSpacing/>
        <w:jc w:val="both"/>
        <w:rPr>
          <w:sz w:val="22"/>
          <w:szCs w:val="22"/>
        </w:rPr>
      </w:pPr>
      <w:r w:rsidRPr="00DB2B8A">
        <w:rPr>
          <w:sz w:val="22"/>
          <w:szCs w:val="22"/>
        </w:rPr>
        <w:t>Zmiana treści umowy wymaga formy pisemnej pod rygorem nieważności.</w:t>
      </w:r>
    </w:p>
    <w:p w14:paraId="3F80159D" w14:textId="77777777" w:rsidR="00C9347C" w:rsidRPr="00DB2B8A" w:rsidRDefault="00C9347C" w:rsidP="00E26805">
      <w:pPr>
        <w:numPr>
          <w:ilvl w:val="0"/>
          <w:numId w:val="6"/>
        </w:numPr>
        <w:autoSpaceDE/>
        <w:autoSpaceDN/>
        <w:spacing w:beforeLines="20" w:before="48" w:afterLines="20" w:after="48" w:line="300" w:lineRule="atLeast"/>
        <w:ind w:left="284" w:right="72" w:hanging="284"/>
        <w:jc w:val="both"/>
        <w:rPr>
          <w:sz w:val="22"/>
          <w:szCs w:val="22"/>
        </w:rPr>
      </w:pPr>
      <w:r w:rsidRPr="00DB2B8A">
        <w:rPr>
          <w:sz w:val="22"/>
          <w:szCs w:val="22"/>
        </w:rPr>
        <w:t>Wykonawca nie ma prawa dokonywać cesji, przeniesienia bądź obciążenia swoich praw lub obowiązków wynikających z Umowy ani w inny sposób dążyć do ich zbycia bez uprzedniej, pisemnej pod rygorem nieważności, zgody Zamawiającego.</w:t>
      </w:r>
    </w:p>
    <w:p w14:paraId="2FC9FD9B" w14:textId="77777777" w:rsidR="00C9347C" w:rsidRPr="00DB2B8A" w:rsidRDefault="00C9347C" w:rsidP="00E26805">
      <w:pPr>
        <w:widowControl w:val="0"/>
        <w:numPr>
          <w:ilvl w:val="0"/>
          <w:numId w:val="6"/>
        </w:numPr>
        <w:adjustRightInd w:val="0"/>
        <w:spacing w:beforeLines="20" w:before="48" w:afterLines="20" w:after="48" w:line="300" w:lineRule="atLeast"/>
        <w:ind w:left="284" w:hanging="284"/>
        <w:contextualSpacing/>
        <w:jc w:val="both"/>
        <w:rPr>
          <w:sz w:val="22"/>
          <w:szCs w:val="22"/>
        </w:rPr>
      </w:pPr>
      <w:r w:rsidRPr="00DB2B8A">
        <w:rPr>
          <w:sz w:val="22"/>
          <w:szCs w:val="22"/>
        </w:rPr>
        <w:t>W sprawach nieunormowanych umową mają zastosowanie odpowiednie przepisy Kodeksu Cywilnego.</w:t>
      </w:r>
    </w:p>
    <w:p w14:paraId="7312E76A" w14:textId="77777777" w:rsidR="00C9347C" w:rsidRPr="00DB2B8A" w:rsidRDefault="00C9347C" w:rsidP="00E26805">
      <w:pPr>
        <w:widowControl w:val="0"/>
        <w:numPr>
          <w:ilvl w:val="0"/>
          <w:numId w:val="6"/>
        </w:numPr>
        <w:adjustRightInd w:val="0"/>
        <w:spacing w:beforeLines="20" w:before="48" w:afterLines="20" w:after="48" w:line="300" w:lineRule="atLeast"/>
        <w:ind w:left="284" w:hanging="284"/>
        <w:contextualSpacing/>
        <w:jc w:val="both"/>
        <w:rPr>
          <w:sz w:val="22"/>
          <w:szCs w:val="22"/>
        </w:rPr>
      </w:pPr>
      <w:r w:rsidRPr="00DB2B8A">
        <w:rPr>
          <w:sz w:val="22"/>
          <w:szCs w:val="22"/>
        </w:rPr>
        <w:t>Wszelkie spory, jakie mogą powstać na tle niniejszej umowy podlegać będą rozstrzyganiu przed Sądem właściwym miejscowo dla siedziby Zamawiającego.</w:t>
      </w:r>
    </w:p>
    <w:p w14:paraId="3744D1FB" w14:textId="77777777" w:rsidR="00C9347C" w:rsidRPr="00753ACF" w:rsidRDefault="00C9347C" w:rsidP="00C9347C">
      <w:pPr>
        <w:widowControl w:val="0"/>
        <w:adjustRightInd w:val="0"/>
        <w:contextualSpacing/>
        <w:jc w:val="both"/>
        <w:rPr>
          <w:sz w:val="22"/>
          <w:szCs w:val="22"/>
        </w:rPr>
      </w:pPr>
    </w:p>
    <w:p w14:paraId="6638696A" w14:textId="77777777" w:rsidR="00C9347C" w:rsidRPr="00753ACF" w:rsidRDefault="00C9347C" w:rsidP="00C9347C">
      <w:pPr>
        <w:widowControl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53ACF">
        <w:rPr>
          <w:b/>
          <w:bCs/>
          <w:sz w:val="22"/>
          <w:szCs w:val="22"/>
        </w:rPr>
        <w:t xml:space="preserve">ZAMAWIAJĄCY </w:t>
      </w:r>
      <w:r w:rsidRPr="00753ACF">
        <w:rPr>
          <w:b/>
          <w:bCs/>
          <w:sz w:val="22"/>
          <w:szCs w:val="22"/>
        </w:rPr>
        <w:tab/>
      </w:r>
      <w:r w:rsidRPr="00753ACF">
        <w:rPr>
          <w:b/>
          <w:bCs/>
          <w:sz w:val="22"/>
          <w:szCs w:val="22"/>
        </w:rPr>
        <w:tab/>
      </w:r>
      <w:r w:rsidRPr="00753ACF">
        <w:rPr>
          <w:b/>
          <w:bCs/>
          <w:sz w:val="22"/>
          <w:szCs w:val="22"/>
        </w:rPr>
        <w:tab/>
      </w:r>
      <w:r w:rsidRPr="00753ACF">
        <w:rPr>
          <w:b/>
          <w:bCs/>
          <w:sz w:val="22"/>
          <w:szCs w:val="22"/>
        </w:rPr>
        <w:tab/>
      </w:r>
      <w:r w:rsidRPr="00753ACF">
        <w:rPr>
          <w:b/>
          <w:bCs/>
          <w:sz w:val="22"/>
          <w:szCs w:val="22"/>
        </w:rPr>
        <w:tab/>
      </w:r>
      <w:r w:rsidRPr="00753ACF">
        <w:rPr>
          <w:b/>
          <w:bCs/>
          <w:sz w:val="22"/>
          <w:szCs w:val="22"/>
        </w:rPr>
        <w:tab/>
      </w:r>
      <w:r w:rsidRPr="00753ACF">
        <w:rPr>
          <w:b/>
          <w:bCs/>
          <w:sz w:val="22"/>
          <w:szCs w:val="22"/>
        </w:rPr>
        <w:tab/>
      </w:r>
      <w:r w:rsidRPr="00753ACF">
        <w:rPr>
          <w:b/>
          <w:bCs/>
          <w:sz w:val="22"/>
          <w:szCs w:val="22"/>
        </w:rPr>
        <w:tab/>
        <w:t>WYKONAWCA</w:t>
      </w:r>
    </w:p>
    <w:p w14:paraId="1D31028B" w14:textId="77777777" w:rsidR="00C9347C" w:rsidRPr="001123BD" w:rsidRDefault="00C9347C" w:rsidP="001123BD">
      <w:pPr>
        <w:pStyle w:val="BodyText21"/>
        <w:widowControl/>
        <w:tabs>
          <w:tab w:val="clear" w:pos="7797"/>
        </w:tabs>
        <w:jc w:val="right"/>
        <w:rPr>
          <w:sz w:val="18"/>
          <w:szCs w:val="18"/>
        </w:rPr>
      </w:pPr>
    </w:p>
    <w:sectPr w:rsidR="00C9347C" w:rsidRPr="001123BD" w:rsidSect="00BA2D5B">
      <w:headerReference w:type="default" r:id="rId9"/>
      <w:pgSz w:w="11906" w:h="16838"/>
      <w:pgMar w:top="142" w:right="991" w:bottom="709" w:left="1418" w:header="147" w:footer="0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1F1640" w15:done="0"/>
  <w15:commentEx w15:paraId="36A5419C" w15:done="0"/>
  <w15:commentEx w15:paraId="7CD2C586" w15:done="0"/>
  <w15:commentEx w15:paraId="3CF0AD4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1CFAF" w14:textId="77777777" w:rsidR="0073627E" w:rsidRDefault="0073627E">
      <w:r>
        <w:separator/>
      </w:r>
    </w:p>
  </w:endnote>
  <w:endnote w:type="continuationSeparator" w:id="0">
    <w:p w14:paraId="6AF64240" w14:textId="77777777" w:rsidR="0073627E" w:rsidRDefault="0073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5F648" w14:textId="77777777" w:rsidR="0073627E" w:rsidRDefault="0073627E">
      <w:r>
        <w:separator/>
      </w:r>
    </w:p>
  </w:footnote>
  <w:footnote w:type="continuationSeparator" w:id="0">
    <w:p w14:paraId="513703E3" w14:textId="77777777" w:rsidR="0073627E" w:rsidRDefault="0073627E">
      <w:r>
        <w:continuationSeparator/>
      </w:r>
    </w:p>
  </w:footnote>
  <w:footnote w:id="1">
    <w:p w14:paraId="64EAB2A8" w14:textId="77777777" w:rsidR="00B425D0" w:rsidRPr="00EF3B3D" w:rsidRDefault="00B425D0" w:rsidP="00B425D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F3B3D">
        <w:rPr>
          <w:sz w:val="16"/>
          <w:szCs w:val="16"/>
          <w:lang w:val="pl-PL"/>
        </w:rPr>
        <w:t xml:space="preserve">W </w:t>
      </w:r>
      <w:r>
        <w:rPr>
          <w:sz w:val="16"/>
          <w:szCs w:val="16"/>
          <w:lang w:val="pl-PL"/>
        </w:rPr>
        <w:t>przypadku</w:t>
      </w:r>
      <w:r w:rsidRPr="00EF3B3D">
        <w:rPr>
          <w:sz w:val="16"/>
          <w:szCs w:val="16"/>
          <w:lang w:val="pl-PL"/>
        </w:rPr>
        <w:t>, gd</w:t>
      </w:r>
      <w:r>
        <w:rPr>
          <w:sz w:val="16"/>
          <w:szCs w:val="16"/>
          <w:lang w:val="pl-PL"/>
        </w:rPr>
        <w:t>y Wykonawca nie przekazuje danych osobowych innych niż bezpośrednio jego dotyczących lub zachodzi wyłączenie stosowania obowiązku informacyjnego, stosownie do art. 13 ust. 4 lub art. 14 ust. 5 RODO, niniejsze oświadczenie należy wykreślić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BBED3" w14:textId="77777777" w:rsidR="001B076C" w:rsidRPr="001B076C" w:rsidRDefault="001B076C" w:rsidP="00504176">
    <w:pPr>
      <w:tabs>
        <w:tab w:val="left" w:pos="360"/>
      </w:tabs>
      <w:spacing w:before="120"/>
      <w:rPr>
        <w:bCs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5A0C1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8"/>
    <w:multiLevelType w:val="singleLevel"/>
    <w:tmpl w:val="CE702B5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2">
    <w:nsid w:val="0000000D"/>
    <w:multiLevelType w:val="multilevel"/>
    <w:tmpl w:val="C69E23F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01129FC"/>
    <w:multiLevelType w:val="hybridMultilevel"/>
    <w:tmpl w:val="CE3693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FD6D5C"/>
    <w:multiLevelType w:val="hybridMultilevel"/>
    <w:tmpl w:val="1B8E9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F7677"/>
    <w:multiLevelType w:val="hybridMultilevel"/>
    <w:tmpl w:val="28B07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A17EC"/>
    <w:multiLevelType w:val="hybridMultilevel"/>
    <w:tmpl w:val="BABC7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A3456"/>
    <w:multiLevelType w:val="hybridMultilevel"/>
    <w:tmpl w:val="04269D9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8E74606"/>
    <w:multiLevelType w:val="hybridMultilevel"/>
    <w:tmpl w:val="45D46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8098A"/>
    <w:multiLevelType w:val="hybridMultilevel"/>
    <w:tmpl w:val="1326D712"/>
    <w:lvl w:ilvl="0" w:tplc="3B4E7402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29F0687"/>
    <w:multiLevelType w:val="hybridMultilevel"/>
    <w:tmpl w:val="B8F06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E5038"/>
    <w:multiLevelType w:val="hybridMultilevel"/>
    <w:tmpl w:val="B9F0D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B7089"/>
    <w:multiLevelType w:val="hybridMultilevel"/>
    <w:tmpl w:val="2C0670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4001C4"/>
    <w:multiLevelType w:val="hybridMultilevel"/>
    <w:tmpl w:val="F50C980E"/>
    <w:lvl w:ilvl="0" w:tplc="92CE7D94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531717"/>
    <w:multiLevelType w:val="hybridMultilevel"/>
    <w:tmpl w:val="BDF88D9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585637"/>
    <w:multiLevelType w:val="multilevel"/>
    <w:tmpl w:val="7A442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2B8A7A69"/>
    <w:multiLevelType w:val="hybridMultilevel"/>
    <w:tmpl w:val="4EB292FC"/>
    <w:lvl w:ilvl="0" w:tplc="FEC45DD0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8">
    <w:nsid w:val="32E65ED3"/>
    <w:multiLevelType w:val="hybridMultilevel"/>
    <w:tmpl w:val="BCD829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CC61A7"/>
    <w:multiLevelType w:val="hybridMultilevel"/>
    <w:tmpl w:val="C76AD7BA"/>
    <w:lvl w:ilvl="0" w:tplc="906AB49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A84BA9"/>
    <w:multiLevelType w:val="hybridMultilevel"/>
    <w:tmpl w:val="80EC5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D6122"/>
    <w:multiLevelType w:val="hybridMultilevel"/>
    <w:tmpl w:val="D982DF4A"/>
    <w:lvl w:ilvl="0" w:tplc="58AE9E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C883994"/>
    <w:multiLevelType w:val="hybridMultilevel"/>
    <w:tmpl w:val="7214E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C719F"/>
    <w:multiLevelType w:val="hybridMultilevel"/>
    <w:tmpl w:val="98DA90F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F007BBA"/>
    <w:multiLevelType w:val="hybridMultilevel"/>
    <w:tmpl w:val="90081564"/>
    <w:lvl w:ilvl="0" w:tplc="16063E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0ED6B22"/>
    <w:multiLevelType w:val="hybridMultilevel"/>
    <w:tmpl w:val="7BA27108"/>
    <w:lvl w:ilvl="0" w:tplc="FDE60AE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B1A31"/>
    <w:multiLevelType w:val="hybridMultilevel"/>
    <w:tmpl w:val="D5828F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2E32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9960EA"/>
    <w:multiLevelType w:val="hybridMultilevel"/>
    <w:tmpl w:val="4F9ED3B8"/>
    <w:lvl w:ilvl="0" w:tplc="7722F36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92E7155"/>
    <w:multiLevelType w:val="hybridMultilevel"/>
    <w:tmpl w:val="4CF276A2"/>
    <w:lvl w:ilvl="0" w:tplc="739242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AED02BF"/>
    <w:multiLevelType w:val="hybridMultilevel"/>
    <w:tmpl w:val="F38E30DC"/>
    <w:lvl w:ilvl="0" w:tplc="BF1C14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B55E7"/>
    <w:multiLevelType w:val="hybridMultilevel"/>
    <w:tmpl w:val="2B9E923A"/>
    <w:lvl w:ilvl="0" w:tplc="7E78601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C876612"/>
    <w:multiLevelType w:val="hybridMultilevel"/>
    <w:tmpl w:val="30A49010"/>
    <w:lvl w:ilvl="0" w:tplc="5DDA02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E2790"/>
    <w:multiLevelType w:val="hybridMultilevel"/>
    <w:tmpl w:val="AB461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5815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9E3C61"/>
    <w:multiLevelType w:val="hybridMultilevel"/>
    <w:tmpl w:val="7FD20154"/>
    <w:lvl w:ilvl="0" w:tplc="68F2AC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122DBA"/>
    <w:multiLevelType w:val="multilevel"/>
    <w:tmpl w:val="93709B9C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5">
    <w:nsid w:val="6D965692"/>
    <w:multiLevelType w:val="hybridMultilevel"/>
    <w:tmpl w:val="E2E27F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98F2C79"/>
    <w:multiLevelType w:val="hybridMultilevel"/>
    <w:tmpl w:val="41ACC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F257C9D"/>
    <w:multiLevelType w:val="hybridMultilevel"/>
    <w:tmpl w:val="D57E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900300"/>
    <w:multiLevelType w:val="hybridMultilevel"/>
    <w:tmpl w:val="8F400EF8"/>
    <w:lvl w:ilvl="0" w:tplc="338E42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5"/>
  </w:num>
  <w:num w:numId="3">
    <w:abstractNumId w:val="19"/>
  </w:num>
  <w:num w:numId="4">
    <w:abstractNumId w:val="37"/>
  </w:num>
  <w:num w:numId="5">
    <w:abstractNumId w:val="12"/>
  </w:num>
  <w:num w:numId="6">
    <w:abstractNumId w:val="18"/>
  </w:num>
  <w:num w:numId="7">
    <w:abstractNumId w:val="2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7"/>
  </w:num>
  <w:num w:numId="11">
    <w:abstractNumId w:val="9"/>
  </w:num>
  <w:num w:numId="12">
    <w:abstractNumId w:val="22"/>
  </w:num>
  <w:num w:numId="13">
    <w:abstractNumId w:val="11"/>
  </w:num>
  <w:num w:numId="14">
    <w:abstractNumId w:val="28"/>
  </w:num>
  <w:num w:numId="15">
    <w:abstractNumId w:val="26"/>
  </w:num>
  <w:num w:numId="16">
    <w:abstractNumId w:val="30"/>
  </w:num>
  <w:num w:numId="17">
    <w:abstractNumId w:val="1"/>
  </w:num>
  <w:num w:numId="18">
    <w:abstractNumId w:val="7"/>
  </w:num>
  <w:num w:numId="19">
    <w:abstractNumId w:val="0"/>
  </w:num>
  <w:num w:numId="20">
    <w:abstractNumId w:val="3"/>
  </w:num>
  <w:num w:numId="21">
    <w:abstractNumId w:val="6"/>
  </w:num>
  <w:num w:numId="22">
    <w:abstractNumId w:val="10"/>
  </w:num>
  <w:num w:numId="23">
    <w:abstractNumId w:val="16"/>
  </w:num>
  <w:num w:numId="24">
    <w:abstractNumId w:val="33"/>
  </w:num>
  <w:num w:numId="25">
    <w:abstractNumId w:val="23"/>
  </w:num>
  <w:num w:numId="26">
    <w:abstractNumId w:val="20"/>
  </w:num>
  <w:num w:numId="27">
    <w:abstractNumId w:val="32"/>
  </w:num>
  <w:num w:numId="28">
    <w:abstractNumId w:val="35"/>
  </w:num>
  <w:num w:numId="29">
    <w:abstractNumId w:val="31"/>
  </w:num>
  <w:num w:numId="30">
    <w:abstractNumId w:val="8"/>
  </w:num>
  <w:num w:numId="31">
    <w:abstractNumId w:val="5"/>
  </w:num>
  <w:num w:numId="32">
    <w:abstractNumId w:val="36"/>
  </w:num>
  <w:num w:numId="33">
    <w:abstractNumId w:val="13"/>
  </w:num>
  <w:num w:numId="34">
    <w:abstractNumId w:val="25"/>
  </w:num>
  <w:num w:numId="35">
    <w:abstractNumId w:val="21"/>
  </w:num>
  <w:num w:numId="36">
    <w:abstractNumId w:val="29"/>
  </w:num>
  <w:num w:numId="37">
    <w:abstractNumId w:val="4"/>
  </w:num>
  <w:num w:numId="38">
    <w:abstractNumId w:val="14"/>
  </w:num>
  <w:num w:numId="39">
    <w:abstractNumId w:val="38"/>
  </w:num>
  <w:numIdMacAtCleanup w:val="2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">
    <w15:presenceInfo w15:providerId="None" w15:userId="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47D0"/>
    <w:rsid w:val="0000530E"/>
    <w:rsid w:val="00005C2E"/>
    <w:rsid w:val="00007839"/>
    <w:rsid w:val="0001068E"/>
    <w:rsid w:val="0001379B"/>
    <w:rsid w:val="00016085"/>
    <w:rsid w:val="000265D1"/>
    <w:rsid w:val="00026A62"/>
    <w:rsid w:val="0002753E"/>
    <w:rsid w:val="00030777"/>
    <w:rsid w:val="00031914"/>
    <w:rsid w:val="00035763"/>
    <w:rsid w:val="000408F5"/>
    <w:rsid w:val="00043E71"/>
    <w:rsid w:val="00053EB3"/>
    <w:rsid w:val="0006442F"/>
    <w:rsid w:val="0007626F"/>
    <w:rsid w:val="0009011E"/>
    <w:rsid w:val="00093A3E"/>
    <w:rsid w:val="00097657"/>
    <w:rsid w:val="000A0887"/>
    <w:rsid w:val="000A0BA6"/>
    <w:rsid w:val="000A564D"/>
    <w:rsid w:val="000B1FE0"/>
    <w:rsid w:val="000B23C0"/>
    <w:rsid w:val="000B2E54"/>
    <w:rsid w:val="000B34E6"/>
    <w:rsid w:val="000B4CE2"/>
    <w:rsid w:val="000C275A"/>
    <w:rsid w:val="000C3178"/>
    <w:rsid w:val="000C4939"/>
    <w:rsid w:val="000C6223"/>
    <w:rsid w:val="000D06EE"/>
    <w:rsid w:val="000E53B4"/>
    <w:rsid w:val="000F10E4"/>
    <w:rsid w:val="000F25A3"/>
    <w:rsid w:val="000F55D3"/>
    <w:rsid w:val="000F5B0B"/>
    <w:rsid w:val="000F6149"/>
    <w:rsid w:val="000F79EC"/>
    <w:rsid w:val="00102FCF"/>
    <w:rsid w:val="001073F3"/>
    <w:rsid w:val="001123BD"/>
    <w:rsid w:val="00112E8F"/>
    <w:rsid w:val="0011347E"/>
    <w:rsid w:val="00113712"/>
    <w:rsid w:val="001201D4"/>
    <w:rsid w:val="00135DA8"/>
    <w:rsid w:val="001401F6"/>
    <w:rsid w:val="00142BF8"/>
    <w:rsid w:val="00155860"/>
    <w:rsid w:val="00155CB0"/>
    <w:rsid w:val="00157F89"/>
    <w:rsid w:val="00162C8E"/>
    <w:rsid w:val="00164DD4"/>
    <w:rsid w:val="00165F6B"/>
    <w:rsid w:val="001672B8"/>
    <w:rsid w:val="001716D1"/>
    <w:rsid w:val="00172A35"/>
    <w:rsid w:val="00174664"/>
    <w:rsid w:val="00174EF8"/>
    <w:rsid w:val="00175399"/>
    <w:rsid w:val="00176D84"/>
    <w:rsid w:val="00183B79"/>
    <w:rsid w:val="00196B69"/>
    <w:rsid w:val="00197311"/>
    <w:rsid w:val="001A1556"/>
    <w:rsid w:val="001B076C"/>
    <w:rsid w:val="001C467A"/>
    <w:rsid w:val="001C664B"/>
    <w:rsid w:val="001D3369"/>
    <w:rsid w:val="001D788D"/>
    <w:rsid w:val="001E08CC"/>
    <w:rsid w:val="001E3F08"/>
    <w:rsid w:val="00200540"/>
    <w:rsid w:val="0020066F"/>
    <w:rsid w:val="002052BC"/>
    <w:rsid w:val="0020779B"/>
    <w:rsid w:val="0021001A"/>
    <w:rsid w:val="00212937"/>
    <w:rsid w:val="00212C93"/>
    <w:rsid w:val="00213DD8"/>
    <w:rsid w:val="00215B29"/>
    <w:rsid w:val="00221BA6"/>
    <w:rsid w:val="00227232"/>
    <w:rsid w:val="002276B8"/>
    <w:rsid w:val="00227D6A"/>
    <w:rsid w:val="00227F4B"/>
    <w:rsid w:val="00236D9D"/>
    <w:rsid w:val="002606F7"/>
    <w:rsid w:val="00262D21"/>
    <w:rsid w:val="00265F79"/>
    <w:rsid w:val="00282E9D"/>
    <w:rsid w:val="00284739"/>
    <w:rsid w:val="0028740C"/>
    <w:rsid w:val="00287A07"/>
    <w:rsid w:val="002904AF"/>
    <w:rsid w:val="002932EA"/>
    <w:rsid w:val="00293D0A"/>
    <w:rsid w:val="00297BE2"/>
    <w:rsid w:val="002A60FE"/>
    <w:rsid w:val="002B3617"/>
    <w:rsid w:val="002B3A54"/>
    <w:rsid w:val="002B5BBD"/>
    <w:rsid w:val="002C1946"/>
    <w:rsid w:val="002C5B9C"/>
    <w:rsid w:val="002D2175"/>
    <w:rsid w:val="002D2F43"/>
    <w:rsid w:val="002E10AC"/>
    <w:rsid w:val="002E37D2"/>
    <w:rsid w:val="002E4ECD"/>
    <w:rsid w:val="002E7B3B"/>
    <w:rsid w:val="002F1042"/>
    <w:rsid w:val="002F387A"/>
    <w:rsid w:val="00304853"/>
    <w:rsid w:val="00304980"/>
    <w:rsid w:val="00304FA6"/>
    <w:rsid w:val="0031172A"/>
    <w:rsid w:val="0032005A"/>
    <w:rsid w:val="00323D18"/>
    <w:rsid w:val="003242C5"/>
    <w:rsid w:val="00331187"/>
    <w:rsid w:val="00334B9E"/>
    <w:rsid w:val="00343D40"/>
    <w:rsid w:val="003440B5"/>
    <w:rsid w:val="0034609B"/>
    <w:rsid w:val="00356C66"/>
    <w:rsid w:val="00360E8D"/>
    <w:rsid w:val="00384504"/>
    <w:rsid w:val="003857DC"/>
    <w:rsid w:val="00385FB4"/>
    <w:rsid w:val="003936AD"/>
    <w:rsid w:val="003949FC"/>
    <w:rsid w:val="00396092"/>
    <w:rsid w:val="00397144"/>
    <w:rsid w:val="003A335D"/>
    <w:rsid w:val="003B0ABB"/>
    <w:rsid w:val="003B2FA7"/>
    <w:rsid w:val="003C021A"/>
    <w:rsid w:val="003C68A3"/>
    <w:rsid w:val="003D1A86"/>
    <w:rsid w:val="003D2103"/>
    <w:rsid w:val="003D799F"/>
    <w:rsid w:val="003E437D"/>
    <w:rsid w:val="003E6636"/>
    <w:rsid w:val="003F1BAD"/>
    <w:rsid w:val="00403D80"/>
    <w:rsid w:val="00407F2A"/>
    <w:rsid w:val="004144B0"/>
    <w:rsid w:val="0041681D"/>
    <w:rsid w:val="00417A95"/>
    <w:rsid w:val="00421C6C"/>
    <w:rsid w:val="0042508B"/>
    <w:rsid w:val="00425DE7"/>
    <w:rsid w:val="004271AD"/>
    <w:rsid w:val="00430553"/>
    <w:rsid w:val="00430B6B"/>
    <w:rsid w:val="004313B0"/>
    <w:rsid w:val="0043150E"/>
    <w:rsid w:val="00440AA0"/>
    <w:rsid w:val="00442ECE"/>
    <w:rsid w:val="004438B3"/>
    <w:rsid w:val="004447D8"/>
    <w:rsid w:val="00446584"/>
    <w:rsid w:val="00460298"/>
    <w:rsid w:val="004619E5"/>
    <w:rsid w:val="00473D29"/>
    <w:rsid w:val="004754B8"/>
    <w:rsid w:val="00476889"/>
    <w:rsid w:val="0048390A"/>
    <w:rsid w:val="00484E5A"/>
    <w:rsid w:val="00486632"/>
    <w:rsid w:val="00487DA3"/>
    <w:rsid w:val="00490474"/>
    <w:rsid w:val="00490E3B"/>
    <w:rsid w:val="004A38B6"/>
    <w:rsid w:val="004A7125"/>
    <w:rsid w:val="004B770D"/>
    <w:rsid w:val="004C2CB0"/>
    <w:rsid w:val="004C3C26"/>
    <w:rsid w:val="004C54C7"/>
    <w:rsid w:val="004D2B47"/>
    <w:rsid w:val="004D3D34"/>
    <w:rsid w:val="004D53E1"/>
    <w:rsid w:val="004D5661"/>
    <w:rsid w:val="004D76C5"/>
    <w:rsid w:val="004F2BA8"/>
    <w:rsid w:val="004F2BAA"/>
    <w:rsid w:val="005018C0"/>
    <w:rsid w:val="00504176"/>
    <w:rsid w:val="00507073"/>
    <w:rsid w:val="00510FD1"/>
    <w:rsid w:val="00516633"/>
    <w:rsid w:val="005177D0"/>
    <w:rsid w:val="0052238B"/>
    <w:rsid w:val="005266BC"/>
    <w:rsid w:val="005311EC"/>
    <w:rsid w:val="005325DF"/>
    <w:rsid w:val="005402CF"/>
    <w:rsid w:val="005428B3"/>
    <w:rsid w:val="00543036"/>
    <w:rsid w:val="00551373"/>
    <w:rsid w:val="00553319"/>
    <w:rsid w:val="00553837"/>
    <w:rsid w:val="005554B0"/>
    <w:rsid w:val="005576E5"/>
    <w:rsid w:val="00562199"/>
    <w:rsid w:val="00564DAE"/>
    <w:rsid w:val="00572AC7"/>
    <w:rsid w:val="00577000"/>
    <w:rsid w:val="00580B91"/>
    <w:rsid w:val="00580CBD"/>
    <w:rsid w:val="00591DE8"/>
    <w:rsid w:val="00592433"/>
    <w:rsid w:val="00593B7D"/>
    <w:rsid w:val="005A7656"/>
    <w:rsid w:val="005B26E5"/>
    <w:rsid w:val="005C39CE"/>
    <w:rsid w:val="005C7CE2"/>
    <w:rsid w:val="005E07D0"/>
    <w:rsid w:val="005F443D"/>
    <w:rsid w:val="005F45C8"/>
    <w:rsid w:val="005F49CA"/>
    <w:rsid w:val="005F5C21"/>
    <w:rsid w:val="005F7FAF"/>
    <w:rsid w:val="00612EB5"/>
    <w:rsid w:val="00616792"/>
    <w:rsid w:val="006204E9"/>
    <w:rsid w:val="00621CE0"/>
    <w:rsid w:val="00624D9A"/>
    <w:rsid w:val="006253D4"/>
    <w:rsid w:val="006262E1"/>
    <w:rsid w:val="006306A0"/>
    <w:rsid w:val="00650210"/>
    <w:rsid w:val="00667A0B"/>
    <w:rsid w:val="006716EB"/>
    <w:rsid w:val="00674C59"/>
    <w:rsid w:val="00682344"/>
    <w:rsid w:val="006836E2"/>
    <w:rsid w:val="0069370D"/>
    <w:rsid w:val="00694456"/>
    <w:rsid w:val="00695F87"/>
    <w:rsid w:val="006A208A"/>
    <w:rsid w:val="006A53A6"/>
    <w:rsid w:val="006B3257"/>
    <w:rsid w:val="006B3AB1"/>
    <w:rsid w:val="006B69F8"/>
    <w:rsid w:val="006C0592"/>
    <w:rsid w:val="006C14EF"/>
    <w:rsid w:val="006D2D84"/>
    <w:rsid w:val="006D4405"/>
    <w:rsid w:val="006D4B8B"/>
    <w:rsid w:val="006D58BC"/>
    <w:rsid w:val="006D61D6"/>
    <w:rsid w:val="006E2EBA"/>
    <w:rsid w:val="006E4CD7"/>
    <w:rsid w:val="006E4ED1"/>
    <w:rsid w:val="006E77CC"/>
    <w:rsid w:val="006F2316"/>
    <w:rsid w:val="006F510D"/>
    <w:rsid w:val="006F5D5C"/>
    <w:rsid w:val="007049DC"/>
    <w:rsid w:val="00706DB3"/>
    <w:rsid w:val="00710996"/>
    <w:rsid w:val="0071144F"/>
    <w:rsid w:val="00711B47"/>
    <w:rsid w:val="007178D4"/>
    <w:rsid w:val="00721079"/>
    <w:rsid w:val="00721F3A"/>
    <w:rsid w:val="00722AAE"/>
    <w:rsid w:val="0072384F"/>
    <w:rsid w:val="007241AE"/>
    <w:rsid w:val="00727EFA"/>
    <w:rsid w:val="007303D8"/>
    <w:rsid w:val="007313AB"/>
    <w:rsid w:val="00733A1F"/>
    <w:rsid w:val="0073627E"/>
    <w:rsid w:val="007473DF"/>
    <w:rsid w:val="00751AFD"/>
    <w:rsid w:val="00751C00"/>
    <w:rsid w:val="00753ACF"/>
    <w:rsid w:val="00753C8E"/>
    <w:rsid w:val="00754526"/>
    <w:rsid w:val="00764910"/>
    <w:rsid w:val="00767395"/>
    <w:rsid w:val="00770073"/>
    <w:rsid w:val="007821EF"/>
    <w:rsid w:val="00783517"/>
    <w:rsid w:val="00783BA4"/>
    <w:rsid w:val="00786AE5"/>
    <w:rsid w:val="00787A14"/>
    <w:rsid w:val="007900A2"/>
    <w:rsid w:val="00790168"/>
    <w:rsid w:val="00793B30"/>
    <w:rsid w:val="007A3451"/>
    <w:rsid w:val="007A6C57"/>
    <w:rsid w:val="007C02F0"/>
    <w:rsid w:val="007D06BF"/>
    <w:rsid w:val="007D6751"/>
    <w:rsid w:val="007E7389"/>
    <w:rsid w:val="007F2BC7"/>
    <w:rsid w:val="007F2E10"/>
    <w:rsid w:val="007F7C27"/>
    <w:rsid w:val="0080157C"/>
    <w:rsid w:val="008056FD"/>
    <w:rsid w:val="00806663"/>
    <w:rsid w:val="00811608"/>
    <w:rsid w:val="00812BCC"/>
    <w:rsid w:val="00822141"/>
    <w:rsid w:val="00822D14"/>
    <w:rsid w:val="00826EB6"/>
    <w:rsid w:val="008323A2"/>
    <w:rsid w:val="00832C1F"/>
    <w:rsid w:val="00837671"/>
    <w:rsid w:val="0084333E"/>
    <w:rsid w:val="00847654"/>
    <w:rsid w:val="008511A3"/>
    <w:rsid w:val="00851A7B"/>
    <w:rsid w:val="00861820"/>
    <w:rsid w:val="00864843"/>
    <w:rsid w:val="00867B7D"/>
    <w:rsid w:val="0087479E"/>
    <w:rsid w:val="008775C6"/>
    <w:rsid w:val="008823D6"/>
    <w:rsid w:val="00883EDC"/>
    <w:rsid w:val="00887D5E"/>
    <w:rsid w:val="008928E1"/>
    <w:rsid w:val="00892B33"/>
    <w:rsid w:val="008942B9"/>
    <w:rsid w:val="00894BE6"/>
    <w:rsid w:val="008A0019"/>
    <w:rsid w:val="008A1C54"/>
    <w:rsid w:val="008C7E23"/>
    <w:rsid w:val="008E6218"/>
    <w:rsid w:val="008E6D33"/>
    <w:rsid w:val="008E70EB"/>
    <w:rsid w:val="008F0DB4"/>
    <w:rsid w:val="008F2A71"/>
    <w:rsid w:val="00900902"/>
    <w:rsid w:val="00903BC5"/>
    <w:rsid w:val="009128DF"/>
    <w:rsid w:val="00923310"/>
    <w:rsid w:val="0092456C"/>
    <w:rsid w:val="009356CB"/>
    <w:rsid w:val="00937539"/>
    <w:rsid w:val="00941DD5"/>
    <w:rsid w:val="009438AB"/>
    <w:rsid w:val="00945DA1"/>
    <w:rsid w:val="00951255"/>
    <w:rsid w:val="009548A8"/>
    <w:rsid w:val="00961400"/>
    <w:rsid w:val="00963082"/>
    <w:rsid w:val="00975015"/>
    <w:rsid w:val="009760BA"/>
    <w:rsid w:val="00976542"/>
    <w:rsid w:val="00977418"/>
    <w:rsid w:val="00983125"/>
    <w:rsid w:val="00986DCF"/>
    <w:rsid w:val="00993507"/>
    <w:rsid w:val="009A2AAF"/>
    <w:rsid w:val="009A59FA"/>
    <w:rsid w:val="009A6109"/>
    <w:rsid w:val="009A6961"/>
    <w:rsid w:val="009A7276"/>
    <w:rsid w:val="009B005C"/>
    <w:rsid w:val="009D7529"/>
    <w:rsid w:val="009E075E"/>
    <w:rsid w:val="009E3DA7"/>
    <w:rsid w:val="009E7051"/>
    <w:rsid w:val="009F103B"/>
    <w:rsid w:val="00A0022D"/>
    <w:rsid w:val="00A120BD"/>
    <w:rsid w:val="00A12F38"/>
    <w:rsid w:val="00A143B5"/>
    <w:rsid w:val="00A21ECC"/>
    <w:rsid w:val="00A25552"/>
    <w:rsid w:val="00A26AE4"/>
    <w:rsid w:val="00A27A32"/>
    <w:rsid w:val="00A34DBE"/>
    <w:rsid w:val="00A37C21"/>
    <w:rsid w:val="00A37D7B"/>
    <w:rsid w:val="00A440CE"/>
    <w:rsid w:val="00A45E0B"/>
    <w:rsid w:val="00A47126"/>
    <w:rsid w:val="00A52733"/>
    <w:rsid w:val="00A56234"/>
    <w:rsid w:val="00A6427A"/>
    <w:rsid w:val="00A72BC8"/>
    <w:rsid w:val="00A753C8"/>
    <w:rsid w:val="00A772DA"/>
    <w:rsid w:val="00A8448B"/>
    <w:rsid w:val="00A91853"/>
    <w:rsid w:val="00A95618"/>
    <w:rsid w:val="00A95996"/>
    <w:rsid w:val="00AA61B3"/>
    <w:rsid w:val="00AA7991"/>
    <w:rsid w:val="00AA7C2B"/>
    <w:rsid w:val="00AB00F6"/>
    <w:rsid w:val="00AB3AB5"/>
    <w:rsid w:val="00AE51A1"/>
    <w:rsid w:val="00AE6F2A"/>
    <w:rsid w:val="00AF35EC"/>
    <w:rsid w:val="00AF6318"/>
    <w:rsid w:val="00B015A0"/>
    <w:rsid w:val="00B030E5"/>
    <w:rsid w:val="00B03E84"/>
    <w:rsid w:val="00B05A67"/>
    <w:rsid w:val="00B10553"/>
    <w:rsid w:val="00B20EAF"/>
    <w:rsid w:val="00B21E02"/>
    <w:rsid w:val="00B2314E"/>
    <w:rsid w:val="00B239CF"/>
    <w:rsid w:val="00B258C4"/>
    <w:rsid w:val="00B266CD"/>
    <w:rsid w:val="00B35245"/>
    <w:rsid w:val="00B35C52"/>
    <w:rsid w:val="00B40CF8"/>
    <w:rsid w:val="00B41A10"/>
    <w:rsid w:val="00B425D0"/>
    <w:rsid w:val="00B4483A"/>
    <w:rsid w:val="00B51F42"/>
    <w:rsid w:val="00B55557"/>
    <w:rsid w:val="00B56DB1"/>
    <w:rsid w:val="00B603DC"/>
    <w:rsid w:val="00B60D86"/>
    <w:rsid w:val="00B72928"/>
    <w:rsid w:val="00B741DA"/>
    <w:rsid w:val="00B86EAE"/>
    <w:rsid w:val="00B94D50"/>
    <w:rsid w:val="00BA0CEC"/>
    <w:rsid w:val="00BA2D5B"/>
    <w:rsid w:val="00BA39DD"/>
    <w:rsid w:val="00BB5DA1"/>
    <w:rsid w:val="00BC189F"/>
    <w:rsid w:val="00BD5B29"/>
    <w:rsid w:val="00BE4FE9"/>
    <w:rsid w:val="00BE556C"/>
    <w:rsid w:val="00BE72B1"/>
    <w:rsid w:val="00BF2835"/>
    <w:rsid w:val="00C02425"/>
    <w:rsid w:val="00C02F7A"/>
    <w:rsid w:val="00C04025"/>
    <w:rsid w:val="00C1054B"/>
    <w:rsid w:val="00C42461"/>
    <w:rsid w:val="00C631CB"/>
    <w:rsid w:val="00C653AC"/>
    <w:rsid w:val="00C662BB"/>
    <w:rsid w:val="00C713A6"/>
    <w:rsid w:val="00C765AB"/>
    <w:rsid w:val="00C83503"/>
    <w:rsid w:val="00C84B9B"/>
    <w:rsid w:val="00C90DA8"/>
    <w:rsid w:val="00C914EA"/>
    <w:rsid w:val="00C92304"/>
    <w:rsid w:val="00C928E7"/>
    <w:rsid w:val="00C9347C"/>
    <w:rsid w:val="00C95290"/>
    <w:rsid w:val="00CA136B"/>
    <w:rsid w:val="00CA6910"/>
    <w:rsid w:val="00CB147F"/>
    <w:rsid w:val="00CB2818"/>
    <w:rsid w:val="00CB425C"/>
    <w:rsid w:val="00CB505E"/>
    <w:rsid w:val="00CC65AB"/>
    <w:rsid w:val="00CE68F9"/>
    <w:rsid w:val="00CF218C"/>
    <w:rsid w:val="00CF583B"/>
    <w:rsid w:val="00D000A1"/>
    <w:rsid w:val="00D0170C"/>
    <w:rsid w:val="00D01912"/>
    <w:rsid w:val="00D01C73"/>
    <w:rsid w:val="00D0383D"/>
    <w:rsid w:val="00D11A79"/>
    <w:rsid w:val="00D146DA"/>
    <w:rsid w:val="00D14BAB"/>
    <w:rsid w:val="00D15F9A"/>
    <w:rsid w:val="00D26152"/>
    <w:rsid w:val="00D3176D"/>
    <w:rsid w:val="00D32503"/>
    <w:rsid w:val="00D34E60"/>
    <w:rsid w:val="00D34FB9"/>
    <w:rsid w:val="00D36621"/>
    <w:rsid w:val="00D366F7"/>
    <w:rsid w:val="00D41DC4"/>
    <w:rsid w:val="00D455A0"/>
    <w:rsid w:val="00D46462"/>
    <w:rsid w:val="00D53DFB"/>
    <w:rsid w:val="00D568F4"/>
    <w:rsid w:val="00D61566"/>
    <w:rsid w:val="00D62669"/>
    <w:rsid w:val="00D72112"/>
    <w:rsid w:val="00D72186"/>
    <w:rsid w:val="00D74EAD"/>
    <w:rsid w:val="00D77796"/>
    <w:rsid w:val="00D77A3E"/>
    <w:rsid w:val="00D83A56"/>
    <w:rsid w:val="00D83B88"/>
    <w:rsid w:val="00D84B6F"/>
    <w:rsid w:val="00D84DD1"/>
    <w:rsid w:val="00D91786"/>
    <w:rsid w:val="00D92DF2"/>
    <w:rsid w:val="00D96F9B"/>
    <w:rsid w:val="00D97A61"/>
    <w:rsid w:val="00DA3306"/>
    <w:rsid w:val="00DA632F"/>
    <w:rsid w:val="00DA7920"/>
    <w:rsid w:val="00DB2B8A"/>
    <w:rsid w:val="00DB300D"/>
    <w:rsid w:val="00DB30A1"/>
    <w:rsid w:val="00DB696B"/>
    <w:rsid w:val="00DC260D"/>
    <w:rsid w:val="00DC50A6"/>
    <w:rsid w:val="00DD3889"/>
    <w:rsid w:val="00DD41AA"/>
    <w:rsid w:val="00DD7A81"/>
    <w:rsid w:val="00DF2070"/>
    <w:rsid w:val="00DF3DF6"/>
    <w:rsid w:val="00DF5291"/>
    <w:rsid w:val="00DF58E4"/>
    <w:rsid w:val="00DF5B6B"/>
    <w:rsid w:val="00E0179E"/>
    <w:rsid w:val="00E02D81"/>
    <w:rsid w:val="00E06BF8"/>
    <w:rsid w:val="00E078AC"/>
    <w:rsid w:val="00E15DFD"/>
    <w:rsid w:val="00E203F4"/>
    <w:rsid w:val="00E26805"/>
    <w:rsid w:val="00E35B69"/>
    <w:rsid w:val="00E430E1"/>
    <w:rsid w:val="00E44143"/>
    <w:rsid w:val="00E44E58"/>
    <w:rsid w:val="00E450F2"/>
    <w:rsid w:val="00E46E28"/>
    <w:rsid w:val="00E47871"/>
    <w:rsid w:val="00E50ED8"/>
    <w:rsid w:val="00E522D1"/>
    <w:rsid w:val="00E52D82"/>
    <w:rsid w:val="00E54C98"/>
    <w:rsid w:val="00E6525A"/>
    <w:rsid w:val="00E745F9"/>
    <w:rsid w:val="00E76C66"/>
    <w:rsid w:val="00E77275"/>
    <w:rsid w:val="00E80608"/>
    <w:rsid w:val="00E91D4D"/>
    <w:rsid w:val="00E96900"/>
    <w:rsid w:val="00EA10BE"/>
    <w:rsid w:val="00EA23F7"/>
    <w:rsid w:val="00EA4D77"/>
    <w:rsid w:val="00EA6CAC"/>
    <w:rsid w:val="00EB70D0"/>
    <w:rsid w:val="00EC3664"/>
    <w:rsid w:val="00EC7C25"/>
    <w:rsid w:val="00EE4168"/>
    <w:rsid w:val="00EE4987"/>
    <w:rsid w:val="00EE77B4"/>
    <w:rsid w:val="00EF2217"/>
    <w:rsid w:val="00EF283E"/>
    <w:rsid w:val="00F00003"/>
    <w:rsid w:val="00F00A47"/>
    <w:rsid w:val="00F120CA"/>
    <w:rsid w:val="00F12FA7"/>
    <w:rsid w:val="00F13D2B"/>
    <w:rsid w:val="00F14C36"/>
    <w:rsid w:val="00F1762D"/>
    <w:rsid w:val="00F17B36"/>
    <w:rsid w:val="00F23E59"/>
    <w:rsid w:val="00F319E3"/>
    <w:rsid w:val="00F336DE"/>
    <w:rsid w:val="00F35996"/>
    <w:rsid w:val="00F40CEC"/>
    <w:rsid w:val="00F5216E"/>
    <w:rsid w:val="00F60143"/>
    <w:rsid w:val="00F62644"/>
    <w:rsid w:val="00F649B2"/>
    <w:rsid w:val="00F74242"/>
    <w:rsid w:val="00F82355"/>
    <w:rsid w:val="00F8524E"/>
    <w:rsid w:val="00F91CA5"/>
    <w:rsid w:val="00F933BB"/>
    <w:rsid w:val="00F94E14"/>
    <w:rsid w:val="00FA0BAE"/>
    <w:rsid w:val="00FB2E5B"/>
    <w:rsid w:val="00FB36F6"/>
    <w:rsid w:val="00FB5FCD"/>
    <w:rsid w:val="00FB71F6"/>
    <w:rsid w:val="00FC0B1B"/>
    <w:rsid w:val="00FC0B5C"/>
    <w:rsid w:val="00FC6987"/>
    <w:rsid w:val="00FD1B73"/>
    <w:rsid w:val="00FE11FC"/>
    <w:rsid w:val="00FE2C68"/>
    <w:rsid w:val="00FE38AE"/>
    <w:rsid w:val="00FE5EF6"/>
    <w:rsid w:val="00FF202D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F5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9731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35996"/>
    <w:rPr>
      <w:b/>
      <w:bCs/>
    </w:rPr>
  </w:style>
  <w:style w:type="paragraph" w:customStyle="1" w:styleId="Default">
    <w:name w:val="Default"/>
    <w:rsid w:val="00883E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AB00F6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B00F6"/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AB00F6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407F2A"/>
    <w:rPr>
      <w:lang w:val="x-none" w:eastAsia="x-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407F2A"/>
    <w:pPr>
      <w:autoSpaceDE/>
      <w:autoSpaceDN/>
    </w:pPr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rsid w:val="00407F2A"/>
  </w:style>
  <w:style w:type="character" w:styleId="Odwoanieprzypisudolnego">
    <w:name w:val="footnote reference"/>
    <w:aliases w:val="Footnote Reference Number"/>
    <w:uiPriority w:val="99"/>
    <w:unhideWhenUsed/>
    <w:rsid w:val="00407F2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7292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BE72B1"/>
    <w:pPr>
      <w:autoSpaceDE/>
      <w:autoSpaceDN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72B1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9731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35996"/>
    <w:rPr>
      <w:b/>
      <w:bCs/>
    </w:rPr>
  </w:style>
  <w:style w:type="paragraph" w:customStyle="1" w:styleId="Default">
    <w:name w:val="Default"/>
    <w:rsid w:val="00883E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AB00F6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B00F6"/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AB00F6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407F2A"/>
    <w:rPr>
      <w:lang w:val="x-none" w:eastAsia="x-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407F2A"/>
    <w:pPr>
      <w:autoSpaceDE/>
      <w:autoSpaceDN/>
    </w:pPr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rsid w:val="00407F2A"/>
  </w:style>
  <w:style w:type="character" w:styleId="Odwoanieprzypisudolnego">
    <w:name w:val="footnote reference"/>
    <w:aliases w:val="Footnote Reference Number"/>
    <w:uiPriority w:val="99"/>
    <w:unhideWhenUsed/>
    <w:rsid w:val="00407F2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7292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BE72B1"/>
    <w:pPr>
      <w:autoSpaceDE/>
      <w:autoSpaceDN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72B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E009B-337A-4AB8-AC91-69A99A40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EURO.dot</Template>
  <TotalTime>174</TotalTime>
  <Pages>11</Pages>
  <Words>4729</Words>
  <Characters>31102</Characters>
  <Application>Microsoft Office Word</Application>
  <DocSecurity>0</DocSecurity>
  <Lines>259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35760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Krzysztof Podsiadłowicz</cp:lastModifiedBy>
  <cp:revision>39</cp:revision>
  <cp:lastPrinted>2019-10-24T09:41:00Z</cp:lastPrinted>
  <dcterms:created xsi:type="dcterms:W3CDTF">2020-05-14T07:20:00Z</dcterms:created>
  <dcterms:modified xsi:type="dcterms:W3CDTF">2020-05-14T10:57:00Z</dcterms:modified>
</cp:coreProperties>
</file>